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79631" w14:textId="77777777" w:rsidR="00B15416" w:rsidRPr="00666CC3" w:rsidRDefault="00B15416">
      <w:pPr>
        <w:rPr>
          <w:rFonts w:ascii="Arial" w:hAnsi="Arial" w:cs="Arial"/>
          <w:sz w:val="22"/>
          <w:szCs w:val="22"/>
        </w:rPr>
      </w:pPr>
    </w:p>
    <w:p w14:paraId="175848F0" w14:textId="77777777" w:rsidR="0060508A" w:rsidRDefault="0060508A" w:rsidP="0060508A">
      <w:pPr>
        <w:jc w:val="right"/>
        <w:rPr>
          <w:b/>
          <w:bCs/>
          <w:color w:val="006938"/>
          <w:sz w:val="36"/>
          <w:szCs w:val="36"/>
        </w:rPr>
      </w:pPr>
      <w:r w:rsidRPr="006C704B">
        <w:rPr>
          <w:rFonts w:cstheme="minorHAnsi"/>
          <w:noProof/>
        </w:rPr>
        <w:drawing>
          <wp:inline distT="0" distB="0" distL="0" distR="0" wp14:anchorId="4B94AF57" wp14:editId="2217710D">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1">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14:paraId="30F2DB95" w14:textId="77777777" w:rsidR="0060508A" w:rsidRPr="0060508A" w:rsidRDefault="0060508A" w:rsidP="0060508A">
      <w:pPr>
        <w:rPr>
          <w:rFonts w:asciiTheme="minorHAnsi" w:hAnsiTheme="minorHAnsi" w:cstheme="minorHAnsi"/>
          <w:b/>
          <w:bCs/>
          <w:color w:val="006938"/>
          <w:sz w:val="36"/>
          <w:szCs w:val="36"/>
        </w:rPr>
      </w:pPr>
      <w:r w:rsidRPr="0060508A">
        <w:rPr>
          <w:rFonts w:asciiTheme="minorHAnsi" w:hAnsiTheme="minorHAnsi" w:cstheme="minorHAnsi"/>
          <w:b/>
          <w:bCs/>
          <w:color w:val="006938"/>
          <w:sz w:val="36"/>
          <w:szCs w:val="36"/>
        </w:rPr>
        <w:t xml:space="preserve">Research Degree                  </w:t>
      </w:r>
    </w:p>
    <w:p w14:paraId="6FDEA60A" w14:textId="77777777" w:rsidR="0060508A" w:rsidRPr="004E7695" w:rsidRDefault="0060508A" w:rsidP="0060508A">
      <w:pPr>
        <w:spacing w:after="160" w:line="259" w:lineRule="auto"/>
        <w:jc w:val="left"/>
        <w:rPr>
          <w:rFonts w:asciiTheme="minorHAnsi" w:hAnsiTheme="minorHAnsi" w:cstheme="minorHAnsi"/>
          <w:b/>
          <w:bCs/>
          <w:color w:val="006938"/>
          <w:sz w:val="36"/>
          <w:szCs w:val="36"/>
        </w:rPr>
      </w:pPr>
      <w:r w:rsidRPr="004E7695">
        <w:rPr>
          <w:rFonts w:asciiTheme="minorHAnsi" w:hAnsiTheme="minorHAnsi" w:cstheme="minorHAnsi"/>
          <w:b/>
          <w:bCs/>
          <w:color w:val="006938"/>
          <w:sz w:val="36"/>
          <w:szCs w:val="36"/>
        </w:rPr>
        <w:t>Thesis Access Restriction Request Form</w:t>
      </w:r>
    </w:p>
    <w:p w14:paraId="16D592C0" w14:textId="5083AC03" w:rsidR="00B15416" w:rsidRPr="0060508A" w:rsidRDefault="00702C22">
      <w:pPr>
        <w:rPr>
          <w:rFonts w:asciiTheme="minorHAnsi" w:hAnsiTheme="minorHAnsi" w:cstheme="minorHAnsi"/>
          <w:sz w:val="22"/>
          <w:szCs w:val="22"/>
        </w:rPr>
      </w:pPr>
      <w:r>
        <w:rPr>
          <w:rFonts w:asciiTheme="minorHAnsi" w:hAnsiTheme="minorHAnsi" w:cstheme="minorHAnsi"/>
          <w:sz w:val="22"/>
          <w:szCs w:val="22"/>
        </w:rPr>
        <w:t>Thesis access restriction requests must be submitted for approval by Academic Panel. This form</w:t>
      </w:r>
      <w:r w:rsidR="00060F09">
        <w:rPr>
          <w:rFonts w:asciiTheme="minorHAnsi" w:hAnsiTheme="minorHAnsi" w:cstheme="minorHAnsi"/>
          <w:sz w:val="22"/>
          <w:szCs w:val="22"/>
        </w:rPr>
        <w:t>, including a supporting statement from your supervisor,</w:t>
      </w:r>
      <w:r w:rsidR="00B43DBF">
        <w:rPr>
          <w:rFonts w:asciiTheme="minorHAnsi" w:hAnsiTheme="minorHAnsi" w:cstheme="minorHAnsi"/>
          <w:sz w:val="22"/>
          <w:szCs w:val="22"/>
        </w:rPr>
        <w:t xml:space="preserve"> </w:t>
      </w:r>
      <w:r>
        <w:rPr>
          <w:rFonts w:asciiTheme="minorHAnsi" w:hAnsiTheme="minorHAnsi" w:cstheme="minorHAnsi"/>
          <w:sz w:val="22"/>
          <w:szCs w:val="22"/>
        </w:rPr>
        <w:t>should be emailed to</w:t>
      </w:r>
      <w:r w:rsidR="00060F09">
        <w:rPr>
          <w:rFonts w:asciiTheme="minorHAnsi" w:hAnsiTheme="minorHAnsi" w:cstheme="minorHAnsi"/>
          <w:sz w:val="22"/>
          <w:szCs w:val="22"/>
        </w:rPr>
        <w:t xml:space="preserve"> academicpanel@stir.ac.uk</w:t>
      </w:r>
    </w:p>
    <w:p w14:paraId="1A6B7CEF" w14:textId="77777777" w:rsidR="00EF0E0A" w:rsidRPr="0060508A" w:rsidRDefault="00EF0E0A">
      <w:pPr>
        <w:rPr>
          <w:rFonts w:asciiTheme="minorHAnsi" w:hAnsiTheme="minorHAnsi" w:cstheme="minorHAnsi"/>
          <w:sz w:val="22"/>
          <w:szCs w:val="22"/>
        </w:rPr>
      </w:pPr>
    </w:p>
    <w:p w14:paraId="28A4A49B" w14:textId="21297845" w:rsidR="00F535DF" w:rsidRDefault="00F535DF">
      <w:pPr>
        <w:rPr>
          <w:rFonts w:asciiTheme="minorHAnsi" w:hAnsiTheme="minorHAnsi" w:cstheme="minorHAnsi"/>
          <w:sz w:val="22"/>
          <w:szCs w:val="22"/>
        </w:rPr>
      </w:pPr>
      <w:r w:rsidRPr="0060508A">
        <w:rPr>
          <w:rFonts w:asciiTheme="minorHAnsi" w:hAnsiTheme="minorHAnsi" w:cstheme="minorHAnsi"/>
          <w:b/>
          <w:sz w:val="22"/>
          <w:szCs w:val="22"/>
        </w:rPr>
        <w:t>Name:</w:t>
      </w:r>
      <w:r w:rsidR="00D22F61" w:rsidRPr="00D22F61">
        <w:rPr>
          <w:rFonts w:asciiTheme="minorHAnsi" w:hAnsiTheme="minorHAnsi" w:cstheme="minorHAnsi"/>
          <w:sz w:val="22"/>
          <w:szCs w:val="22"/>
        </w:rPr>
        <w:t xml:space="preserve"> </w:t>
      </w:r>
      <w:r w:rsidR="00D22F61" w:rsidRPr="00A34864">
        <w:rPr>
          <w:rFonts w:asciiTheme="minorHAnsi" w:hAnsiTheme="minorHAnsi" w:cstheme="minorHAnsi"/>
          <w:sz w:val="22"/>
          <w:szCs w:val="22"/>
        </w:rPr>
        <w:fldChar w:fldCharType="begin">
          <w:ffData>
            <w:name w:val="Text81"/>
            <w:enabled/>
            <w:calcOnExit w:val="0"/>
            <w:textInput/>
          </w:ffData>
        </w:fldChar>
      </w:r>
      <w:r w:rsidR="00D22F61" w:rsidRPr="00A34864">
        <w:rPr>
          <w:rFonts w:asciiTheme="minorHAnsi" w:hAnsiTheme="minorHAnsi" w:cstheme="minorHAnsi"/>
          <w:sz w:val="22"/>
          <w:szCs w:val="22"/>
        </w:rPr>
        <w:instrText xml:space="preserve"> FORMTEXT </w:instrText>
      </w:r>
      <w:r w:rsidR="00D22F61" w:rsidRPr="00A34864">
        <w:rPr>
          <w:rFonts w:asciiTheme="minorHAnsi" w:hAnsiTheme="minorHAnsi" w:cstheme="minorHAnsi"/>
          <w:sz w:val="22"/>
          <w:szCs w:val="22"/>
        </w:rPr>
      </w:r>
      <w:r w:rsidR="00D22F61" w:rsidRPr="00A34864">
        <w:rPr>
          <w:rFonts w:asciiTheme="minorHAnsi" w:hAnsiTheme="minorHAnsi" w:cstheme="minorHAnsi"/>
          <w:sz w:val="22"/>
          <w:szCs w:val="22"/>
        </w:rPr>
        <w:fldChar w:fldCharType="separate"/>
      </w:r>
      <w:r w:rsidR="00D22F61" w:rsidRPr="00A34864">
        <w:rPr>
          <w:rFonts w:asciiTheme="minorHAnsi" w:hAnsiTheme="minorHAnsi" w:cstheme="minorHAnsi"/>
          <w:noProof/>
          <w:sz w:val="22"/>
          <w:szCs w:val="22"/>
        </w:rPr>
        <w:t> </w:t>
      </w:r>
      <w:r w:rsidR="00D22F61" w:rsidRPr="00A34864">
        <w:rPr>
          <w:rFonts w:asciiTheme="minorHAnsi" w:hAnsiTheme="minorHAnsi" w:cstheme="minorHAnsi"/>
          <w:noProof/>
          <w:sz w:val="22"/>
          <w:szCs w:val="22"/>
        </w:rPr>
        <w:t> </w:t>
      </w:r>
      <w:r w:rsidR="00D22F61" w:rsidRPr="00A34864">
        <w:rPr>
          <w:rFonts w:asciiTheme="minorHAnsi" w:hAnsiTheme="minorHAnsi" w:cstheme="minorHAnsi"/>
          <w:noProof/>
          <w:sz w:val="22"/>
          <w:szCs w:val="22"/>
        </w:rPr>
        <w:t> </w:t>
      </w:r>
      <w:r w:rsidR="00D22F61" w:rsidRPr="00A34864">
        <w:rPr>
          <w:rFonts w:asciiTheme="minorHAnsi" w:hAnsiTheme="minorHAnsi" w:cstheme="minorHAnsi"/>
          <w:noProof/>
          <w:sz w:val="22"/>
          <w:szCs w:val="22"/>
        </w:rPr>
        <w:t> </w:t>
      </w:r>
      <w:r w:rsidR="00D22F61" w:rsidRPr="00A34864">
        <w:rPr>
          <w:rFonts w:asciiTheme="minorHAnsi" w:hAnsiTheme="minorHAnsi" w:cstheme="minorHAnsi"/>
          <w:noProof/>
          <w:sz w:val="22"/>
          <w:szCs w:val="22"/>
        </w:rPr>
        <w:t> </w:t>
      </w:r>
      <w:r w:rsidR="00D22F61" w:rsidRPr="00A34864">
        <w:rPr>
          <w:rFonts w:asciiTheme="minorHAnsi" w:hAnsiTheme="minorHAnsi" w:cstheme="minorHAnsi"/>
          <w:sz w:val="22"/>
          <w:szCs w:val="22"/>
        </w:rPr>
        <w:fldChar w:fldCharType="end"/>
      </w:r>
    </w:p>
    <w:p w14:paraId="7E75D3EB" w14:textId="77777777" w:rsidR="00D22F61" w:rsidRDefault="00D22F61">
      <w:pPr>
        <w:rPr>
          <w:rFonts w:asciiTheme="minorHAnsi" w:hAnsiTheme="minorHAnsi" w:cstheme="minorHAnsi"/>
          <w:sz w:val="22"/>
          <w:szCs w:val="22"/>
        </w:rPr>
      </w:pPr>
    </w:p>
    <w:p w14:paraId="55D897CA" w14:textId="5A2B675A" w:rsidR="00D22F61" w:rsidRPr="0060508A" w:rsidRDefault="00D22F61">
      <w:pPr>
        <w:rPr>
          <w:rFonts w:asciiTheme="minorHAnsi" w:hAnsiTheme="minorHAnsi" w:cstheme="minorHAnsi"/>
          <w:b/>
          <w:sz w:val="22"/>
          <w:szCs w:val="22"/>
        </w:rPr>
      </w:pPr>
      <w:r w:rsidRPr="00D22F61">
        <w:rPr>
          <w:rFonts w:asciiTheme="minorHAnsi" w:hAnsiTheme="minorHAnsi" w:cstheme="minorHAnsi"/>
          <w:b/>
          <w:bCs/>
          <w:sz w:val="22"/>
          <w:szCs w:val="22"/>
        </w:rPr>
        <w:t>Student ID:</w:t>
      </w:r>
      <w:r w:rsidRPr="00D22F61">
        <w:rPr>
          <w:rFonts w:asciiTheme="minorHAnsi" w:hAnsiTheme="minorHAnsi" w:cstheme="minorHAnsi"/>
          <w:sz w:val="22"/>
          <w:szCs w:val="22"/>
        </w:rPr>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4F4BA899" w14:textId="77777777" w:rsidR="00F535DF" w:rsidRPr="0060508A" w:rsidRDefault="00F535DF">
      <w:pPr>
        <w:rPr>
          <w:rFonts w:asciiTheme="minorHAnsi" w:hAnsiTheme="minorHAnsi" w:cstheme="minorHAnsi"/>
          <w:b/>
          <w:sz w:val="22"/>
          <w:szCs w:val="22"/>
        </w:rPr>
      </w:pPr>
    </w:p>
    <w:p w14:paraId="248FCAB4" w14:textId="21ECACDD" w:rsidR="00F535DF" w:rsidRPr="0060508A" w:rsidRDefault="00F535DF">
      <w:pPr>
        <w:rPr>
          <w:rFonts w:asciiTheme="minorHAnsi" w:hAnsiTheme="minorHAnsi" w:cstheme="minorHAnsi"/>
          <w:b/>
          <w:sz w:val="22"/>
          <w:szCs w:val="22"/>
        </w:rPr>
      </w:pPr>
      <w:r w:rsidRPr="0060508A">
        <w:rPr>
          <w:rFonts w:asciiTheme="minorHAnsi" w:hAnsiTheme="minorHAnsi" w:cstheme="minorHAnsi"/>
          <w:b/>
          <w:sz w:val="22"/>
          <w:szCs w:val="22"/>
        </w:rPr>
        <w:t>Thesis Title:</w:t>
      </w:r>
      <w:r w:rsidR="00D22F61" w:rsidRPr="00D22F61">
        <w:rPr>
          <w:rFonts w:asciiTheme="minorHAnsi" w:hAnsiTheme="minorHAnsi" w:cstheme="minorHAnsi"/>
          <w:sz w:val="22"/>
          <w:szCs w:val="22"/>
        </w:rPr>
        <w:t xml:space="preserve"> </w:t>
      </w:r>
      <w:r w:rsidR="00D22F61" w:rsidRPr="00A34864">
        <w:rPr>
          <w:rFonts w:asciiTheme="minorHAnsi" w:hAnsiTheme="minorHAnsi" w:cstheme="minorHAnsi"/>
          <w:sz w:val="22"/>
          <w:szCs w:val="22"/>
        </w:rPr>
        <w:fldChar w:fldCharType="begin">
          <w:ffData>
            <w:name w:val="Text81"/>
            <w:enabled/>
            <w:calcOnExit w:val="0"/>
            <w:textInput/>
          </w:ffData>
        </w:fldChar>
      </w:r>
      <w:r w:rsidR="00D22F61" w:rsidRPr="00A34864">
        <w:rPr>
          <w:rFonts w:asciiTheme="minorHAnsi" w:hAnsiTheme="minorHAnsi" w:cstheme="minorHAnsi"/>
          <w:sz w:val="22"/>
          <w:szCs w:val="22"/>
        </w:rPr>
        <w:instrText xml:space="preserve"> FORMTEXT </w:instrText>
      </w:r>
      <w:r w:rsidR="00D22F61" w:rsidRPr="00A34864">
        <w:rPr>
          <w:rFonts w:asciiTheme="minorHAnsi" w:hAnsiTheme="minorHAnsi" w:cstheme="minorHAnsi"/>
          <w:sz w:val="22"/>
          <w:szCs w:val="22"/>
        </w:rPr>
      </w:r>
      <w:r w:rsidR="00D22F61" w:rsidRPr="00A34864">
        <w:rPr>
          <w:rFonts w:asciiTheme="minorHAnsi" w:hAnsiTheme="minorHAnsi" w:cstheme="minorHAnsi"/>
          <w:sz w:val="22"/>
          <w:szCs w:val="22"/>
        </w:rPr>
        <w:fldChar w:fldCharType="separate"/>
      </w:r>
      <w:r w:rsidR="00D22F61" w:rsidRPr="00A34864">
        <w:rPr>
          <w:rFonts w:asciiTheme="minorHAnsi" w:hAnsiTheme="minorHAnsi" w:cstheme="minorHAnsi"/>
          <w:noProof/>
          <w:sz w:val="22"/>
          <w:szCs w:val="22"/>
        </w:rPr>
        <w:t> </w:t>
      </w:r>
      <w:r w:rsidR="00D22F61" w:rsidRPr="00A34864">
        <w:rPr>
          <w:rFonts w:asciiTheme="minorHAnsi" w:hAnsiTheme="minorHAnsi" w:cstheme="minorHAnsi"/>
          <w:noProof/>
          <w:sz w:val="22"/>
          <w:szCs w:val="22"/>
        </w:rPr>
        <w:t> </w:t>
      </w:r>
      <w:r w:rsidR="00D22F61" w:rsidRPr="00A34864">
        <w:rPr>
          <w:rFonts w:asciiTheme="minorHAnsi" w:hAnsiTheme="minorHAnsi" w:cstheme="minorHAnsi"/>
          <w:noProof/>
          <w:sz w:val="22"/>
          <w:szCs w:val="22"/>
        </w:rPr>
        <w:t> </w:t>
      </w:r>
      <w:r w:rsidR="00D22F61" w:rsidRPr="00A34864">
        <w:rPr>
          <w:rFonts w:asciiTheme="minorHAnsi" w:hAnsiTheme="minorHAnsi" w:cstheme="minorHAnsi"/>
          <w:noProof/>
          <w:sz w:val="22"/>
          <w:szCs w:val="22"/>
        </w:rPr>
        <w:t> </w:t>
      </w:r>
      <w:r w:rsidR="00D22F61" w:rsidRPr="00A34864">
        <w:rPr>
          <w:rFonts w:asciiTheme="minorHAnsi" w:hAnsiTheme="minorHAnsi" w:cstheme="minorHAnsi"/>
          <w:noProof/>
          <w:sz w:val="22"/>
          <w:szCs w:val="22"/>
        </w:rPr>
        <w:t> </w:t>
      </w:r>
      <w:r w:rsidR="00D22F61" w:rsidRPr="00A34864">
        <w:rPr>
          <w:rFonts w:asciiTheme="minorHAnsi" w:hAnsiTheme="minorHAnsi" w:cstheme="minorHAnsi"/>
          <w:sz w:val="22"/>
          <w:szCs w:val="22"/>
        </w:rPr>
        <w:fldChar w:fldCharType="end"/>
      </w:r>
    </w:p>
    <w:p w14:paraId="3B601C0E" w14:textId="77777777" w:rsidR="00B15416" w:rsidRPr="0060508A" w:rsidRDefault="00B15416" w:rsidP="00B15416">
      <w:pPr>
        <w:jc w:val="left"/>
        <w:rPr>
          <w:rFonts w:asciiTheme="minorHAnsi" w:hAnsiTheme="minorHAnsi" w:cstheme="minorHAnsi"/>
          <w:sz w:val="22"/>
          <w:szCs w:val="22"/>
        </w:rPr>
      </w:pPr>
    </w:p>
    <w:p w14:paraId="7121158E" w14:textId="77777777" w:rsidR="00EF0E0A" w:rsidRPr="0060508A" w:rsidRDefault="00EF0E0A" w:rsidP="00B15416">
      <w:pPr>
        <w:jc w:val="left"/>
        <w:rPr>
          <w:rFonts w:asciiTheme="minorHAnsi" w:hAnsiTheme="minorHAnsi" w:cstheme="minorHAnsi"/>
          <w:sz w:val="22"/>
          <w:szCs w:val="22"/>
        </w:rPr>
      </w:pPr>
    </w:p>
    <w:p w14:paraId="1D44EBF0" w14:textId="6F90767A" w:rsidR="00A478DA" w:rsidRPr="0060508A" w:rsidRDefault="000D4D7C" w:rsidP="0E70567A">
      <w:pPr>
        <w:jc w:val="left"/>
        <w:rPr>
          <w:rFonts w:asciiTheme="minorHAnsi" w:hAnsiTheme="minorHAnsi" w:cstheme="minorBidi"/>
          <w:sz w:val="22"/>
          <w:szCs w:val="22"/>
        </w:rPr>
      </w:pPr>
      <w:r w:rsidRPr="0E70567A">
        <w:rPr>
          <w:rFonts w:asciiTheme="minorHAnsi" w:hAnsiTheme="minorHAnsi" w:cstheme="minorBidi"/>
          <w:sz w:val="22"/>
          <w:szCs w:val="22"/>
        </w:rPr>
        <w:t xml:space="preserve">I wish to restrict access to my </w:t>
      </w:r>
      <w:r w:rsidR="00D22F61" w:rsidRPr="0E70567A">
        <w:rPr>
          <w:rFonts w:asciiTheme="minorHAnsi" w:hAnsiTheme="minorHAnsi" w:cstheme="minorBidi"/>
          <w:sz w:val="22"/>
          <w:szCs w:val="22"/>
        </w:rPr>
        <w:t>t</w:t>
      </w:r>
      <w:r w:rsidRPr="0E70567A">
        <w:rPr>
          <w:rFonts w:asciiTheme="minorHAnsi" w:hAnsiTheme="minorHAnsi" w:cstheme="minorBidi"/>
          <w:sz w:val="22"/>
          <w:szCs w:val="22"/>
        </w:rPr>
        <w:t xml:space="preserve">hesis for the period of </w:t>
      </w:r>
      <w:r w:rsidR="00895C32" w:rsidRPr="00A34864">
        <w:rPr>
          <w:rFonts w:asciiTheme="minorHAnsi" w:hAnsiTheme="minorHAnsi" w:cstheme="minorHAnsi"/>
          <w:sz w:val="22"/>
          <w:szCs w:val="22"/>
        </w:rPr>
        <w:fldChar w:fldCharType="begin">
          <w:ffData>
            <w:name w:val="Text81"/>
            <w:enabled/>
            <w:calcOnExit w:val="0"/>
            <w:textInput/>
          </w:ffData>
        </w:fldChar>
      </w:r>
      <w:r w:rsidR="00895C32" w:rsidRPr="00A34864">
        <w:rPr>
          <w:rFonts w:asciiTheme="minorHAnsi" w:hAnsiTheme="minorHAnsi" w:cstheme="minorHAnsi"/>
          <w:sz w:val="22"/>
          <w:szCs w:val="22"/>
        </w:rPr>
        <w:instrText xml:space="preserve"> FORMTEXT </w:instrText>
      </w:r>
      <w:r w:rsidR="00895C32" w:rsidRPr="00A34864">
        <w:rPr>
          <w:rFonts w:asciiTheme="minorHAnsi" w:hAnsiTheme="minorHAnsi" w:cstheme="minorHAnsi"/>
          <w:sz w:val="22"/>
          <w:szCs w:val="22"/>
        </w:rPr>
      </w:r>
      <w:r w:rsidR="00895C32" w:rsidRPr="00A34864">
        <w:rPr>
          <w:rFonts w:asciiTheme="minorHAnsi" w:hAnsiTheme="minorHAnsi" w:cstheme="minorHAnsi"/>
          <w:sz w:val="22"/>
          <w:szCs w:val="22"/>
        </w:rPr>
        <w:fldChar w:fldCharType="separate"/>
      </w:r>
      <w:r w:rsidR="00895C32" w:rsidRPr="00A34864">
        <w:rPr>
          <w:rFonts w:asciiTheme="minorHAnsi" w:hAnsiTheme="minorHAnsi" w:cstheme="minorHAnsi"/>
          <w:noProof/>
          <w:sz w:val="22"/>
          <w:szCs w:val="22"/>
        </w:rPr>
        <w:t> </w:t>
      </w:r>
      <w:r w:rsidR="00895C32" w:rsidRPr="00A34864">
        <w:rPr>
          <w:rFonts w:asciiTheme="minorHAnsi" w:hAnsiTheme="minorHAnsi" w:cstheme="minorHAnsi"/>
          <w:noProof/>
          <w:sz w:val="22"/>
          <w:szCs w:val="22"/>
        </w:rPr>
        <w:t> </w:t>
      </w:r>
      <w:r w:rsidR="00895C32" w:rsidRPr="00A34864">
        <w:rPr>
          <w:rFonts w:asciiTheme="minorHAnsi" w:hAnsiTheme="minorHAnsi" w:cstheme="minorHAnsi"/>
          <w:noProof/>
          <w:sz w:val="22"/>
          <w:szCs w:val="22"/>
        </w:rPr>
        <w:t> </w:t>
      </w:r>
      <w:r w:rsidR="00895C32" w:rsidRPr="00A34864">
        <w:rPr>
          <w:rFonts w:asciiTheme="minorHAnsi" w:hAnsiTheme="minorHAnsi" w:cstheme="minorHAnsi"/>
          <w:noProof/>
          <w:sz w:val="22"/>
          <w:szCs w:val="22"/>
        </w:rPr>
        <w:t> </w:t>
      </w:r>
      <w:r w:rsidR="00895C32" w:rsidRPr="00A34864">
        <w:rPr>
          <w:rFonts w:asciiTheme="minorHAnsi" w:hAnsiTheme="minorHAnsi" w:cstheme="minorHAnsi"/>
          <w:noProof/>
          <w:sz w:val="22"/>
          <w:szCs w:val="22"/>
        </w:rPr>
        <w:t> </w:t>
      </w:r>
      <w:r w:rsidR="00895C32" w:rsidRPr="00A34864">
        <w:rPr>
          <w:rFonts w:asciiTheme="minorHAnsi" w:hAnsiTheme="minorHAnsi" w:cstheme="minorHAnsi"/>
          <w:sz w:val="22"/>
          <w:szCs w:val="22"/>
        </w:rPr>
        <w:fldChar w:fldCharType="end"/>
      </w:r>
      <w:r w:rsidR="00287438" w:rsidRPr="0E70567A">
        <w:rPr>
          <w:rFonts w:asciiTheme="minorHAnsi" w:hAnsiTheme="minorHAnsi" w:cstheme="minorBidi"/>
          <w:sz w:val="22"/>
          <w:szCs w:val="22"/>
        </w:rPr>
        <w:t xml:space="preserve"> on</w:t>
      </w:r>
      <w:r w:rsidRPr="0E70567A">
        <w:rPr>
          <w:rFonts w:asciiTheme="minorHAnsi" w:hAnsiTheme="minorHAnsi" w:cstheme="minorBidi"/>
          <w:sz w:val="22"/>
          <w:szCs w:val="22"/>
        </w:rPr>
        <w:t xml:space="preserve"> grounds of exemption(s) allowed under the Freedom of Information (Scotland) Act 2002</w:t>
      </w:r>
      <w:r w:rsidR="005C2ABD" w:rsidRPr="0E70567A">
        <w:rPr>
          <w:rFonts w:asciiTheme="minorHAnsi" w:hAnsiTheme="minorHAnsi" w:cstheme="minorBidi"/>
          <w:sz w:val="22"/>
          <w:szCs w:val="22"/>
        </w:rPr>
        <w:t xml:space="preserve"> (</w:t>
      </w:r>
      <w:proofErr w:type="spellStart"/>
      <w:r w:rsidR="005C2ABD" w:rsidRPr="0E70567A">
        <w:rPr>
          <w:rFonts w:asciiTheme="minorHAnsi" w:hAnsiTheme="minorHAnsi" w:cstheme="minorBidi"/>
          <w:sz w:val="22"/>
          <w:szCs w:val="22"/>
        </w:rPr>
        <w:t>FoISA</w:t>
      </w:r>
      <w:proofErr w:type="spellEnd"/>
      <w:r w:rsidR="005C2ABD" w:rsidRPr="0E70567A">
        <w:rPr>
          <w:rFonts w:asciiTheme="minorHAnsi" w:hAnsiTheme="minorHAnsi" w:cstheme="minorBidi"/>
          <w:sz w:val="22"/>
          <w:szCs w:val="22"/>
        </w:rPr>
        <w:t>)</w:t>
      </w:r>
      <w:r w:rsidRPr="0E70567A">
        <w:rPr>
          <w:rFonts w:asciiTheme="minorHAnsi" w:hAnsiTheme="minorHAnsi" w:cstheme="minorBidi"/>
          <w:sz w:val="22"/>
          <w:szCs w:val="22"/>
        </w:rPr>
        <w:t xml:space="preserve"> and</w:t>
      </w:r>
      <w:r w:rsidR="008E7D99" w:rsidRPr="0E70567A">
        <w:rPr>
          <w:rFonts w:asciiTheme="minorHAnsi" w:hAnsiTheme="minorHAnsi" w:cstheme="minorBidi"/>
          <w:sz w:val="22"/>
          <w:szCs w:val="22"/>
        </w:rPr>
        <w:t>/</w:t>
      </w:r>
      <w:r w:rsidR="00287438" w:rsidRPr="0E70567A">
        <w:rPr>
          <w:rFonts w:asciiTheme="minorHAnsi" w:hAnsiTheme="minorHAnsi" w:cstheme="minorBidi"/>
          <w:sz w:val="22"/>
          <w:szCs w:val="22"/>
        </w:rPr>
        <w:t>or the</w:t>
      </w:r>
      <w:r w:rsidR="008E7D99" w:rsidRPr="0E70567A">
        <w:rPr>
          <w:rFonts w:asciiTheme="minorHAnsi" w:hAnsiTheme="minorHAnsi" w:cstheme="minorBidi"/>
          <w:sz w:val="22"/>
          <w:szCs w:val="22"/>
        </w:rPr>
        <w:t xml:space="preserve"> </w:t>
      </w:r>
      <w:r w:rsidRPr="0E70567A">
        <w:rPr>
          <w:rFonts w:asciiTheme="minorHAnsi" w:hAnsiTheme="minorHAnsi" w:cstheme="minorBidi"/>
          <w:sz w:val="22"/>
          <w:szCs w:val="22"/>
        </w:rPr>
        <w:t>Environmental Information (Scotland) Regulations (2004)</w:t>
      </w:r>
      <w:r w:rsidR="005C2ABD" w:rsidRPr="0E70567A">
        <w:rPr>
          <w:rFonts w:asciiTheme="minorHAnsi" w:hAnsiTheme="minorHAnsi" w:cstheme="minorBidi"/>
          <w:sz w:val="22"/>
          <w:szCs w:val="22"/>
        </w:rPr>
        <w:t xml:space="preserve"> (EIR)</w:t>
      </w:r>
      <w:r w:rsidR="00A478DA" w:rsidRPr="0E70567A">
        <w:rPr>
          <w:rFonts w:asciiTheme="minorHAnsi" w:hAnsiTheme="minorHAnsi" w:cstheme="minorBidi"/>
          <w:sz w:val="22"/>
          <w:szCs w:val="22"/>
        </w:rPr>
        <w:t xml:space="preserve"> as specified below.  I understand that, notwithstanding any grant of approval to restrict access, the University may nonetheless be required to disclose the </w:t>
      </w:r>
      <w:r w:rsidR="65213666" w:rsidRPr="0E70567A">
        <w:rPr>
          <w:rFonts w:asciiTheme="minorHAnsi" w:hAnsiTheme="minorHAnsi" w:cstheme="minorBidi"/>
          <w:sz w:val="22"/>
          <w:szCs w:val="22"/>
        </w:rPr>
        <w:t>t</w:t>
      </w:r>
      <w:r w:rsidR="00A478DA" w:rsidRPr="0E70567A">
        <w:rPr>
          <w:rFonts w:asciiTheme="minorHAnsi" w:hAnsiTheme="minorHAnsi" w:cstheme="minorBidi"/>
          <w:sz w:val="22"/>
          <w:szCs w:val="22"/>
        </w:rPr>
        <w:t xml:space="preserve">hesis in whole or in part under this legislation.  </w:t>
      </w:r>
    </w:p>
    <w:p w14:paraId="781C19B2" w14:textId="77777777" w:rsidR="00797655" w:rsidRPr="0060508A" w:rsidRDefault="00797655" w:rsidP="00B15416">
      <w:pPr>
        <w:jc w:val="left"/>
        <w:rPr>
          <w:rFonts w:asciiTheme="minorHAnsi" w:hAnsiTheme="minorHAnsi" w:cstheme="minorHAnsi"/>
          <w:sz w:val="22"/>
          <w:szCs w:val="22"/>
        </w:rPr>
      </w:pPr>
    </w:p>
    <w:p w14:paraId="6912B4C0" w14:textId="5CDDBE64" w:rsidR="00797655" w:rsidRPr="0060508A" w:rsidRDefault="00797655" w:rsidP="0E70567A">
      <w:pPr>
        <w:jc w:val="left"/>
        <w:rPr>
          <w:rFonts w:asciiTheme="minorHAnsi" w:hAnsiTheme="minorHAnsi" w:cstheme="minorBidi"/>
          <w:sz w:val="22"/>
          <w:szCs w:val="22"/>
        </w:rPr>
      </w:pPr>
      <w:r w:rsidRPr="0E70567A">
        <w:rPr>
          <w:rFonts w:asciiTheme="minorHAnsi" w:hAnsiTheme="minorHAnsi" w:cstheme="minorBidi"/>
          <w:sz w:val="22"/>
          <w:szCs w:val="22"/>
        </w:rPr>
        <w:t>For a definition of “</w:t>
      </w:r>
      <w:r w:rsidR="007D0C80" w:rsidRPr="0E70567A">
        <w:rPr>
          <w:rFonts w:asciiTheme="minorHAnsi" w:hAnsiTheme="minorHAnsi" w:cstheme="minorBidi"/>
          <w:sz w:val="22"/>
          <w:szCs w:val="22"/>
        </w:rPr>
        <w:t>e</w:t>
      </w:r>
      <w:r w:rsidRPr="0E70567A">
        <w:rPr>
          <w:rFonts w:asciiTheme="minorHAnsi" w:hAnsiTheme="minorHAnsi" w:cstheme="minorBidi"/>
          <w:sz w:val="22"/>
          <w:szCs w:val="22"/>
        </w:rPr>
        <w:t>nvironmental” information please see Appendix A</w:t>
      </w:r>
      <w:r w:rsidR="0E728E0D" w:rsidRPr="0E70567A">
        <w:rPr>
          <w:rFonts w:asciiTheme="minorHAnsi" w:hAnsiTheme="minorHAnsi" w:cstheme="minorBidi"/>
          <w:sz w:val="22"/>
          <w:szCs w:val="22"/>
        </w:rPr>
        <w:t>.</w:t>
      </w:r>
    </w:p>
    <w:p w14:paraId="0DAD29F5" w14:textId="77777777" w:rsidR="00666CC3" w:rsidRPr="0060508A" w:rsidRDefault="00666CC3" w:rsidP="00B15416">
      <w:pPr>
        <w:jc w:val="left"/>
        <w:rPr>
          <w:rFonts w:asciiTheme="minorHAnsi" w:hAnsiTheme="minorHAnsi" w:cstheme="minorHAnsi"/>
          <w:sz w:val="22"/>
          <w:szCs w:val="22"/>
        </w:rPr>
      </w:pPr>
    </w:p>
    <w:p w14:paraId="472F4750" w14:textId="5E6ADCFC" w:rsidR="00666CC3" w:rsidRPr="0060508A" w:rsidRDefault="00666CC3" w:rsidP="0E70567A">
      <w:pPr>
        <w:jc w:val="left"/>
        <w:rPr>
          <w:rFonts w:asciiTheme="minorHAnsi" w:hAnsiTheme="minorHAnsi" w:cstheme="minorBidi"/>
          <w:sz w:val="22"/>
          <w:szCs w:val="22"/>
        </w:rPr>
      </w:pPr>
      <w:r w:rsidRPr="0E70567A">
        <w:rPr>
          <w:rFonts w:asciiTheme="minorHAnsi" w:hAnsiTheme="minorHAnsi" w:cstheme="minorBidi"/>
          <w:sz w:val="22"/>
          <w:szCs w:val="22"/>
        </w:rPr>
        <w:t>For advice or assistance in completing this form please contact the</w:t>
      </w:r>
      <w:r w:rsidR="00776E96" w:rsidRPr="0E70567A">
        <w:rPr>
          <w:rFonts w:asciiTheme="minorHAnsi" w:hAnsiTheme="minorHAnsi" w:cstheme="minorBidi"/>
          <w:sz w:val="22"/>
          <w:szCs w:val="22"/>
        </w:rPr>
        <w:t xml:space="preserve"> FOI Unit</w:t>
      </w:r>
      <w:r w:rsidR="006C1765" w:rsidRPr="0E70567A">
        <w:rPr>
          <w:rFonts w:asciiTheme="minorHAnsi" w:hAnsiTheme="minorHAnsi" w:cstheme="minorBidi"/>
          <w:sz w:val="22"/>
          <w:szCs w:val="22"/>
        </w:rPr>
        <w:t>:</w:t>
      </w:r>
      <w:r w:rsidRPr="0E70567A">
        <w:rPr>
          <w:rFonts w:asciiTheme="minorHAnsi" w:hAnsiTheme="minorHAnsi" w:cstheme="minorBidi"/>
          <w:sz w:val="22"/>
          <w:szCs w:val="22"/>
        </w:rPr>
        <w:t xml:space="preserve"> </w:t>
      </w:r>
      <w:hyperlink r:id="rId12" w:history="1">
        <w:r w:rsidR="00776E96" w:rsidRPr="0E70567A">
          <w:rPr>
            <w:rStyle w:val="Hyperlink"/>
            <w:rFonts w:asciiTheme="minorHAnsi" w:hAnsiTheme="minorHAnsi" w:cstheme="minorBidi"/>
            <w:sz w:val="22"/>
            <w:szCs w:val="22"/>
          </w:rPr>
          <w:t>foiunit@stir.ac.uk</w:t>
        </w:r>
      </w:hyperlink>
      <w:r w:rsidR="4E8E82D9" w:rsidRPr="0E70567A">
        <w:rPr>
          <w:rFonts w:asciiTheme="minorHAnsi" w:hAnsiTheme="minorHAnsi" w:cstheme="minorBidi"/>
          <w:sz w:val="22"/>
          <w:szCs w:val="22"/>
        </w:rPr>
        <w:t>.</w:t>
      </w:r>
      <w:r w:rsidR="00776E96" w:rsidRPr="0E70567A">
        <w:rPr>
          <w:rFonts w:asciiTheme="minorHAnsi" w:hAnsiTheme="minorHAnsi" w:cstheme="minorBidi"/>
          <w:sz w:val="22"/>
          <w:szCs w:val="22"/>
        </w:rPr>
        <w:t xml:space="preserve"> </w:t>
      </w:r>
    </w:p>
    <w:p w14:paraId="0F14BAE7" w14:textId="77777777" w:rsidR="00095EC0" w:rsidRPr="0060508A" w:rsidRDefault="00095EC0" w:rsidP="00B15416">
      <w:pPr>
        <w:jc w:val="left"/>
        <w:rPr>
          <w:rFonts w:asciiTheme="minorHAnsi" w:hAnsiTheme="minorHAnsi" w:cstheme="minorHAnsi"/>
          <w:sz w:val="22"/>
          <w:szCs w:val="22"/>
        </w:rPr>
      </w:pPr>
    </w:p>
    <w:p w14:paraId="2952FBE6" w14:textId="4CEF55E8" w:rsidR="008E7D99" w:rsidRPr="0060508A" w:rsidRDefault="00666CC3" w:rsidP="00784C2D">
      <w:pPr>
        <w:pStyle w:val="Heading1"/>
      </w:pPr>
      <w:r w:rsidRPr="0060508A">
        <w:t xml:space="preserve">Exemptions under the </w:t>
      </w:r>
      <w:r w:rsidR="005B4474" w:rsidRPr="0060508A">
        <w:t>Freedom of Information</w:t>
      </w:r>
      <w:r w:rsidRPr="0060508A">
        <w:t xml:space="preserve"> (Scotland) Act 2002</w:t>
      </w:r>
      <w:r w:rsidR="008C413D" w:rsidRPr="0060508A">
        <w:t xml:space="preserve"> </w:t>
      </w:r>
    </w:p>
    <w:p w14:paraId="6F966112" w14:textId="77777777" w:rsidR="00666CC3" w:rsidRPr="0060508A" w:rsidRDefault="00666CC3" w:rsidP="00B15416">
      <w:pPr>
        <w:jc w:val="left"/>
        <w:rPr>
          <w:rFonts w:asciiTheme="minorHAnsi" w:hAnsiTheme="minorHAnsi" w:cstheme="minorHAnsi"/>
          <w:b/>
          <w:sz w:val="22"/>
          <w:szCs w:val="22"/>
        </w:rPr>
      </w:pPr>
    </w:p>
    <w:p w14:paraId="7716EA6B" w14:textId="119E6CC7" w:rsidR="00666CC3" w:rsidRPr="0060508A" w:rsidRDefault="00666CC3" w:rsidP="0E70567A">
      <w:pPr>
        <w:jc w:val="left"/>
        <w:rPr>
          <w:rFonts w:asciiTheme="minorHAnsi" w:hAnsiTheme="minorHAnsi" w:cstheme="minorBidi"/>
          <w:sz w:val="22"/>
          <w:szCs w:val="22"/>
        </w:rPr>
      </w:pPr>
      <w:r w:rsidRPr="0E70567A">
        <w:rPr>
          <w:rFonts w:asciiTheme="minorHAnsi" w:hAnsiTheme="minorHAnsi" w:cstheme="minorBidi"/>
          <w:sz w:val="22"/>
          <w:szCs w:val="22"/>
        </w:rPr>
        <w:t xml:space="preserve">The </w:t>
      </w:r>
      <w:proofErr w:type="spellStart"/>
      <w:r w:rsidRPr="0E70567A">
        <w:rPr>
          <w:rFonts w:asciiTheme="minorHAnsi" w:hAnsiTheme="minorHAnsi" w:cstheme="minorBidi"/>
          <w:sz w:val="22"/>
          <w:szCs w:val="22"/>
        </w:rPr>
        <w:t>FoISA</w:t>
      </w:r>
      <w:proofErr w:type="spellEnd"/>
      <w:r w:rsidRPr="0E70567A">
        <w:rPr>
          <w:rFonts w:asciiTheme="minorHAnsi" w:hAnsiTheme="minorHAnsi" w:cstheme="minorBidi"/>
          <w:sz w:val="22"/>
          <w:szCs w:val="22"/>
        </w:rPr>
        <w:t xml:space="preserve"> governs access to all information held by a public authority, other than “</w:t>
      </w:r>
      <w:r w:rsidR="007D0C80" w:rsidRPr="0E70567A">
        <w:rPr>
          <w:rFonts w:asciiTheme="minorHAnsi" w:hAnsiTheme="minorHAnsi" w:cstheme="minorBidi"/>
          <w:sz w:val="22"/>
          <w:szCs w:val="22"/>
        </w:rPr>
        <w:t>e</w:t>
      </w:r>
      <w:r w:rsidRPr="0E70567A">
        <w:rPr>
          <w:rFonts w:asciiTheme="minorHAnsi" w:hAnsiTheme="minorHAnsi" w:cstheme="minorBidi"/>
          <w:sz w:val="22"/>
          <w:szCs w:val="22"/>
        </w:rPr>
        <w:t xml:space="preserve">nvironmental </w:t>
      </w:r>
      <w:r w:rsidR="007D0C80" w:rsidRPr="0E70567A">
        <w:rPr>
          <w:rFonts w:asciiTheme="minorHAnsi" w:hAnsiTheme="minorHAnsi" w:cstheme="minorBidi"/>
          <w:sz w:val="22"/>
          <w:szCs w:val="22"/>
        </w:rPr>
        <w:t>i</w:t>
      </w:r>
      <w:r w:rsidRPr="0E70567A">
        <w:rPr>
          <w:rFonts w:asciiTheme="minorHAnsi" w:hAnsiTheme="minorHAnsi" w:cstheme="minorBidi"/>
          <w:sz w:val="22"/>
          <w:szCs w:val="22"/>
        </w:rPr>
        <w:t xml:space="preserve">nformation”.  If the information in your </w:t>
      </w:r>
      <w:r w:rsidR="0A7E8C39" w:rsidRPr="0E70567A">
        <w:rPr>
          <w:rFonts w:asciiTheme="minorHAnsi" w:hAnsiTheme="minorHAnsi" w:cstheme="minorBidi"/>
          <w:sz w:val="22"/>
          <w:szCs w:val="22"/>
        </w:rPr>
        <w:t>t</w:t>
      </w:r>
      <w:r w:rsidRPr="0E70567A">
        <w:rPr>
          <w:rFonts w:asciiTheme="minorHAnsi" w:hAnsiTheme="minorHAnsi" w:cstheme="minorBidi"/>
          <w:sz w:val="22"/>
          <w:szCs w:val="22"/>
        </w:rPr>
        <w:t xml:space="preserve">hesis is non-environmental you should consider whether any of the exemptions detailed in this section apply. </w:t>
      </w:r>
    </w:p>
    <w:p w14:paraId="452C06E1" w14:textId="77777777" w:rsidR="005B4474" w:rsidRPr="0060508A" w:rsidRDefault="005B4474" w:rsidP="00B15416">
      <w:pPr>
        <w:jc w:val="left"/>
        <w:rPr>
          <w:rFonts w:asciiTheme="minorHAnsi" w:hAnsiTheme="minorHAnsi" w:cstheme="minorHAnsi"/>
          <w:sz w:val="22"/>
          <w:szCs w:val="22"/>
        </w:rPr>
      </w:pPr>
    </w:p>
    <w:p w14:paraId="4510B0E4" w14:textId="4A8C7D66" w:rsidR="00051AA9" w:rsidRPr="0060508A" w:rsidRDefault="00051AA9" w:rsidP="0E70567A">
      <w:pPr>
        <w:jc w:val="left"/>
        <w:rPr>
          <w:rFonts w:asciiTheme="minorHAnsi" w:hAnsiTheme="minorHAnsi" w:cstheme="minorBidi"/>
          <w:sz w:val="22"/>
          <w:szCs w:val="22"/>
        </w:rPr>
      </w:pPr>
      <w:r w:rsidRPr="0E70567A">
        <w:rPr>
          <w:rFonts w:asciiTheme="minorHAnsi" w:hAnsiTheme="minorHAnsi" w:cstheme="minorBidi"/>
          <w:sz w:val="22"/>
          <w:szCs w:val="22"/>
        </w:rPr>
        <w:t xml:space="preserve">For further information on the application of these exemptions see guidance provided by the Scottish Information Commissioner at: </w:t>
      </w:r>
      <w:hyperlink r:id="rId13" w:history="1">
        <w:r w:rsidR="00EC1D98" w:rsidRPr="0E70567A">
          <w:rPr>
            <w:rStyle w:val="Hyperlink"/>
            <w:rFonts w:asciiTheme="minorHAnsi" w:hAnsiTheme="minorHAnsi" w:cstheme="minorBidi"/>
            <w:sz w:val="22"/>
            <w:szCs w:val="22"/>
          </w:rPr>
          <w:t>FOISA exemptions | Scottish Information Commissioner</w:t>
        </w:r>
      </w:hyperlink>
      <w:r w:rsidR="37678382" w:rsidRPr="0E70567A">
        <w:rPr>
          <w:rFonts w:asciiTheme="minorHAnsi" w:hAnsiTheme="minorHAnsi" w:cstheme="minorBidi"/>
          <w:sz w:val="22"/>
          <w:szCs w:val="22"/>
        </w:rPr>
        <w:t>.</w:t>
      </w:r>
    </w:p>
    <w:p w14:paraId="2C5EFBC9" w14:textId="77777777" w:rsidR="00051AA9" w:rsidRPr="0060508A" w:rsidRDefault="00051AA9" w:rsidP="00B15416">
      <w:pPr>
        <w:jc w:val="left"/>
        <w:rPr>
          <w:rFonts w:asciiTheme="minorHAnsi" w:hAnsiTheme="minorHAnsi" w:cstheme="minorHAnsi"/>
          <w:sz w:val="22"/>
          <w:szCs w:val="22"/>
        </w:rPr>
      </w:pPr>
    </w:p>
    <w:p w14:paraId="52EE2982" w14:textId="77777777" w:rsidR="00EF0E0A" w:rsidRPr="0060508A" w:rsidRDefault="00EF0E0A" w:rsidP="00EF0E0A">
      <w:pPr>
        <w:jc w:val="left"/>
        <w:rPr>
          <w:rFonts w:asciiTheme="minorHAnsi" w:hAnsiTheme="minorHAnsi" w:cstheme="minorHAnsi"/>
          <w:b/>
          <w:sz w:val="22"/>
          <w:szCs w:val="22"/>
        </w:rPr>
      </w:pPr>
      <w:r w:rsidRPr="0060508A">
        <w:rPr>
          <w:rFonts w:asciiTheme="minorHAnsi" w:hAnsiTheme="minorHAnsi" w:cstheme="minorHAnsi"/>
          <w:b/>
          <w:sz w:val="22"/>
          <w:szCs w:val="22"/>
        </w:rPr>
        <w:t xml:space="preserve">Please </w:t>
      </w:r>
      <w:proofErr w:type="gramStart"/>
      <w:r w:rsidRPr="0060508A">
        <w:rPr>
          <w:rFonts w:asciiTheme="minorHAnsi" w:hAnsiTheme="minorHAnsi" w:cstheme="minorHAnsi"/>
          <w:b/>
          <w:sz w:val="22"/>
          <w:szCs w:val="22"/>
        </w:rPr>
        <w:t>continue on</w:t>
      </w:r>
      <w:proofErr w:type="gramEnd"/>
      <w:r w:rsidRPr="0060508A">
        <w:rPr>
          <w:rFonts w:asciiTheme="minorHAnsi" w:hAnsiTheme="minorHAnsi" w:cstheme="minorHAnsi"/>
          <w:b/>
          <w:sz w:val="22"/>
          <w:szCs w:val="22"/>
        </w:rPr>
        <w:t xml:space="preserve"> a separate sheet if necessary.</w:t>
      </w:r>
    </w:p>
    <w:p w14:paraId="15BB31C0" w14:textId="77777777" w:rsidR="00EF0E0A" w:rsidRPr="0060508A" w:rsidRDefault="00EF0E0A" w:rsidP="00B15416">
      <w:pPr>
        <w:jc w:val="left"/>
        <w:rPr>
          <w:rFonts w:asciiTheme="minorHAnsi" w:hAnsiTheme="minorHAnsi" w:cstheme="minorHAnsi"/>
          <w:sz w:val="22"/>
          <w:szCs w:val="22"/>
        </w:rPr>
      </w:pPr>
    </w:p>
    <w:p w14:paraId="49705E34" w14:textId="77777777" w:rsidR="00E97B6F" w:rsidRPr="0060508A" w:rsidRDefault="00666CC3" w:rsidP="00B15416">
      <w:pPr>
        <w:jc w:val="left"/>
        <w:rPr>
          <w:rFonts w:asciiTheme="minorHAnsi" w:hAnsiTheme="minorHAnsi" w:cstheme="minorHAnsi"/>
          <w:b/>
          <w:sz w:val="22"/>
          <w:szCs w:val="22"/>
          <w:u w:val="single"/>
        </w:rPr>
      </w:pPr>
      <w:proofErr w:type="spellStart"/>
      <w:r w:rsidRPr="0060508A">
        <w:rPr>
          <w:rFonts w:asciiTheme="minorHAnsi" w:hAnsiTheme="minorHAnsi" w:cstheme="minorHAnsi"/>
          <w:b/>
          <w:sz w:val="22"/>
          <w:szCs w:val="22"/>
          <w:u w:val="single"/>
        </w:rPr>
        <w:t>FoISA</w:t>
      </w:r>
      <w:proofErr w:type="spellEnd"/>
      <w:r w:rsidRPr="0060508A">
        <w:rPr>
          <w:rFonts w:asciiTheme="minorHAnsi" w:hAnsiTheme="minorHAnsi" w:cstheme="minorHAnsi"/>
          <w:b/>
          <w:sz w:val="22"/>
          <w:szCs w:val="22"/>
          <w:u w:val="single"/>
        </w:rPr>
        <w:t xml:space="preserve"> </w:t>
      </w:r>
      <w:r w:rsidR="00E97B6F" w:rsidRPr="0060508A">
        <w:rPr>
          <w:rFonts w:asciiTheme="minorHAnsi" w:hAnsiTheme="minorHAnsi" w:cstheme="minorHAnsi"/>
          <w:b/>
          <w:sz w:val="22"/>
          <w:szCs w:val="22"/>
          <w:u w:val="single"/>
        </w:rPr>
        <w:t xml:space="preserve">S.27 Information intended for future publication </w:t>
      </w:r>
    </w:p>
    <w:p w14:paraId="76DAC75B" w14:textId="77777777" w:rsidR="00E97B6F" w:rsidRPr="0060508A" w:rsidRDefault="00E97B6F" w:rsidP="00B15416">
      <w:pPr>
        <w:jc w:val="left"/>
        <w:rPr>
          <w:rFonts w:asciiTheme="minorHAnsi" w:hAnsiTheme="minorHAnsi" w:cstheme="minorHAnsi"/>
          <w:b/>
          <w:sz w:val="22"/>
          <w:szCs w:val="22"/>
        </w:rPr>
      </w:pPr>
    </w:p>
    <w:p w14:paraId="356E2BB2" w14:textId="0A8C43F4" w:rsidR="005C2ABD" w:rsidRPr="0060508A" w:rsidRDefault="005C2ABD" w:rsidP="0E70567A">
      <w:pPr>
        <w:jc w:val="left"/>
        <w:rPr>
          <w:rFonts w:asciiTheme="minorHAnsi" w:hAnsiTheme="minorHAnsi" w:cstheme="minorBidi"/>
          <w:b/>
          <w:sz w:val="22"/>
          <w:szCs w:val="22"/>
        </w:rPr>
      </w:pPr>
      <w:r w:rsidRPr="0060508A">
        <w:rPr>
          <w:rFonts w:asciiTheme="minorHAnsi" w:hAnsiTheme="minorHAnsi" w:cstheme="minorHAnsi"/>
          <w:b/>
          <w:sz w:val="22"/>
          <w:szCs w:val="22"/>
        </w:rPr>
        <w:t>27(1):</w:t>
      </w:r>
      <w:r w:rsidR="004D40B2">
        <w:rPr>
          <w:rFonts w:asciiTheme="minorHAnsi" w:hAnsiTheme="minorHAnsi" w:cstheme="minorHAnsi"/>
          <w:b/>
          <w:sz w:val="22"/>
          <w:szCs w:val="22"/>
        </w:rPr>
        <w:t xml:space="preserve"> </w:t>
      </w:r>
      <w:r w:rsidR="005B4474" w:rsidRPr="0E70567A">
        <w:rPr>
          <w:rFonts w:asciiTheme="minorHAnsi" w:hAnsiTheme="minorHAnsi" w:cstheme="minorBidi"/>
          <w:b/>
          <w:bCs/>
          <w:sz w:val="22"/>
          <w:szCs w:val="22"/>
        </w:rPr>
        <w:t xml:space="preserve">The information contained in the </w:t>
      </w:r>
      <w:r w:rsidR="15B78695" w:rsidRPr="0E70567A">
        <w:rPr>
          <w:rFonts w:asciiTheme="minorHAnsi" w:hAnsiTheme="minorHAnsi" w:cstheme="minorBidi"/>
          <w:b/>
          <w:bCs/>
          <w:sz w:val="22"/>
          <w:szCs w:val="22"/>
        </w:rPr>
        <w:t>t</w:t>
      </w:r>
      <w:r w:rsidR="005B4474" w:rsidRPr="0E70567A">
        <w:rPr>
          <w:rFonts w:asciiTheme="minorHAnsi" w:hAnsiTheme="minorHAnsi" w:cstheme="minorBidi"/>
          <w:b/>
          <w:bCs/>
          <w:sz w:val="22"/>
          <w:szCs w:val="22"/>
        </w:rPr>
        <w:t>hesis is intended for future publication wi</w:t>
      </w:r>
      <w:r w:rsidRPr="0E70567A">
        <w:rPr>
          <w:rFonts w:asciiTheme="minorHAnsi" w:hAnsiTheme="minorHAnsi" w:cstheme="minorBidi"/>
          <w:b/>
          <w:bCs/>
          <w:sz w:val="22"/>
          <w:szCs w:val="22"/>
        </w:rPr>
        <w:t xml:space="preserve">thin 12 weeks of today’s date. </w:t>
      </w:r>
    </w:p>
    <w:p w14:paraId="5E8F0FFF" w14:textId="77777777" w:rsidR="000F4E45" w:rsidRPr="0060508A" w:rsidRDefault="000F4E45" w:rsidP="00B15416">
      <w:pPr>
        <w:jc w:val="left"/>
        <w:rPr>
          <w:rFonts w:asciiTheme="minorHAnsi" w:hAnsiTheme="minorHAnsi" w:cstheme="minorHAnsi"/>
          <w:sz w:val="22"/>
          <w:szCs w:val="22"/>
        </w:rPr>
      </w:pPr>
    </w:p>
    <w:p w14:paraId="31659CA7" w14:textId="77777777" w:rsidR="00E97B6F" w:rsidRPr="0060508A" w:rsidRDefault="00E97B6F"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give details below. </w:t>
      </w:r>
    </w:p>
    <w:p w14:paraId="2237858A" w14:textId="77777777" w:rsidR="00851FA9" w:rsidRPr="0060508A" w:rsidRDefault="00851FA9" w:rsidP="00B15416">
      <w:pPr>
        <w:jc w:val="left"/>
        <w:rPr>
          <w:rFonts w:asciiTheme="minorHAnsi" w:hAnsiTheme="minorHAnsi" w:cstheme="minorHAnsi"/>
          <w:sz w:val="22"/>
          <w:szCs w:val="22"/>
        </w:rPr>
      </w:pPr>
    </w:p>
    <w:p w14:paraId="470AD4ED"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0597611E" w14:textId="141E0F13"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1B756749" w14:textId="77777777" w:rsidR="00CA3EAB" w:rsidRPr="0060508A" w:rsidRDefault="00CA3EAB"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02081585"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06699295" w14:textId="77777777" w:rsidR="00EF0E0A" w:rsidRPr="0060508A" w:rsidRDefault="00EF0E0A"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1B291738" w14:textId="77777777" w:rsidR="00095EC0" w:rsidRPr="0060508A" w:rsidRDefault="00095EC0" w:rsidP="00B15416">
      <w:pPr>
        <w:jc w:val="left"/>
        <w:rPr>
          <w:rFonts w:asciiTheme="minorHAnsi" w:hAnsiTheme="minorHAnsi" w:cstheme="minorHAnsi"/>
          <w:sz w:val="22"/>
          <w:szCs w:val="22"/>
        </w:rPr>
      </w:pPr>
    </w:p>
    <w:p w14:paraId="126C734D" w14:textId="77777777" w:rsidR="00401152" w:rsidRPr="0060508A" w:rsidRDefault="00401152"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explain why the public interest in non-disclosure is greater than the public interest in disclosure. </w:t>
      </w:r>
    </w:p>
    <w:p w14:paraId="65900725" w14:textId="77777777" w:rsidR="005B4474" w:rsidRPr="0060508A" w:rsidRDefault="005B4474" w:rsidP="00B15416">
      <w:pPr>
        <w:jc w:val="left"/>
        <w:rPr>
          <w:rFonts w:asciiTheme="minorHAnsi" w:hAnsiTheme="minorHAnsi" w:cstheme="minorHAnsi"/>
          <w:sz w:val="22"/>
          <w:szCs w:val="22"/>
        </w:rPr>
      </w:pPr>
    </w:p>
    <w:p w14:paraId="616EFCCB" w14:textId="77777777" w:rsidR="00851FA9" w:rsidRPr="0060508A" w:rsidRDefault="00851FA9" w:rsidP="00851FA9">
      <w:pPr>
        <w:pBdr>
          <w:top w:val="single" w:sz="4" w:space="2"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79E4D63A" w14:textId="6034FCFB" w:rsidR="00851FA9" w:rsidRPr="0060508A" w:rsidRDefault="00895C32" w:rsidP="00851FA9">
      <w:pPr>
        <w:pBdr>
          <w:top w:val="single" w:sz="4" w:space="2"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5AFB7125" w14:textId="77777777" w:rsidR="00851FA9" w:rsidRPr="0060508A" w:rsidRDefault="00851FA9" w:rsidP="00851FA9">
      <w:pPr>
        <w:pBdr>
          <w:top w:val="single" w:sz="4" w:space="2"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7B307EDD" w14:textId="77777777" w:rsidR="00EF0E0A" w:rsidRPr="0060508A" w:rsidRDefault="00EF0E0A" w:rsidP="00851FA9">
      <w:pPr>
        <w:pBdr>
          <w:top w:val="single" w:sz="4" w:space="2"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0E7FF01B" w14:textId="77777777" w:rsidR="0039648C" w:rsidRPr="0060508A" w:rsidRDefault="0039648C" w:rsidP="00851FA9">
      <w:pPr>
        <w:pBdr>
          <w:top w:val="single" w:sz="4" w:space="2"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5D2AED2F" w14:textId="77777777" w:rsidR="00851FA9" w:rsidRPr="0060508A" w:rsidRDefault="00851FA9" w:rsidP="00851FA9">
      <w:pPr>
        <w:pBdr>
          <w:top w:val="single" w:sz="4" w:space="2"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52DA18D0" w14:textId="77777777" w:rsidR="00851FA9" w:rsidRPr="0060508A" w:rsidRDefault="00851FA9" w:rsidP="00B15416">
      <w:pPr>
        <w:jc w:val="left"/>
        <w:rPr>
          <w:rFonts w:asciiTheme="minorHAnsi" w:hAnsiTheme="minorHAnsi" w:cstheme="minorHAnsi"/>
          <w:sz w:val="22"/>
          <w:szCs w:val="22"/>
        </w:rPr>
      </w:pPr>
    </w:p>
    <w:p w14:paraId="7BC72A58" w14:textId="5B90FC12" w:rsidR="00B9083F" w:rsidRPr="0060508A" w:rsidRDefault="005C2ABD" w:rsidP="0E70567A">
      <w:pPr>
        <w:jc w:val="left"/>
        <w:rPr>
          <w:rFonts w:asciiTheme="minorHAnsi" w:hAnsiTheme="minorHAnsi" w:cstheme="minorBidi"/>
          <w:b/>
          <w:sz w:val="22"/>
          <w:szCs w:val="22"/>
        </w:rPr>
      </w:pPr>
      <w:r w:rsidRPr="0060508A">
        <w:rPr>
          <w:rFonts w:asciiTheme="minorHAnsi" w:hAnsiTheme="minorHAnsi" w:cstheme="minorHAnsi"/>
          <w:b/>
          <w:sz w:val="22"/>
          <w:szCs w:val="22"/>
        </w:rPr>
        <w:t>27(2):</w:t>
      </w:r>
      <w:r w:rsidR="004D40B2">
        <w:rPr>
          <w:rFonts w:asciiTheme="minorHAnsi" w:hAnsiTheme="minorHAnsi" w:cstheme="minorHAnsi"/>
          <w:b/>
          <w:sz w:val="22"/>
          <w:szCs w:val="22"/>
        </w:rPr>
        <w:t xml:space="preserve"> </w:t>
      </w:r>
      <w:r w:rsidR="00E97B6F" w:rsidRPr="0E70567A">
        <w:rPr>
          <w:rFonts w:asciiTheme="minorHAnsi" w:hAnsiTheme="minorHAnsi" w:cstheme="minorBidi"/>
          <w:b/>
          <w:bCs/>
          <w:sz w:val="22"/>
          <w:szCs w:val="22"/>
        </w:rPr>
        <w:t xml:space="preserve">The information contained in the </w:t>
      </w:r>
      <w:r w:rsidR="1D0A22B1" w:rsidRPr="0E70567A">
        <w:rPr>
          <w:rFonts w:asciiTheme="minorHAnsi" w:hAnsiTheme="minorHAnsi" w:cstheme="minorBidi"/>
          <w:b/>
          <w:bCs/>
          <w:sz w:val="22"/>
          <w:szCs w:val="22"/>
        </w:rPr>
        <w:t>t</w:t>
      </w:r>
      <w:r w:rsidR="00E97B6F" w:rsidRPr="0E70567A">
        <w:rPr>
          <w:rFonts w:asciiTheme="minorHAnsi" w:hAnsiTheme="minorHAnsi" w:cstheme="minorBidi"/>
          <w:b/>
          <w:bCs/>
          <w:sz w:val="22"/>
          <w:szCs w:val="22"/>
        </w:rPr>
        <w:t>hesis has been obtained in the course of, or derived from, a programme of research  which is continuing with a view to a report of that research being published AND disclosure of the information before the date of publication would</w:t>
      </w:r>
      <w:r w:rsidR="0070277E" w:rsidRPr="0E70567A">
        <w:rPr>
          <w:rFonts w:asciiTheme="minorHAnsi" w:hAnsiTheme="minorHAnsi" w:cstheme="minorBidi"/>
          <w:b/>
          <w:bCs/>
          <w:sz w:val="22"/>
          <w:szCs w:val="22"/>
        </w:rPr>
        <w:t>,</w:t>
      </w:r>
      <w:r w:rsidR="00E97B6F" w:rsidRPr="0E70567A">
        <w:rPr>
          <w:rFonts w:asciiTheme="minorHAnsi" w:hAnsiTheme="minorHAnsi" w:cstheme="minorBidi"/>
          <w:b/>
          <w:bCs/>
          <w:sz w:val="22"/>
          <w:szCs w:val="22"/>
        </w:rPr>
        <w:t xml:space="preserve"> or would be likely to</w:t>
      </w:r>
      <w:r w:rsidR="0070277E" w:rsidRPr="0E70567A">
        <w:rPr>
          <w:rFonts w:asciiTheme="minorHAnsi" w:hAnsiTheme="minorHAnsi" w:cstheme="minorBidi"/>
          <w:b/>
          <w:bCs/>
          <w:sz w:val="22"/>
          <w:szCs w:val="22"/>
        </w:rPr>
        <w:t>,</w:t>
      </w:r>
      <w:r w:rsidR="00E97B6F" w:rsidRPr="0E70567A">
        <w:rPr>
          <w:rFonts w:asciiTheme="minorHAnsi" w:hAnsiTheme="minorHAnsi" w:cstheme="minorBidi"/>
          <w:b/>
          <w:bCs/>
          <w:sz w:val="22"/>
          <w:szCs w:val="22"/>
        </w:rPr>
        <w:t xml:space="preserve"> substantially prejudice the programme, the interests of any individual  participating in the programme, the interests of the authority holding the information. </w:t>
      </w:r>
    </w:p>
    <w:p w14:paraId="22B079F7" w14:textId="77777777" w:rsidR="005B4474" w:rsidRPr="0060508A" w:rsidRDefault="005B4474" w:rsidP="00B15416">
      <w:pPr>
        <w:jc w:val="left"/>
        <w:rPr>
          <w:rFonts w:asciiTheme="minorHAnsi" w:hAnsiTheme="minorHAnsi" w:cstheme="minorHAnsi"/>
          <w:b/>
          <w:sz w:val="22"/>
          <w:szCs w:val="22"/>
        </w:rPr>
      </w:pPr>
    </w:p>
    <w:p w14:paraId="6743C647" w14:textId="77777777" w:rsidR="00E97B6F" w:rsidRPr="0060508A" w:rsidRDefault="00E97B6F"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give details below. </w:t>
      </w:r>
    </w:p>
    <w:p w14:paraId="2E1A91EC" w14:textId="77777777" w:rsidR="00851FA9" w:rsidRPr="0060508A" w:rsidRDefault="00851FA9" w:rsidP="00B15416">
      <w:pPr>
        <w:jc w:val="left"/>
        <w:rPr>
          <w:rFonts w:asciiTheme="minorHAnsi" w:hAnsiTheme="minorHAnsi" w:cstheme="minorHAnsi"/>
          <w:sz w:val="22"/>
          <w:szCs w:val="22"/>
        </w:rPr>
      </w:pPr>
    </w:p>
    <w:p w14:paraId="4C5CD570" w14:textId="6BDA020C"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20750733"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44A1FD61"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15824184"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41181F2C"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5570B9FE" w14:textId="77777777" w:rsidR="00851FA9" w:rsidRPr="0060508A" w:rsidRDefault="00851FA9" w:rsidP="00B15416">
      <w:pPr>
        <w:jc w:val="left"/>
        <w:rPr>
          <w:rFonts w:asciiTheme="minorHAnsi" w:hAnsiTheme="minorHAnsi" w:cstheme="minorHAnsi"/>
          <w:sz w:val="22"/>
          <w:szCs w:val="22"/>
        </w:rPr>
      </w:pPr>
    </w:p>
    <w:p w14:paraId="609C2B66" w14:textId="77777777" w:rsidR="00401152" w:rsidRPr="0060508A" w:rsidRDefault="00401152"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explain why the public interest in non-disclosure is greater than the public interest in disclosure. </w:t>
      </w:r>
    </w:p>
    <w:p w14:paraId="6239D7FF" w14:textId="77777777" w:rsidR="00851FA9" w:rsidRPr="0060508A" w:rsidRDefault="00851FA9" w:rsidP="00B15416">
      <w:pPr>
        <w:jc w:val="left"/>
        <w:rPr>
          <w:rFonts w:asciiTheme="minorHAnsi" w:hAnsiTheme="minorHAnsi" w:cstheme="minorHAnsi"/>
          <w:sz w:val="22"/>
          <w:szCs w:val="22"/>
        </w:rPr>
      </w:pPr>
    </w:p>
    <w:p w14:paraId="602039B6" w14:textId="258D7089"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4F52E06B"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397858E4" w14:textId="77777777" w:rsidR="00EF0E0A" w:rsidRPr="0060508A" w:rsidRDefault="00EF0E0A"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58F6EB82" w14:textId="77777777" w:rsidR="00095EC0" w:rsidRPr="0060508A" w:rsidRDefault="00095EC0"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13B5BB69"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3DE3752D" w14:textId="77777777" w:rsidR="005C2ABD" w:rsidRPr="0060508A" w:rsidRDefault="005C2ABD" w:rsidP="00B15416">
      <w:pPr>
        <w:jc w:val="left"/>
        <w:rPr>
          <w:rFonts w:asciiTheme="minorHAnsi" w:hAnsiTheme="minorHAnsi" w:cstheme="minorHAnsi"/>
          <w:b/>
          <w:sz w:val="22"/>
          <w:szCs w:val="22"/>
        </w:rPr>
      </w:pPr>
    </w:p>
    <w:p w14:paraId="5A130481" w14:textId="77777777" w:rsidR="00E97B6F" w:rsidRPr="0060508A" w:rsidRDefault="005C2ABD" w:rsidP="00B15416">
      <w:pPr>
        <w:jc w:val="left"/>
        <w:rPr>
          <w:rFonts w:asciiTheme="minorHAnsi" w:hAnsiTheme="minorHAnsi" w:cstheme="minorHAnsi"/>
          <w:b/>
          <w:sz w:val="22"/>
          <w:szCs w:val="22"/>
          <w:u w:val="single"/>
        </w:rPr>
      </w:pPr>
      <w:proofErr w:type="spellStart"/>
      <w:r w:rsidRPr="0060508A">
        <w:rPr>
          <w:rFonts w:asciiTheme="minorHAnsi" w:hAnsiTheme="minorHAnsi" w:cstheme="minorHAnsi"/>
          <w:b/>
          <w:sz w:val="22"/>
          <w:szCs w:val="22"/>
          <w:u w:val="single"/>
        </w:rPr>
        <w:t>FoISA</w:t>
      </w:r>
      <w:proofErr w:type="spellEnd"/>
      <w:r w:rsidRPr="0060508A">
        <w:rPr>
          <w:rFonts w:asciiTheme="minorHAnsi" w:hAnsiTheme="minorHAnsi" w:cstheme="minorHAnsi"/>
          <w:b/>
          <w:sz w:val="22"/>
          <w:szCs w:val="22"/>
          <w:u w:val="single"/>
        </w:rPr>
        <w:t xml:space="preserve"> </w:t>
      </w:r>
      <w:r w:rsidR="00E97B6F" w:rsidRPr="0060508A">
        <w:rPr>
          <w:rFonts w:asciiTheme="minorHAnsi" w:hAnsiTheme="minorHAnsi" w:cstheme="minorHAnsi"/>
          <w:b/>
          <w:sz w:val="22"/>
          <w:szCs w:val="22"/>
          <w:u w:val="single"/>
        </w:rPr>
        <w:t xml:space="preserve">S.33 Commercial interests and the economy </w:t>
      </w:r>
    </w:p>
    <w:p w14:paraId="26A0BBCE" w14:textId="77777777" w:rsidR="00E97B6F" w:rsidRPr="0060508A" w:rsidRDefault="00E97B6F" w:rsidP="00B15416">
      <w:pPr>
        <w:jc w:val="left"/>
        <w:rPr>
          <w:rFonts w:asciiTheme="minorHAnsi" w:hAnsiTheme="minorHAnsi" w:cstheme="minorHAnsi"/>
          <w:b/>
          <w:sz w:val="22"/>
          <w:szCs w:val="22"/>
        </w:rPr>
      </w:pPr>
    </w:p>
    <w:p w14:paraId="7883C192" w14:textId="6AF78B9B" w:rsidR="00E97B6F" w:rsidRPr="0060508A" w:rsidRDefault="005C2ABD" w:rsidP="0E70567A">
      <w:pPr>
        <w:jc w:val="left"/>
        <w:rPr>
          <w:rFonts w:asciiTheme="minorHAnsi" w:hAnsiTheme="minorHAnsi" w:cstheme="minorBidi"/>
          <w:b/>
          <w:sz w:val="22"/>
          <w:szCs w:val="22"/>
        </w:rPr>
      </w:pPr>
      <w:r w:rsidRPr="0060508A">
        <w:rPr>
          <w:rFonts w:asciiTheme="minorHAnsi" w:hAnsiTheme="minorHAnsi" w:cstheme="minorHAnsi"/>
          <w:b/>
          <w:sz w:val="22"/>
          <w:szCs w:val="22"/>
        </w:rPr>
        <w:t>33(1)(a)</w:t>
      </w:r>
      <w:r w:rsidR="00C30CC0">
        <w:rPr>
          <w:rFonts w:asciiTheme="minorHAnsi" w:hAnsiTheme="minorHAnsi" w:cstheme="minorHAnsi"/>
          <w:b/>
          <w:sz w:val="22"/>
          <w:szCs w:val="22"/>
        </w:rPr>
        <w:t xml:space="preserve"> </w:t>
      </w:r>
      <w:r w:rsidR="00E97B6F" w:rsidRPr="0E70567A">
        <w:rPr>
          <w:rFonts w:asciiTheme="minorHAnsi" w:hAnsiTheme="minorHAnsi" w:cstheme="minorBidi"/>
          <w:b/>
          <w:bCs/>
          <w:sz w:val="22"/>
          <w:szCs w:val="22"/>
        </w:rPr>
        <w:t xml:space="preserve">The information contained in the </w:t>
      </w:r>
      <w:r w:rsidR="279AD1F0" w:rsidRPr="0E70567A">
        <w:rPr>
          <w:rFonts w:asciiTheme="minorHAnsi" w:hAnsiTheme="minorHAnsi" w:cstheme="minorBidi"/>
          <w:b/>
          <w:bCs/>
          <w:sz w:val="22"/>
          <w:szCs w:val="22"/>
        </w:rPr>
        <w:t>t</w:t>
      </w:r>
      <w:r w:rsidR="00E97B6F" w:rsidRPr="0E70567A">
        <w:rPr>
          <w:rFonts w:asciiTheme="minorHAnsi" w:hAnsiTheme="minorHAnsi" w:cstheme="minorBidi"/>
          <w:b/>
          <w:bCs/>
          <w:sz w:val="22"/>
          <w:szCs w:val="22"/>
        </w:rPr>
        <w:t>hesis constitutes a trade secret.</w:t>
      </w:r>
    </w:p>
    <w:p w14:paraId="71A5FD0A" w14:textId="77777777" w:rsidR="00095EC0" w:rsidRPr="0060508A" w:rsidRDefault="00095EC0" w:rsidP="00B15416">
      <w:pPr>
        <w:jc w:val="left"/>
        <w:rPr>
          <w:rFonts w:asciiTheme="minorHAnsi" w:hAnsiTheme="minorHAnsi" w:cstheme="minorHAnsi"/>
          <w:sz w:val="22"/>
          <w:szCs w:val="22"/>
        </w:rPr>
      </w:pPr>
    </w:p>
    <w:p w14:paraId="07E96458" w14:textId="77777777" w:rsidR="00797655" w:rsidRPr="0060508A" w:rsidRDefault="00797655"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give details below. </w:t>
      </w:r>
    </w:p>
    <w:p w14:paraId="1FBB3340" w14:textId="77777777" w:rsidR="00851FA9" w:rsidRPr="0060508A" w:rsidRDefault="00851FA9" w:rsidP="00B15416">
      <w:pPr>
        <w:jc w:val="left"/>
        <w:rPr>
          <w:rFonts w:asciiTheme="minorHAnsi" w:hAnsiTheme="minorHAnsi" w:cstheme="minorHAnsi"/>
          <w:sz w:val="22"/>
          <w:szCs w:val="22"/>
        </w:rPr>
      </w:pPr>
    </w:p>
    <w:p w14:paraId="6BA9E953" w14:textId="3E22FA15"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70691580" w14:textId="77777777" w:rsidR="00095EC0" w:rsidRPr="0060508A" w:rsidRDefault="00095EC0"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0A6AD58D" w14:textId="77777777" w:rsidR="00095EC0" w:rsidRPr="0060508A" w:rsidRDefault="00095EC0"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3F8F340D" w14:textId="77777777" w:rsidR="00095EC0" w:rsidRPr="0060508A" w:rsidRDefault="00095EC0"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73CCA88B" w14:textId="77777777" w:rsidR="00095EC0" w:rsidRPr="0060508A" w:rsidRDefault="00095EC0"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4040CFCF" w14:textId="77777777" w:rsidR="00CF3769" w:rsidRDefault="00CF3769" w:rsidP="00B15416">
      <w:pPr>
        <w:jc w:val="left"/>
        <w:rPr>
          <w:rFonts w:asciiTheme="minorHAnsi" w:hAnsiTheme="minorHAnsi" w:cstheme="minorHAnsi"/>
          <w:sz w:val="22"/>
          <w:szCs w:val="22"/>
        </w:rPr>
      </w:pPr>
    </w:p>
    <w:p w14:paraId="0D6AC3D3" w14:textId="1059E271" w:rsidR="00401152" w:rsidRPr="0060508A" w:rsidRDefault="00401152"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explain why the public interest in non-disclosure is greater than the public interest in disclosure. </w:t>
      </w:r>
    </w:p>
    <w:p w14:paraId="53E73BB6" w14:textId="77777777" w:rsidR="00E97B6F" w:rsidRPr="0060508A" w:rsidRDefault="00E97B6F" w:rsidP="00B15416">
      <w:pPr>
        <w:jc w:val="left"/>
        <w:rPr>
          <w:rFonts w:asciiTheme="minorHAnsi" w:hAnsiTheme="minorHAnsi" w:cstheme="minorHAnsi"/>
          <w:sz w:val="22"/>
          <w:szCs w:val="22"/>
        </w:rPr>
      </w:pPr>
    </w:p>
    <w:p w14:paraId="68EA8896" w14:textId="5EE0C7F3"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0886C9AC"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151002C7"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2247410B" w14:textId="77777777" w:rsidR="00797655" w:rsidRPr="0060508A" w:rsidRDefault="00797655" w:rsidP="00B15416">
      <w:pPr>
        <w:jc w:val="left"/>
        <w:rPr>
          <w:rFonts w:asciiTheme="minorHAnsi" w:hAnsiTheme="minorHAnsi" w:cstheme="minorHAnsi"/>
          <w:sz w:val="22"/>
          <w:szCs w:val="22"/>
        </w:rPr>
      </w:pPr>
    </w:p>
    <w:p w14:paraId="198217B2" w14:textId="3D048CD4" w:rsidR="00B9083F" w:rsidRPr="0060508A" w:rsidRDefault="005C2ABD" w:rsidP="0E70567A">
      <w:pPr>
        <w:jc w:val="left"/>
        <w:rPr>
          <w:rFonts w:asciiTheme="minorHAnsi" w:hAnsiTheme="minorHAnsi" w:cstheme="minorBidi"/>
          <w:b/>
          <w:sz w:val="22"/>
          <w:szCs w:val="22"/>
        </w:rPr>
      </w:pPr>
      <w:r w:rsidRPr="0060508A">
        <w:rPr>
          <w:rFonts w:asciiTheme="minorHAnsi" w:hAnsiTheme="minorHAnsi" w:cstheme="minorHAnsi"/>
          <w:b/>
          <w:sz w:val="22"/>
          <w:szCs w:val="22"/>
        </w:rPr>
        <w:t>33(1)(b)</w:t>
      </w:r>
      <w:r w:rsidR="00C30CC0">
        <w:rPr>
          <w:rFonts w:asciiTheme="minorHAnsi" w:hAnsiTheme="minorHAnsi" w:cstheme="minorHAnsi"/>
          <w:b/>
          <w:sz w:val="22"/>
          <w:szCs w:val="22"/>
        </w:rPr>
        <w:t xml:space="preserve"> </w:t>
      </w:r>
      <w:r w:rsidR="00E97B6F" w:rsidRPr="0E70567A">
        <w:rPr>
          <w:rFonts w:asciiTheme="minorHAnsi" w:hAnsiTheme="minorHAnsi" w:cstheme="minorBidi"/>
          <w:b/>
          <w:bCs/>
          <w:sz w:val="22"/>
          <w:szCs w:val="22"/>
        </w:rPr>
        <w:t xml:space="preserve">Disclosure of the information contained in the </w:t>
      </w:r>
      <w:r w:rsidR="7BDCF541" w:rsidRPr="0E70567A">
        <w:rPr>
          <w:rFonts w:asciiTheme="minorHAnsi" w:hAnsiTheme="minorHAnsi" w:cstheme="minorBidi"/>
          <w:b/>
          <w:bCs/>
          <w:sz w:val="22"/>
          <w:szCs w:val="22"/>
        </w:rPr>
        <w:t>t</w:t>
      </w:r>
      <w:r w:rsidR="00E97B6F" w:rsidRPr="0E70567A">
        <w:rPr>
          <w:rFonts w:asciiTheme="minorHAnsi" w:hAnsiTheme="minorHAnsi" w:cstheme="minorBidi"/>
          <w:b/>
          <w:bCs/>
          <w:sz w:val="22"/>
          <w:szCs w:val="22"/>
        </w:rPr>
        <w:t xml:space="preserve">hesis </w:t>
      </w:r>
      <w:r w:rsidR="00797655" w:rsidRPr="0E70567A">
        <w:rPr>
          <w:rFonts w:asciiTheme="minorHAnsi" w:hAnsiTheme="minorHAnsi" w:cstheme="minorBidi"/>
          <w:b/>
          <w:bCs/>
          <w:sz w:val="22"/>
          <w:szCs w:val="22"/>
        </w:rPr>
        <w:t>would, or would be likely to, substantially prejudice the commercial interests of any person (my own or a third party’s).</w:t>
      </w:r>
      <w:r w:rsidR="00B9083F" w:rsidRPr="0E70567A">
        <w:rPr>
          <w:rFonts w:asciiTheme="minorHAnsi" w:hAnsiTheme="minorHAnsi" w:cstheme="minorBidi"/>
          <w:b/>
          <w:bCs/>
          <w:sz w:val="22"/>
          <w:szCs w:val="22"/>
        </w:rPr>
        <w:t xml:space="preserve">    </w:t>
      </w:r>
      <w:r w:rsidR="00B9083F" w:rsidRPr="0060508A">
        <w:rPr>
          <w:rFonts w:asciiTheme="minorHAnsi" w:hAnsiTheme="minorHAnsi" w:cstheme="minorHAnsi"/>
          <w:b/>
          <w:sz w:val="22"/>
          <w:szCs w:val="22"/>
        </w:rPr>
        <w:softHyphen/>
      </w:r>
      <w:r w:rsidR="00B9083F" w:rsidRPr="0060508A">
        <w:rPr>
          <w:rFonts w:asciiTheme="minorHAnsi" w:hAnsiTheme="minorHAnsi" w:cstheme="minorHAnsi"/>
          <w:b/>
          <w:sz w:val="22"/>
          <w:szCs w:val="22"/>
        </w:rPr>
        <w:softHyphen/>
      </w:r>
      <w:r w:rsidR="00B9083F" w:rsidRPr="0060508A">
        <w:rPr>
          <w:rFonts w:asciiTheme="minorHAnsi" w:hAnsiTheme="minorHAnsi" w:cstheme="minorHAnsi"/>
          <w:b/>
          <w:sz w:val="22"/>
          <w:szCs w:val="22"/>
        </w:rPr>
        <w:softHyphen/>
      </w:r>
    </w:p>
    <w:p w14:paraId="2ED3B5E5" w14:textId="77777777" w:rsidR="00E97B6F" w:rsidRPr="0060508A" w:rsidRDefault="00E97B6F" w:rsidP="00B15416">
      <w:pPr>
        <w:jc w:val="left"/>
        <w:rPr>
          <w:rFonts w:asciiTheme="minorHAnsi" w:hAnsiTheme="minorHAnsi" w:cstheme="minorHAnsi"/>
          <w:b/>
          <w:sz w:val="22"/>
          <w:szCs w:val="22"/>
        </w:rPr>
      </w:pPr>
    </w:p>
    <w:p w14:paraId="0AF5EECE" w14:textId="77777777" w:rsidR="00797655" w:rsidRPr="0060508A" w:rsidRDefault="00797655"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give details below. </w:t>
      </w:r>
    </w:p>
    <w:p w14:paraId="17D71BCC" w14:textId="77777777" w:rsidR="00851FA9" w:rsidRPr="0060508A" w:rsidRDefault="00851FA9" w:rsidP="00B15416">
      <w:pPr>
        <w:jc w:val="left"/>
        <w:rPr>
          <w:rFonts w:asciiTheme="minorHAnsi" w:hAnsiTheme="minorHAnsi" w:cstheme="minorHAnsi"/>
          <w:sz w:val="22"/>
          <w:szCs w:val="22"/>
        </w:rPr>
      </w:pPr>
    </w:p>
    <w:p w14:paraId="3252151C" w14:textId="7063AAB0"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1200AF43"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3F5059E2"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089503F4" w14:textId="77777777" w:rsidR="00283114" w:rsidRPr="0060508A" w:rsidRDefault="00283114"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57C55ABE"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49370037" w14:textId="77777777" w:rsidR="00283114" w:rsidRPr="0060508A" w:rsidRDefault="00283114" w:rsidP="00B15416">
      <w:pPr>
        <w:jc w:val="left"/>
        <w:rPr>
          <w:rFonts w:asciiTheme="minorHAnsi" w:hAnsiTheme="minorHAnsi" w:cstheme="minorHAnsi"/>
          <w:sz w:val="22"/>
          <w:szCs w:val="22"/>
        </w:rPr>
      </w:pPr>
    </w:p>
    <w:p w14:paraId="5E102BF9" w14:textId="77777777" w:rsidR="00401152" w:rsidRPr="0060508A" w:rsidRDefault="00401152"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explain why the public interest in non-disclosure is greater than the public interest in disclosure. </w:t>
      </w:r>
    </w:p>
    <w:p w14:paraId="2D73E22C" w14:textId="77777777" w:rsidR="00851FA9" w:rsidRPr="0060508A" w:rsidRDefault="00851FA9" w:rsidP="00B15416">
      <w:pPr>
        <w:jc w:val="left"/>
        <w:rPr>
          <w:rFonts w:asciiTheme="minorHAnsi" w:hAnsiTheme="minorHAnsi" w:cstheme="minorHAnsi"/>
          <w:sz w:val="22"/>
          <w:szCs w:val="22"/>
        </w:rPr>
      </w:pPr>
    </w:p>
    <w:p w14:paraId="51B88F58"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3060093F" w14:textId="3A9813FB"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6F4F8D67"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59F08840" w14:textId="77777777" w:rsidR="00283114" w:rsidRPr="0060508A" w:rsidRDefault="00283114"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7BA7E560"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731783D1" w14:textId="77777777" w:rsidR="00797655" w:rsidRPr="0060508A" w:rsidRDefault="00797655" w:rsidP="00B15416">
      <w:pPr>
        <w:jc w:val="left"/>
        <w:rPr>
          <w:rFonts w:asciiTheme="minorHAnsi" w:hAnsiTheme="minorHAnsi" w:cstheme="minorHAnsi"/>
          <w:sz w:val="22"/>
          <w:szCs w:val="22"/>
        </w:rPr>
      </w:pPr>
    </w:p>
    <w:p w14:paraId="6828D126" w14:textId="77777777" w:rsidR="0070277E" w:rsidRPr="0060508A" w:rsidRDefault="005C2ABD" w:rsidP="00B15416">
      <w:pPr>
        <w:jc w:val="left"/>
        <w:rPr>
          <w:rFonts w:asciiTheme="minorHAnsi" w:hAnsiTheme="minorHAnsi" w:cstheme="minorHAnsi"/>
          <w:b/>
          <w:sz w:val="22"/>
          <w:szCs w:val="22"/>
          <w:u w:val="single"/>
        </w:rPr>
      </w:pPr>
      <w:proofErr w:type="spellStart"/>
      <w:r w:rsidRPr="0060508A">
        <w:rPr>
          <w:rFonts w:asciiTheme="minorHAnsi" w:hAnsiTheme="minorHAnsi" w:cstheme="minorHAnsi"/>
          <w:b/>
          <w:sz w:val="22"/>
          <w:szCs w:val="22"/>
          <w:u w:val="single"/>
        </w:rPr>
        <w:t>FoISA</w:t>
      </w:r>
      <w:proofErr w:type="spellEnd"/>
      <w:r w:rsidRPr="0060508A">
        <w:rPr>
          <w:rFonts w:asciiTheme="minorHAnsi" w:hAnsiTheme="minorHAnsi" w:cstheme="minorHAnsi"/>
          <w:b/>
          <w:sz w:val="22"/>
          <w:szCs w:val="22"/>
          <w:u w:val="single"/>
        </w:rPr>
        <w:t xml:space="preserve"> </w:t>
      </w:r>
      <w:r w:rsidR="0070277E" w:rsidRPr="0060508A">
        <w:rPr>
          <w:rFonts w:asciiTheme="minorHAnsi" w:hAnsiTheme="minorHAnsi" w:cstheme="minorHAnsi"/>
          <w:b/>
          <w:sz w:val="22"/>
          <w:szCs w:val="22"/>
          <w:u w:val="single"/>
        </w:rPr>
        <w:t xml:space="preserve">S.36 Confidentiality </w:t>
      </w:r>
    </w:p>
    <w:p w14:paraId="00EC9220" w14:textId="77777777" w:rsidR="0070277E" w:rsidRPr="0060508A" w:rsidRDefault="0070277E" w:rsidP="00B15416">
      <w:pPr>
        <w:jc w:val="left"/>
        <w:rPr>
          <w:rFonts w:asciiTheme="minorHAnsi" w:hAnsiTheme="minorHAnsi" w:cstheme="minorHAnsi"/>
          <w:b/>
          <w:sz w:val="22"/>
          <w:szCs w:val="22"/>
        </w:rPr>
      </w:pPr>
    </w:p>
    <w:p w14:paraId="5630BA40" w14:textId="7A9F6853" w:rsidR="00B9083F" w:rsidRPr="0060508A" w:rsidRDefault="00283114" w:rsidP="0E70567A">
      <w:pPr>
        <w:jc w:val="left"/>
        <w:rPr>
          <w:rFonts w:asciiTheme="minorHAnsi" w:hAnsiTheme="minorHAnsi" w:cstheme="minorBidi"/>
          <w:b/>
          <w:sz w:val="22"/>
          <w:szCs w:val="22"/>
        </w:rPr>
      </w:pPr>
      <w:r w:rsidRPr="0060508A">
        <w:rPr>
          <w:rFonts w:asciiTheme="minorHAnsi" w:hAnsiTheme="minorHAnsi" w:cstheme="minorHAnsi"/>
          <w:b/>
          <w:sz w:val="22"/>
          <w:szCs w:val="22"/>
        </w:rPr>
        <w:t>36(2)</w:t>
      </w:r>
      <w:r w:rsidR="00C30CC0">
        <w:rPr>
          <w:rFonts w:asciiTheme="minorHAnsi" w:hAnsiTheme="minorHAnsi" w:cstheme="minorHAnsi"/>
          <w:b/>
          <w:sz w:val="22"/>
          <w:szCs w:val="22"/>
        </w:rPr>
        <w:t xml:space="preserve"> </w:t>
      </w:r>
      <w:r w:rsidR="0070277E" w:rsidRPr="0E70567A">
        <w:rPr>
          <w:rFonts w:asciiTheme="minorHAnsi" w:hAnsiTheme="minorHAnsi" w:cstheme="minorBidi"/>
          <w:b/>
          <w:bCs/>
          <w:sz w:val="22"/>
          <w:szCs w:val="22"/>
        </w:rPr>
        <w:t xml:space="preserve">Disclosure of the information contained in the </w:t>
      </w:r>
      <w:r w:rsidR="7C11B026" w:rsidRPr="0E70567A">
        <w:rPr>
          <w:rFonts w:asciiTheme="minorHAnsi" w:hAnsiTheme="minorHAnsi" w:cstheme="minorBidi"/>
          <w:b/>
          <w:bCs/>
          <w:sz w:val="22"/>
          <w:szCs w:val="22"/>
        </w:rPr>
        <w:t>t</w:t>
      </w:r>
      <w:r w:rsidR="0070277E" w:rsidRPr="0E70567A">
        <w:rPr>
          <w:rFonts w:asciiTheme="minorHAnsi" w:hAnsiTheme="minorHAnsi" w:cstheme="minorBidi"/>
          <w:b/>
          <w:bCs/>
          <w:sz w:val="22"/>
          <w:szCs w:val="22"/>
        </w:rPr>
        <w:t>hesis would constitute an actionable breach of confidence by a third party.</w:t>
      </w:r>
      <w:r w:rsidR="00B9083F" w:rsidRPr="0E70567A">
        <w:rPr>
          <w:rFonts w:asciiTheme="minorHAnsi" w:hAnsiTheme="minorHAnsi" w:cstheme="minorBidi"/>
          <w:b/>
          <w:bCs/>
          <w:sz w:val="22"/>
          <w:szCs w:val="22"/>
        </w:rPr>
        <w:t xml:space="preserve">    </w:t>
      </w:r>
      <w:r w:rsidR="00B9083F" w:rsidRPr="0060508A">
        <w:rPr>
          <w:rFonts w:asciiTheme="minorHAnsi" w:hAnsiTheme="minorHAnsi" w:cstheme="minorHAnsi"/>
          <w:b/>
          <w:sz w:val="22"/>
          <w:szCs w:val="22"/>
        </w:rPr>
        <w:softHyphen/>
      </w:r>
      <w:r w:rsidR="00B9083F" w:rsidRPr="0060508A">
        <w:rPr>
          <w:rFonts w:asciiTheme="minorHAnsi" w:hAnsiTheme="minorHAnsi" w:cstheme="minorHAnsi"/>
          <w:b/>
          <w:sz w:val="22"/>
          <w:szCs w:val="22"/>
        </w:rPr>
        <w:softHyphen/>
      </w:r>
      <w:r w:rsidR="00B9083F" w:rsidRPr="0060508A">
        <w:rPr>
          <w:rFonts w:asciiTheme="minorHAnsi" w:hAnsiTheme="minorHAnsi" w:cstheme="minorHAnsi"/>
          <w:b/>
          <w:sz w:val="22"/>
          <w:szCs w:val="22"/>
        </w:rPr>
        <w:softHyphen/>
      </w:r>
      <w:r w:rsidR="00B9083F" w:rsidRPr="0060508A">
        <w:rPr>
          <w:rFonts w:asciiTheme="minorHAnsi" w:hAnsiTheme="minorHAnsi" w:cstheme="minorHAnsi"/>
          <w:b/>
          <w:sz w:val="22"/>
          <w:szCs w:val="22"/>
        </w:rPr>
        <w:softHyphen/>
      </w:r>
    </w:p>
    <w:p w14:paraId="26660F44" w14:textId="77777777" w:rsidR="0070277E" w:rsidRPr="0060508A" w:rsidRDefault="0070277E" w:rsidP="00B15416">
      <w:pPr>
        <w:jc w:val="left"/>
        <w:rPr>
          <w:rFonts w:asciiTheme="minorHAnsi" w:hAnsiTheme="minorHAnsi" w:cstheme="minorHAnsi"/>
          <w:b/>
          <w:sz w:val="22"/>
          <w:szCs w:val="22"/>
        </w:rPr>
      </w:pPr>
    </w:p>
    <w:p w14:paraId="346475FA" w14:textId="77777777" w:rsidR="0070277E" w:rsidRPr="0060508A" w:rsidRDefault="0070277E"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give details below. </w:t>
      </w:r>
    </w:p>
    <w:p w14:paraId="0D0EBC3C" w14:textId="77777777" w:rsidR="00851FA9" w:rsidRPr="0060508A" w:rsidRDefault="00851FA9" w:rsidP="00B15416">
      <w:pPr>
        <w:jc w:val="left"/>
        <w:rPr>
          <w:rFonts w:asciiTheme="minorHAnsi" w:hAnsiTheme="minorHAnsi" w:cstheme="minorHAnsi"/>
          <w:sz w:val="22"/>
          <w:szCs w:val="22"/>
        </w:rPr>
      </w:pPr>
    </w:p>
    <w:p w14:paraId="0957F70F" w14:textId="77434957"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0EADA2D7" w14:textId="77777777" w:rsidR="00EF0E0A" w:rsidRPr="0060508A" w:rsidRDefault="00EF0E0A"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364CC1E9" w14:textId="77777777" w:rsidR="00EF0E0A" w:rsidRPr="0060508A" w:rsidRDefault="00EF0E0A"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39B7DD23" w14:textId="77777777" w:rsidR="00EF0E0A" w:rsidRPr="0060508A" w:rsidRDefault="00EF0E0A"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5DAB6B38"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143D2594" w14:textId="77777777" w:rsidR="0070277E" w:rsidRPr="0060508A" w:rsidRDefault="0070277E" w:rsidP="00B15416">
      <w:pPr>
        <w:jc w:val="left"/>
        <w:rPr>
          <w:rFonts w:asciiTheme="minorHAnsi" w:hAnsiTheme="minorHAnsi" w:cstheme="minorHAnsi"/>
          <w:sz w:val="22"/>
          <w:szCs w:val="22"/>
        </w:rPr>
      </w:pPr>
    </w:p>
    <w:p w14:paraId="08D75744" w14:textId="77777777" w:rsidR="0070277E" w:rsidRPr="0060508A" w:rsidRDefault="005C2ABD" w:rsidP="00B15416">
      <w:pPr>
        <w:jc w:val="left"/>
        <w:rPr>
          <w:rFonts w:asciiTheme="minorHAnsi" w:hAnsiTheme="minorHAnsi" w:cstheme="minorHAnsi"/>
          <w:b/>
          <w:sz w:val="22"/>
          <w:szCs w:val="22"/>
          <w:u w:val="single"/>
        </w:rPr>
      </w:pPr>
      <w:proofErr w:type="spellStart"/>
      <w:r w:rsidRPr="0060508A">
        <w:rPr>
          <w:rFonts w:asciiTheme="minorHAnsi" w:hAnsiTheme="minorHAnsi" w:cstheme="minorHAnsi"/>
          <w:b/>
          <w:sz w:val="22"/>
          <w:szCs w:val="22"/>
          <w:u w:val="single"/>
        </w:rPr>
        <w:t>FoISA</w:t>
      </w:r>
      <w:proofErr w:type="spellEnd"/>
      <w:r w:rsidRPr="0060508A">
        <w:rPr>
          <w:rFonts w:asciiTheme="minorHAnsi" w:hAnsiTheme="minorHAnsi" w:cstheme="minorHAnsi"/>
          <w:b/>
          <w:sz w:val="22"/>
          <w:szCs w:val="22"/>
          <w:u w:val="single"/>
        </w:rPr>
        <w:t xml:space="preserve"> </w:t>
      </w:r>
      <w:r w:rsidR="0070277E" w:rsidRPr="0060508A">
        <w:rPr>
          <w:rFonts w:asciiTheme="minorHAnsi" w:hAnsiTheme="minorHAnsi" w:cstheme="minorHAnsi"/>
          <w:b/>
          <w:sz w:val="22"/>
          <w:szCs w:val="22"/>
          <w:u w:val="single"/>
        </w:rPr>
        <w:t xml:space="preserve">S.38 Personal Information </w:t>
      </w:r>
    </w:p>
    <w:p w14:paraId="483B7D88" w14:textId="77777777" w:rsidR="0070277E" w:rsidRPr="0060508A" w:rsidRDefault="0070277E" w:rsidP="00B15416">
      <w:pPr>
        <w:jc w:val="left"/>
        <w:rPr>
          <w:rFonts w:asciiTheme="minorHAnsi" w:hAnsiTheme="minorHAnsi" w:cstheme="minorHAnsi"/>
          <w:b/>
          <w:sz w:val="22"/>
          <w:szCs w:val="22"/>
        </w:rPr>
      </w:pPr>
    </w:p>
    <w:p w14:paraId="48B54465" w14:textId="6559C8B4" w:rsidR="00CD0939" w:rsidRPr="00C30CC0" w:rsidRDefault="00283114" w:rsidP="0E70567A">
      <w:pPr>
        <w:jc w:val="left"/>
        <w:rPr>
          <w:rFonts w:asciiTheme="minorHAnsi" w:hAnsiTheme="minorHAnsi" w:cstheme="minorHAnsi"/>
          <w:b/>
          <w:sz w:val="22"/>
          <w:szCs w:val="22"/>
        </w:rPr>
      </w:pPr>
      <w:r w:rsidRPr="0060508A">
        <w:rPr>
          <w:rFonts w:asciiTheme="minorHAnsi" w:hAnsiTheme="minorHAnsi" w:cstheme="minorHAnsi"/>
          <w:b/>
          <w:sz w:val="22"/>
          <w:szCs w:val="22"/>
        </w:rPr>
        <w:t>38(1)(b)</w:t>
      </w:r>
      <w:r w:rsidR="00C30CC0">
        <w:rPr>
          <w:rFonts w:asciiTheme="minorHAnsi" w:hAnsiTheme="minorHAnsi" w:cstheme="minorHAnsi"/>
          <w:b/>
          <w:sz w:val="22"/>
          <w:szCs w:val="22"/>
        </w:rPr>
        <w:t xml:space="preserve"> </w:t>
      </w:r>
      <w:r w:rsidR="0070277E" w:rsidRPr="0E70567A">
        <w:rPr>
          <w:rFonts w:asciiTheme="minorHAnsi" w:hAnsiTheme="minorHAnsi" w:cstheme="minorBidi"/>
          <w:b/>
          <w:bCs/>
          <w:sz w:val="22"/>
          <w:szCs w:val="22"/>
        </w:rPr>
        <w:t xml:space="preserve">The </w:t>
      </w:r>
      <w:r w:rsidR="66A83129" w:rsidRPr="0E70567A">
        <w:rPr>
          <w:rFonts w:asciiTheme="minorHAnsi" w:hAnsiTheme="minorHAnsi" w:cstheme="minorBidi"/>
          <w:b/>
          <w:bCs/>
          <w:sz w:val="22"/>
          <w:szCs w:val="22"/>
        </w:rPr>
        <w:t>t</w:t>
      </w:r>
      <w:r w:rsidR="0070277E" w:rsidRPr="0E70567A">
        <w:rPr>
          <w:rFonts w:asciiTheme="minorHAnsi" w:hAnsiTheme="minorHAnsi" w:cstheme="minorBidi"/>
          <w:b/>
          <w:bCs/>
          <w:sz w:val="22"/>
          <w:szCs w:val="22"/>
        </w:rPr>
        <w:t xml:space="preserve">hesis contains personal data as defined by </w:t>
      </w:r>
      <w:r w:rsidR="00364A8F" w:rsidRPr="0E70567A">
        <w:rPr>
          <w:rFonts w:asciiTheme="minorHAnsi" w:hAnsiTheme="minorHAnsi" w:cstheme="minorBidi"/>
          <w:b/>
          <w:bCs/>
          <w:sz w:val="22"/>
          <w:szCs w:val="22"/>
        </w:rPr>
        <w:t>UK GDPR</w:t>
      </w:r>
      <w:r w:rsidR="0070277E" w:rsidRPr="0E70567A">
        <w:rPr>
          <w:rFonts w:asciiTheme="minorHAnsi" w:hAnsiTheme="minorHAnsi" w:cstheme="minorBidi"/>
          <w:b/>
          <w:bCs/>
          <w:sz w:val="22"/>
          <w:szCs w:val="22"/>
        </w:rPr>
        <w:t xml:space="preserve"> and its disclosure would br</w:t>
      </w:r>
      <w:r w:rsidR="0020041E" w:rsidRPr="0E70567A">
        <w:rPr>
          <w:rFonts w:asciiTheme="minorHAnsi" w:hAnsiTheme="minorHAnsi" w:cstheme="minorBidi"/>
          <w:b/>
          <w:bCs/>
          <w:sz w:val="22"/>
          <w:szCs w:val="22"/>
        </w:rPr>
        <w:t xml:space="preserve">each any of the Data Protection Principles. </w:t>
      </w:r>
      <w:r w:rsidR="00CD0939" w:rsidRPr="0E70567A">
        <w:rPr>
          <w:rFonts w:asciiTheme="minorHAnsi" w:hAnsiTheme="minorHAnsi" w:cstheme="minorBidi"/>
          <w:b/>
          <w:bCs/>
          <w:sz w:val="22"/>
          <w:szCs w:val="22"/>
        </w:rPr>
        <w:t xml:space="preserve">  </w:t>
      </w:r>
      <w:r w:rsidR="00CD0939" w:rsidRPr="0E70567A">
        <w:rPr>
          <w:rFonts w:asciiTheme="minorHAnsi" w:hAnsiTheme="minorHAnsi" w:cstheme="minorBidi"/>
          <w:sz w:val="22"/>
          <w:szCs w:val="22"/>
        </w:rPr>
        <w:t xml:space="preserve">(see the University’s </w:t>
      </w:r>
      <w:r w:rsidR="00F91822" w:rsidRPr="0E70567A">
        <w:rPr>
          <w:rFonts w:asciiTheme="minorHAnsi" w:hAnsiTheme="minorHAnsi" w:cstheme="minorBidi"/>
          <w:sz w:val="22"/>
          <w:szCs w:val="22"/>
        </w:rPr>
        <w:t xml:space="preserve">GDPR Policy and Guidance </w:t>
      </w:r>
      <w:r w:rsidR="00CD0939" w:rsidRPr="0E70567A">
        <w:rPr>
          <w:rFonts w:asciiTheme="minorHAnsi" w:hAnsiTheme="minorHAnsi" w:cstheme="minorBidi"/>
          <w:sz w:val="22"/>
          <w:szCs w:val="22"/>
        </w:rPr>
        <w:t xml:space="preserve">at: </w:t>
      </w:r>
      <w:hyperlink r:id="rId14">
        <w:r w:rsidR="009573B6" w:rsidRPr="0E70567A">
          <w:rPr>
            <w:rStyle w:val="Hyperlink"/>
            <w:rFonts w:asciiTheme="minorHAnsi" w:hAnsiTheme="minorHAnsi" w:cstheme="minorBidi"/>
            <w:sz w:val="22"/>
            <w:szCs w:val="22"/>
          </w:rPr>
          <w:t>GDPR Policy and Guidance | About | University of Stirling</w:t>
        </w:r>
      </w:hyperlink>
      <w:r w:rsidR="00CD0939" w:rsidRPr="0E70567A">
        <w:rPr>
          <w:rFonts w:asciiTheme="minorHAnsi" w:hAnsiTheme="minorHAnsi" w:cstheme="minorBidi"/>
          <w:sz w:val="22"/>
          <w:szCs w:val="22"/>
        </w:rPr>
        <w:t xml:space="preserve"> for definitions)</w:t>
      </w:r>
    </w:p>
    <w:p w14:paraId="6D0DC309" w14:textId="77777777" w:rsidR="0070277E" w:rsidRPr="0060508A" w:rsidRDefault="00B9083F" w:rsidP="00CD0939">
      <w:pPr>
        <w:ind w:left="360"/>
        <w:jc w:val="left"/>
        <w:rPr>
          <w:rFonts w:asciiTheme="minorHAnsi" w:hAnsiTheme="minorHAnsi" w:cstheme="minorHAnsi"/>
          <w:b/>
          <w:sz w:val="22"/>
          <w:szCs w:val="22"/>
        </w:rPr>
      </w:pPr>
      <w:r w:rsidRPr="0060508A">
        <w:rPr>
          <w:rFonts w:asciiTheme="minorHAnsi" w:hAnsiTheme="minorHAnsi" w:cstheme="minorHAnsi"/>
          <w:b/>
          <w:sz w:val="22"/>
          <w:szCs w:val="22"/>
        </w:rPr>
        <w:t xml:space="preserve"> </w:t>
      </w:r>
      <w:r w:rsidRPr="0060508A">
        <w:rPr>
          <w:rFonts w:asciiTheme="minorHAnsi" w:hAnsiTheme="minorHAnsi" w:cstheme="minorHAnsi"/>
          <w:b/>
          <w:sz w:val="22"/>
          <w:szCs w:val="22"/>
        </w:rPr>
        <w:softHyphen/>
      </w:r>
      <w:r w:rsidRPr="0060508A">
        <w:rPr>
          <w:rFonts w:asciiTheme="minorHAnsi" w:hAnsiTheme="minorHAnsi" w:cstheme="minorHAnsi"/>
          <w:b/>
          <w:sz w:val="22"/>
          <w:szCs w:val="22"/>
        </w:rPr>
        <w:softHyphen/>
      </w:r>
      <w:r w:rsidRPr="0060508A">
        <w:rPr>
          <w:rFonts w:asciiTheme="minorHAnsi" w:hAnsiTheme="minorHAnsi" w:cstheme="minorHAnsi"/>
          <w:b/>
          <w:sz w:val="22"/>
          <w:szCs w:val="22"/>
        </w:rPr>
        <w:softHyphen/>
      </w:r>
    </w:p>
    <w:p w14:paraId="44002322" w14:textId="77777777" w:rsidR="0020041E" w:rsidRDefault="0020041E"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give details below.  </w:t>
      </w:r>
    </w:p>
    <w:p w14:paraId="0BB407E8" w14:textId="77777777" w:rsidR="000E36D7" w:rsidRPr="0060508A" w:rsidRDefault="000E36D7" w:rsidP="00B15416">
      <w:pPr>
        <w:jc w:val="left"/>
        <w:rPr>
          <w:rFonts w:asciiTheme="minorHAnsi" w:hAnsiTheme="minorHAnsi" w:cstheme="minorHAnsi"/>
          <w:sz w:val="22"/>
          <w:szCs w:val="22"/>
        </w:rPr>
      </w:pPr>
    </w:p>
    <w:p w14:paraId="5450BAB9" w14:textId="77777777" w:rsidR="00851FA9" w:rsidRPr="0060508A" w:rsidRDefault="00851FA9" w:rsidP="00B15416">
      <w:pPr>
        <w:jc w:val="left"/>
        <w:rPr>
          <w:rFonts w:asciiTheme="minorHAnsi" w:hAnsiTheme="minorHAnsi" w:cstheme="minorHAnsi"/>
          <w:sz w:val="22"/>
          <w:szCs w:val="22"/>
        </w:rPr>
      </w:pPr>
    </w:p>
    <w:p w14:paraId="38183036" w14:textId="6B61818B"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12FE5BC4"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43132101"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4FE6030C"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460FBB7A" w14:textId="77777777" w:rsidR="00095EC0" w:rsidRPr="0060508A" w:rsidRDefault="00095EC0"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6498022C" w14:textId="77777777" w:rsidR="00095EC0" w:rsidRPr="0060508A" w:rsidRDefault="00095EC0"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36983D6F" w14:textId="77777777" w:rsidR="0020041E" w:rsidRPr="0060508A" w:rsidRDefault="0020041E" w:rsidP="00B15416">
      <w:pPr>
        <w:jc w:val="left"/>
        <w:rPr>
          <w:rFonts w:asciiTheme="minorHAnsi" w:hAnsiTheme="minorHAnsi" w:cstheme="minorHAnsi"/>
          <w:sz w:val="22"/>
          <w:szCs w:val="22"/>
        </w:rPr>
      </w:pPr>
    </w:p>
    <w:p w14:paraId="097990F0" w14:textId="77777777" w:rsidR="00283114" w:rsidRDefault="00283114" w:rsidP="00B15416">
      <w:pPr>
        <w:jc w:val="left"/>
        <w:rPr>
          <w:rFonts w:asciiTheme="minorHAnsi" w:hAnsiTheme="minorHAnsi" w:cstheme="minorHAnsi"/>
          <w:sz w:val="22"/>
          <w:szCs w:val="22"/>
        </w:rPr>
      </w:pPr>
    </w:p>
    <w:p w14:paraId="76950606" w14:textId="77777777" w:rsidR="000809A9" w:rsidRPr="0060508A" w:rsidRDefault="000809A9" w:rsidP="00B15416">
      <w:pPr>
        <w:jc w:val="left"/>
        <w:rPr>
          <w:rFonts w:asciiTheme="minorHAnsi" w:hAnsiTheme="minorHAnsi" w:cstheme="minorHAnsi"/>
          <w:sz w:val="22"/>
          <w:szCs w:val="22"/>
        </w:rPr>
      </w:pPr>
    </w:p>
    <w:p w14:paraId="17B9F0DA" w14:textId="77777777" w:rsidR="0020041E" w:rsidRPr="0060508A" w:rsidRDefault="005C2ABD" w:rsidP="00B15416">
      <w:pPr>
        <w:jc w:val="left"/>
        <w:rPr>
          <w:rFonts w:asciiTheme="minorHAnsi" w:hAnsiTheme="minorHAnsi" w:cstheme="minorHAnsi"/>
          <w:b/>
          <w:sz w:val="22"/>
          <w:szCs w:val="22"/>
          <w:u w:val="single"/>
        </w:rPr>
      </w:pPr>
      <w:proofErr w:type="spellStart"/>
      <w:r w:rsidRPr="0060508A">
        <w:rPr>
          <w:rFonts w:asciiTheme="minorHAnsi" w:hAnsiTheme="minorHAnsi" w:cstheme="minorHAnsi"/>
          <w:b/>
          <w:sz w:val="22"/>
          <w:szCs w:val="22"/>
          <w:u w:val="single"/>
        </w:rPr>
        <w:t>FoISA</w:t>
      </w:r>
      <w:proofErr w:type="spellEnd"/>
      <w:r w:rsidRPr="0060508A">
        <w:rPr>
          <w:rFonts w:asciiTheme="minorHAnsi" w:hAnsiTheme="minorHAnsi" w:cstheme="minorHAnsi"/>
          <w:b/>
          <w:sz w:val="22"/>
          <w:szCs w:val="22"/>
          <w:u w:val="single"/>
        </w:rPr>
        <w:t xml:space="preserve"> </w:t>
      </w:r>
      <w:r w:rsidR="0020041E" w:rsidRPr="0060508A">
        <w:rPr>
          <w:rFonts w:asciiTheme="minorHAnsi" w:hAnsiTheme="minorHAnsi" w:cstheme="minorHAnsi"/>
          <w:b/>
          <w:sz w:val="22"/>
          <w:szCs w:val="22"/>
          <w:u w:val="single"/>
        </w:rPr>
        <w:t>S.39 Health, Safety and the Environment</w:t>
      </w:r>
    </w:p>
    <w:p w14:paraId="53598E5F" w14:textId="77777777" w:rsidR="0020041E" w:rsidRPr="0060508A" w:rsidRDefault="0020041E" w:rsidP="00B15416">
      <w:pPr>
        <w:jc w:val="left"/>
        <w:rPr>
          <w:rFonts w:asciiTheme="minorHAnsi" w:hAnsiTheme="minorHAnsi" w:cstheme="minorHAnsi"/>
          <w:b/>
          <w:sz w:val="22"/>
          <w:szCs w:val="22"/>
          <w:u w:val="single"/>
        </w:rPr>
      </w:pPr>
    </w:p>
    <w:p w14:paraId="7AB4E65B" w14:textId="258BB96A" w:rsidR="00B9083F" w:rsidRPr="0060508A" w:rsidRDefault="00283114" w:rsidP="0E70567A">
      <w:pPr>
        <w:jc w:val="left"/>
        <w:rPr>
          <w:rFonts w:asciiTheme="minorHAnsi" w:hAnsiTheme="minorHAnsi" w:cstheme="minorBidi"/>
          <w:b/>
          <w:sz w:val="22"/>
          <w:szCs w:val="22"/>
        </w:rPr>
      </w:pPr>
      <w:r w:rsidRPr="0060508A">
        <w:rPr>
          <w:rFonts w:asciiTheme="minorHAnsi" w:hAnsiTheme="minorHAnsi" w:cstheme="minorHAnsi"/>
          <w:b/>
          <w:sz w:val="22"/>
          <w:szCs w:val="22"/>
        </w:rPr>
        <w:t>39(1)</w:t>
      </w:r>
      <w:r w:rsidR="00C30CC0">
        <w:rPr>
          <w:rFonts w:asciiTheme="minorHAnsi" w:hAnsiTheme="minorHAnsi" w:cstheme="minorHAnsi"/>
          <w:b/>
          <w:sz w:val="22"/>
          <w:szCs w:val="22"/>
        </w:rPr>
        <w:t xml:space="preserve"> </w:t>
      </w:r>
      <w:r w:rsidR="0020041E" w:rsidRPr="0E70567A">
        <w:rPr>
          <w:rFonts w:asciiTheme="minorHAnsi" w:hAnsiTheme="minorHAnsi" w:cstheme="minorBidi"/>
          <w:b/>
          <w:bCs/>
          <w:sz w:val="22"/>
          <w:szCs w:val="22"/>
        </w:rPr>
        <w:t xml:space="preserve">Disclosure of the information contained in the </w:t>
      </w:r>
      <w:r w:rsidR="7642A9CC" w:rsidRPr="0E70567A">
        <w:rPr>
          <w:rFonts w:asciiTheme="minorHAnsi" w:hAnsiTheme="minorHAnsi" w:cstheme="minorBidi"/>
          <w:b/>
          <w:bCs/>
          <w:sz w:val="22"/>
          <w:szCs w:val="22"/>
        </w:rPr>
        <w:t>t</w:t>
      </w:r>
      <w:r w:rsidR="0020041E" w:rsidRPr="0E70567A">
        <w:rPr>
          <w:rFonts w:asciiTheme="minorHAnsi" w:hAnsiTheme="minorHAnsi" w:cstheme="minorBidi"/>
          <w:b/>
          <w:bCs/>
          <w:sz w:val="22"/>
          <w:szCs w:val="22"/>
        </w:rPr>
        <w:t>hesis would, or would be likely to, endanger the physical or mental health or the safety of an individual.</w:t>
      </w:r>
      <w:r w:rsidR="00B9083F" w:rsidRPr="0E70567A">
        <w:rPr>
          <w:rFonts w:asciiTheme="minorHAnsi" w:hAnsiTheme="minorHAnsi" w:cstheme="minorBidi"/>
          <w:b/>
          <w:bCs/>
          <w:sz w:val="22"/>
          <w:szCs w:val="22"/>
        </w:rPr>
        <w:t xml:space="preserve">    </w:t>
      </w:r>
      <w:r w:rsidR="00B9083F" w:rsidRPr="0060508A">
        <w:rPr>
          <w:rFonts w:asciiTheme="minorHAnsi" w:hAnsiTheme="minorHAnsi" w:cstheme="minorHAnsi"/>
          <w:b/>
          <w:sz w:val="22"/>
          <w:szCs w:val="22"/>
        </w:rPr>
        <w:softHyphen/>
      </w:r>
      <w:r w:rsidR="00B9083F" w:rsidRPr="0060508A">
        <w:rPr>
          <w:rFonts w:asciiTheme="minorHAnsi" w:hAnsiTheme="minorHAnsi" w:cstheme="minorHAnsi"/>
          <w:b/>
          <w:sz w:val="22"/>
          <w:szCs w:val="22"/>
        </w:rPr>
        <w:softHyphen/>
      </w:r>
      <w:r w:rsidR="00B9083F" w:rsidRPr="0060508A">
        <w:rPr>
          <w:rFonts w:asciiTheme="minorHAnsi" w:hAnsiTheme="minorHAnsi" w:cstheme="minorHAnsi"/>
          <w:b/>
          <w:sz w:val="22"/>
          <w:szCs w:val="22"/>
        </w:rPr>
        <w:softHyphen/>
      </w:r>
      <w:r w:rsidR="00B9083F" w:rsidRPr="0060508A">
        <w:rPr>
          <w:rFonts w:asciiTheme="minorHAnsi" w:hAnsiTheme="minorHAnsi" w:cstheme="minorHAnsi"/>
          <w:b/>
          <w:sz w:val="22"/>
          <w:szCs w:val="22"/>
        </w:rPr>
        <w:softHyphen/>
      </w:r>
    </w:p>
    <w:p w14:paraId="08F62427" w14:textId="77777777" w:rsidR="0020041E" w:rsidRPr="0060508A" w:rsidRDefault="0020041E" w:rsidP="00B15416">
      <w:pPr>
        <w:jc w:val="left"/>
        <w:rPr>
          <w:rFonts w:asciiTheme="minorHAnsi" w:hAnsiTheme="minorHAnsi" w:cstheme="minorHAnsi"/>
          <w:b/>
          <w:sz w:val="22"/>
          <w:szCs w:val="22"/>
        </w:rPr>
      </w:pPr>
    </w:p>
    <w:p w14:paraId="65D59FA4" w14:textId="77777777" w:rsidR="0020041E" w:rsidRPr="0060508A" w:rsidRDefault="0020041E"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give details below. </w:t>
      </w:r>
    </w:p>
    <w:p w14:paraId="4F5A4E9D" w14:textId="77777777" w:rsidR="00851FA9" w:rsidRPr="0060508A" w:rsidRDefault="00851FA9" w:rsidP="00B15416">
      <w:pPr>
        <w:jc w:val="left"/>
        <w:rPr>
          <w:rFonts w:asciiTheme="minorHAnsi" w:hAnsiTheme="minorHAnsi" w:cstheme="minorHAnsi"/>
          <w:sz w:val="22"/>
          <w:szCs w:val="22"/>
        </w:rPr>
      </w:pPr>
    </w:p>
    <w:p w14:paraId="5686B66C" w14:textId="16B3A3EA"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091141D4"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76170767" w14:textId="77777777" w:rsidR="00095EC0" w:rsidRPr="0060508A" w:rsidRDefault="00095EC0"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6C83ECC2"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1C1EAF83"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603FF0C1" w14:textId="77777777" w:rsidR="00851FA9" w:rsidRPr="0060508A" w:rsidRDefault="00851FA9" w:rsidP="00B15416">
      <w:pPr>
        <w:jc w:val="left"/>
        <w:rPr>
          <w:rFonts w:asciiTheme="minorHAnsi" w:hAnsiTheme="minorHAnsi" w:cstheme="minorHAnsi"/>
          <w:sz w:val="22"/>
          <w:szCs w:val="22"/>
        </w:rPr>
      </w:pPr>
    </w:p>
    <w:p w14:paraId="100416D9" w14:textId="77777777" w:rsidR="00851FA9" w:rsidRPr="0060508A" w:rsidRDefault="00851FA9" w:rsidP="00B15416">
      <w:pPr>
        <w:jc w:val="left"/>
        <w:rPr>
          <w:rFonts w:asciiTheme="minorHAnsi" w:hAnsiTheme="minorHAnsi" w:cstheme="minorHAnsi"/>
          <w:sz w:val="22"/>
          <w:szCs w:val="22"/>
        </w:rPr>
      </w:pPr>
    </w:p>
    <w:p w14:paraId="07ED4A8B" w14:textId="77777777" w:rsidR="0020041E" w:rsidRPr="0060508A" w:rsidRDefault="0020041E" w:rsidP="00B15416">
      <w:pPr>
        <w:jc w:val="left"/>
        <w:rPr>
          <w:rFonts w:asciiTheme="minorHAnsi" w:hAnsiTheme="minorHAnsi" w:cstheme="minorHAnsi"/>
          <w:sz w:val="22"/>
          <w:szCs w:val="22"/>
        </w:rPr>
      </w:pPr>
      <w:r w:rsidRPr="0060508A">
        <w:rPr>
          <w:rFonts w:asciiTheme="minorHAnsi" w:hAnsiTheme="minorHAnsi" w:cstheme="minorHAnsi"/>
          <w:sz w:val="22"/>
          <w:szCs w:val="22"/>
        </w:rPr>
        <w:t>Please explain why the public interest</w:t>
      </w:r>
      <w:r w:rsidR="00401152" w:rsidRPr="0060508A">
        <w:rPr>
          <w:rFonts w:asciiTheme="minorHAnsi" w:hAnsiTheme="minorHAnsi" w:cstheme="minorHAnsi"/>
          <w:sz w:val="22"/>
          <w:szCs w:val="22"/>
        </w:rPr>
        <w:t xml:space="preserve"> in non-disclosure is greater than the public interest in disclosure. </w:t>
      </w:r>
    </w:p>
    <w:p w14:paraId="35516374" w14:textId="77777777" w:rsidR="0020041E" w:rsidRPr="0060508A" w:rsidRDefault="0020041E" w:rsidP="00B15416">
      <w:pPr>
        <w:jc w:val="left"/>
        <w:rPr>
          <w:rFonts w:asciiTheme="minorHAnsi" w:hAnsiTheme="minorHAnsi" w:cstheme="minorHAnsi"/>
          <w:sz w:val="22"/>
          <w:szCs w:val="22"/>
        </w:rPr>
      </w:pPr>
    </w:p>
    <w:p w14:paraId="0E613262" w14:textId="04A40993" w:rsidR="00851FA9" w:rsidRPr="0060508A" w:rsidRDefault="00895C32" w:rsidP="00895C32">
      <w:pPr>
        <w:pBdr>
          <w:top w:val="single" w:sz="4" w:space="1" w:color="auto"/>
          <w:left w:val="single" w:sz="4" w:space="4" w:color="auto"/>
          <w:bottom w:val="single" w:sz="4" w:space="0"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03A9ABA5" w14:textId="77777777" w:rsidR="00276F06" w:rsidRDefault="00276F06" w:rsidP="00895C32">
      <w:pPr>
        <w:pBdr>
          <w:top w:val="single" w:sz="4" w:space="1" w:color="auto"/>
          <w:left w:val="single" w:sz="4" w:space="4" w:color="auto"/>
          <w:bottom w:val="single" w:sz="4" w:space="0" w:color="auto"/>
          <w:right w:val="single" w:sz="4" w:space="4" w:color="auto"/>
        </w:pBdr>
        <w:jc w:val="left"/>
        <w:rPr>
          <w:rFonts w:asciiTheme="minorHAnsi" w:hAnsiTheme="minorHAnsi" w:cstheme="minorHAnsi"/>
          <w:sz w:val="22"/>
          <w:szCs w:val="22"/>
        </w:rPr>
      </w:pPr>
    </w:p>
    <w:p w14:paraId="3E179985" w14:textId="77777777" w:rsidR="00276F06" w:rsidRDefault="00276F06" w:rsidP="00895C32">
      <w:pPr>
        <w:pBdr>
          <w:top w:val="single" w:sz="4" w:space="1" w:color="auto"/>
          <w:left w:val="single" w:sz="4" w:space="4" w:color="auto"/>
          <w:bottom w:val="single" w:sz="4" w:space="0" w:color="auto"/>
          <w:right w:val="single" w:sz="4" w:space="4" w:color="auto"/>
        </w:pBdr>
        <w:jc w:val="left"/>
        <w:rPr>
          <w:rFonts w:asciiTheme="minorHAnsi" w:hAnsiTheme="minorHAnsi" w:cstheme="minorHAnsi"/>
          <w:sz w:val="22"/>
          <w:szCs w:val="22"/>
        </w:rPr>
      </w:pPr>
    </w:p>
    <w:p w14:paraId="240B5D07" w14:textId="77777777" w:rsidR="00276F06" w:rsidRDefault="00276F06" w:rsidP="00895C32">
      <w:pPr>
        <w:pBdr>
          <w:top w:val="single" w:sz="4" w:space="1" w:color="auto"/>
          <w:left w:val="single" w:sz="4" w:space="4" w:color="auto"/>
          <w:bottom w:val="single" w:sz="4" w:space="0" w:color="auto"/>
          <w:right w:val="single" w:sz="4" w:space="4" w:color="auto"/>
        </w:pBdr>
        <w:jc w:val="left"/>
        <w:rPr>
          <w:rFonts w:asciiTheme="minorHAnsi" w:hAnsiTheme="minorHAnsi" w:cstheme="minorHAnsi"/>
          <w:sz w:val="22"/>
          <w:szCs w:val="22"/>
        </w:rPr>
      </w:pPr>
    </w:p>
    <w:p w14:paraId="11688538" w14:textId="77777777" w:rsidR="00276F06" w:rsidRPr="0060508A" w:rsidRDefault="00276F06" w:rsidP="00895C32">
      <w:pPr>
        <w:pBdr>
          <w:top w:val="single" w:sz="4" w:space="1" w:color="auto"/>
          <w:left w:val="single" w:sz="4" w:space="4" w:color="auto"/>
          <w:bottom w:val="single" w:sz="4" w:space="0" w:color="auto"/>
          <w:right w:val="single" w:sz="4" w:space="4" w:color="auto"/>
        </w:pBdr>
        <w:jc w:val="left"/>
        <w:rPr>
          <w:rFonts w:asciiTheme="minorHAnsi" w:hAnsiTheme="minorHAnsi" w:cstheme="minorHAnsi"/>
          <w:sz w:val="22"/>
          <w:szCs w:val="22"/>
        </w:rPr>
      </w:pPr>
    </w:p>
    <w:p w14:paraId="2D306420" w14:textId="77777777" w:rsidR="00312AAE" w:rsidRPr="0060508A" w:rsidRDefault="00312AAE" w:rsidP="00B15416">
      <w:pPr>
        <w:jc w:val="left"/>
        <w:rPr>
          <w:rFonts w:asciiTheme="minorHAnsi" w:hAnsiTheme="minorHAnsi" w:cstheme="minorHAnsi"/>
          <w:sz w:val="22"/>
          <w:szCs w:val="22"/>
        </w:rPr>
      </w:pPr>
    </w:p>
    <w:p w14:paraId="347DF186" w14:textId="2BDBD307" w:rsidR="00C1692C" w:rsidRDefault="00C1692C">
      <w:pPr>
        <w:jc w:val="left"/>
        <w:rPr>
          <w:rFonts w:asciiTheme="minorHAnsi" w:hAnsiTheme="minorHAnsi" w:cstheme="minorHAnsi"/>
          <w:sz w:val="22"/>
          <w:szCs w:val="22"/>
        </w:rPr>
      </w:pPr>
      <w:r>
        <w:rPr>
          <w:rFonts w:asciiTheme="minorHAnsi" w:hAnsiTheme="minorHAnsi" w:cstheme="minorHAnsi"/>
          <w:sz w:val="22"/>
          <w:szCs w:val="22"/>
        </w:rPr>
        <w:br w:type="page"/>
      </w:r>
    </w:p>
    <w:p w14:paraId="2B3B7110" w14:textId="77777777" w:rsidR="00312AAE" w:rsidRPr="0060508A" w:rsidRDefault="00312AAE" w:rsidP="00B15416">
      <w:pPr>
        <w:jc w:val="left"/>
        <w:rPr>
          <w:rFonts w:asciiTheme="minorHAnsi" w:hAnsiTheme="minorHAnsi" w:cstheme="minorHAnsi"/>
          <w:sz w:val="22"/>
          <w:szCs w:val="22"/>
        </w:rPr>
      </w:pPr>
    </w:p>
    <w:p w14:paraId="5EA7699C" w14:textId="77777777" w:rsidR="005C2ABD" w:rsidRPr="00784C2D" w:rsidRDefault="007E2F21" w:rsidP="00784C2D">
      <w:pPr>
        <w:pStyle w:val="Heading1"/>
      </w:pPr>
      <w:r w:rsidRPr="00784C2D">
        <w:t>Exce</w:t>
      </w:r>
      <w:r w:rsidR="005C2ABD" w:rsidRPr="00784C2D">
        <w:t>ptions under the Environmental Information (Scotland) Regulations 2004</w:t>
      </w:r>
    </w:p>
    <w:p w14:paraId="578B6DE5" w14:textId="77777777" w:rsidR="005C2ABD" w:rsidRPr="0060508A" w:rsidRDefault="005C2ABD" w:rsidP="005C2ABD">
      <w:pPr>
        <w:ind w:left="360"/>
        <w:jc w:val="left"/>
        <w:rPr>
          <w:rFonts w:asciiTheme="minorHAnsi" w:hAnsiTheme="minorHAnsi" w:cstheme="minorHAnsi"/>
          <w:b/>
        </w:rPr>
      </w:pPr>
    </w:p>
    <w:p w14:paraId="1B03DD6F" w14:textId="0CD637D7" w:rsidR="005C2ABD" w:rsidRPr="0060508A" w:rsidRDefault="00283114" w:rsidP="0E70567A">
      <w:pPr>
        <w:jc w:val="left"/>
        <w:rPr>
          <w:rFonts w:asciiTheme="minorHAnsi" w:hAnsiTheme="minorHAnsi" w:cstheme="minorBidi"/>
          <w:sz w:val="22"/>
          <w:szCs w:val="22"/>
        </w:rPr>
      </w:pPr>
      <w:r w:rsidRPr="0E70567A">
        <w:rPr>
          <w:rFonts w:asciiTheme="minorHAnsi" w:hAnsiTheme="minorHAnsi" w:cstheme="minorBidi"/>
          <w:sz w:val="22"/>
          <w:szCs w:val="22"/>
        </w:rPr>
        <w:t>The EIRs govern access to “</w:t>
      </w:r>
      <w:r w:rsidR="007D0C80" w:rsidRPr="0E70567A">
        <w:rPr>
          <w:rFonts w:asciiTheme="minorHAnsi" w:hAnsiTheme="minorHAnsi" w:cstheme="minorBidi"/>
          <w:sz w:val="22"/>
          <w:szCs w:val="22"/>
        </w:rPr>
        <w:t>e</w:t>
      </w:r>
      <w:r w:rsidRPr="0E70567A">
        <w:rPr>
          <w:rFonts w:asciiTheme="minorHAnsi" w:hAnsiTheme="minorHAnsi" w:cstheme="minorBidi"/>
          <w:sz w:val="22"/>
          <w:szCs w:val="22"/>
        </w:rPr>
        <w:t xml:space="preserve">nvironmental” information held by public authorities. </w:t>
      </w:r>
      <w:r w:rsidRPr="0E70567A">
        <w:rPr>
          <w:rFonts w:asciiTheme="minorHAnsi" w:hAnsiTheme="minorHAnsi" w:cstheme="minorBidi"/>
        </w:rPr>
        <w:t xml:space="preserve"> </w:t>
      </w:r>
      <w:r w:rsidRPr="0E70567A">
        <w:rPr>
          <w:rFonts w:asciiTheme="minorHAnsi" w:hAnsiTheme="minorHAnsi" w:cstheme="minorBidi"/>
          <w:sz w:val="22"/>
          <w:szCs w:val="22"/>
        </w:rPr>
        <w:t xml:space="preserve">If the information in your </w:t>
      </w:r>
      <w:r w:rsidR="1A8E72D1" w:rsidRPr="0E70567A">
        <w:rPr>
          <w:rFonts w:asciiTheme="minorHAnsi" w:hAnsiTheme="minorHAnsi" w:cstheme="minorBidi"/>
          <w:sz w:val="22"/>
          <w:szCs w:val="22"/>
        </w:rPr>
        <w:t>t</w:t>
      </w:r>
      <w:r w:rsidRPr="0E70567A">
        <w:rPr>
          <w:rFonts w:asciiTheme="minorHAnsi" w:hAnsiTheme="minorHAnsi" w:cstheme="minorBidi"/>
          <w:sz w:val="22"/>
          <w:szCs w:val="22"/>
        </w:rPr>
        <w:t>hesis meets the definition of envir</w:t>
      </w:r>
      <w:r w:rsidR="007D0C80" w:rsidRPr="0E70567A">
        <w:rPr>
          <w:rFonts w:asciiTheme="minorHAnsi" w:hAnsiTheme="minorHAnsi" w:cstheme="minorBidi"/>
          <w:sz w:val="22"/>
          <w:szCs w:val="22"/>
        </w:rPr>
        <w:t>onmental as given in Appendix A</w:t>
      </w:r>
      <w:r w:rsidRPr="0E70567A">
        <w:rPr>
          <w:rFonts w:asciiTheme="minorHAnsi" w:hAnsiTheme="minorHAnsi" w:cstheme="minorBidi"/>
          <w:sz w:val="22"/>
          <w:szCs w:val="22"/>
        </w:rPr>
        <w:t>,</w:t>
      </w:r>
      <w:r w:rsidR="007D0C80" w:rsidRPr="0E70567A">
        <w:rPr>
          <w:rFonts w:asciiTheme="minorHAnsi" w:hAnsiTheme="minorHAnsi" w:cstheme="minorBidi"/>
          <w:sz w:val="22"/>
          <w:szCs w:val="22"/>
        </w:rPr>
        <w:t xml:space="preserve"> </w:t>
      </w:r>
      <w:r w:rsidRPr="0E70567A">
        <w:rPr>
          <w:rFonts w:asciiTheme="minorHAnsi" w:hAnsiTheme="minorHAnsi" w:cstheme="minorBidi"/>
          <w:sz w:val="22"/>
          <w:szCs w:val="22"/>
        </w:rPr>
        <w:t>you should consider whether any of the ex</w:t>
      </w:r>
      <w:r w:rsidR="007E2F21" w:rsidRPr="0E70567A">
        <w:rPr>
          <w:rFonts w:asciiTheme="minorHAnsi" w:hAnsiTheme="minorHAnsi" w:cstheme="minorBidi"/>
          <w:sz w:val="22"/>
          <w:szCs w:val="22"/>
        </w:rPr>
        <w:t>ce</w:t>
      </w:r>
      <w:r w:rsidRPr="0E70567A">
        <w:rPr>
          <w:rFonts w:asciiTheme="minorHAnsi" w:hAnsiTheme="minorHAnsi" w:cstheme="minorBidi"/>
          <w:sz w:val="22"/>
          <w:szCs w:val="22"/>
        </w:rPr>
        <w:t>ptions detailed in this section apply.</w:t>
      </w:r>
    </w:p>
    <w:p w14:paraId="7E52ACBC" w14:textId="77777777" w:rsidR="007E2F21" w:rsidRPr="0060508A" w:rsidRDefault="007E2F21" w:rsidP="00B15416">
      <w:pPr>
        <w:jc w:val="left"/>
        <w:rPr>
          <w:rFonts w:asciiTheme="minorHAnsi" w:hAnsiTheme="minorHAnsi" w:cstheme="minorHAnsi"/>
          <w:sz w:val="22"/>
          <w:szCs w:val="22"/>
        </w:rPr>
      </w:pPr>
    </w:p>
    <w:p w14:paraId="44B99817" w14:textId="41621469" w:rsidR="007E2F21" w:rsidRPr="0060508A" w:rsidRDefault="007E2F21" w:rsidP="0E70567A">
      <w:pPr>
        <w:jc w:val="left"/>
        <w:rPr>
          <w:rFonts w:asciiTheme="minorHAnsi" w:hAnsiTheme="minorHAnsi" w:cstheme="minorBidi"/>
          <w:sz w:val="22"/>
          <w:szCs w:val="22"/>
        </w:rPr>
      </w:pPr>
      <w:r w:rsidRPr="0E70567A">
        <w:rPr>
          <w:rFonts w:asciiTheme="minorHAnsi" w:hAnsiTheme="minorHAnsi" w:cstheme="minorBidi"/>
          <w:sz w:val="22"/>
          <w:szCs w:val="22"/>
        </w:rPr>
        <w:t xml:space="preserve">For further information on the EIRs and application of these exceptions see </w:t>
      </w:r>
      <w:r w:rsidR="009D5A75" w:rsidRPr="0E70567A">
        <w:rPr>
          <w:rFonts w:asciiTheme="minorHAnsi" w:hAnsiTheme="minorHAnsi" w:cstheme="minorBidi"/>
          <w:sz w:val="22"/>
          <w:szCs w:val="22"/>
        </w:rPr>
        <w:t>g</w:t>
      </w:r>
      <w:r w:rsidRPr="0E70567A">
        <w:rPr>
          <w:rFonts w:asciiTheme="minorHAnsi" w:hAnsiTheme="minorHAnsi" w:cstheme="minorBidi"/>
          <w:sz w:val="22"/>
          <w:szCs w:val="22"/>
        </w:rPr>
        <w:t>uidance provided by the Scottish</w:t>
      </w:r>
      <w:r w:rsidR="009D5A75" w:rsidRPr="0E70567A">
        <w:rPr>
          <w:rFonts w:asciiTheme="minorHAnsi" w:hAnsiTheme="minorHAnsi" w:cstheme="minorBidi"/>
          <w:sz w:val="22"/>
          <w:szCs w:val="22"/>
        </w:rPr>
        <w:t xml:space="preserve"> Information Commissioner</w:t>
      </w:r>
      <w:r w:rsidRPr="0E70567A">
        <w:rPr>
          <w:rFonts w:asciiTheme="minorHAnsi" w:hAnsiTheme="minorHAnsi" w:cstheme="minorBidi"/>
          <w:sz w:val="22"/>
          <w:szCs w:val="22"/>
        </w:rPr>
        <w:t xml:space="preserve"> at:</w:t>
      </w:r>
      <w:r w:rsidR="009D5A75" w:rsidRPr="0E70567A">
        <w:rPr>
          <w:rFonts w:asciiTheme="minorHAnsi" w:hAnsiTheme="minorHAnsi" w:cstheme="minorBidi"/>
          <w:sz w:val="22"/>
          <w:szCs w:val="22"/>
        </w:rPr>
        <w:t xml:space="preserve"> </w:t>
      </w:r>
      <w:hyperlink r:id="rId15" w:history="1">
        <w:r w:rsidR="009D5A75" w:rsidRPr="0E70567A">
          <w:rPr>
            <w:rStyle w:val="Hyperlink"/>
            <w:rFonts w:asciiTheme="minorHAnsi" w:hAnsiTheme="minorHAnsi" w:cstheme="minorBidi"/>
            <w:sz w:val="22"/>
            <w:szCs w:val="22"/>
          </w:rPr>
          <w:t>EIRs exceptions | Scottish Information Commissioner (</w:t>
        </w:r>
        <w:proofErr w:type="spellStart"/>
        <w:r w:rsidR="009D5A75" w:rsidRPr="0E70567A">
          <w:rPr>
            <w:rStyle w:val="Hyperlink"/>
            <w:rFonts w:asciiTheme="minorHAnsi" w:hAnsiTheme="minorHAnsi" w:cstheme="minorBidi"/>
            <w:sz w:val="22"/>
            <w:szCs w:val="22"/>
          </w:rPr>
          <w:t>foi.scot</w:t>
        </w:r>
        <w:proofErr w:type="spellEnd"/>
        <w:r w:rsidR="009D5A75" w:rsidRPr="0E70567A">
          <w:rPr>
            <w:rStyle w:val="Hyperlink"/>
            <w:rFonts w:asciiTheme="minorHAnsi" w:hAnsiTheme="minorHAnsi" w:cstheme="minorBidi"/>
            <w:sz w:val="22"/>
            <w:szCs w:val="22"/>
          </w:rPr>
          <w:t>)</w:t>
        </w:r>
      </w:hyperlink>
      <w:r w:rsidR="6A8F1EC5" w:rsidRPr="0E70567A">
        <w:rPr>
          <w:rFonts w:asciiTheme="minorHAnsi" w:hAnsiTheme="minorHAnsi" w:cstheme="minorBidi"/>
          <w:sz w:val="22"/>
          <w:szCs w:val="22"/>
        </w:rPr>
        <w:t>.</w:t>
      </w:r>
    </w:p>
    <w:p w14:paraId="3E43C352" w14:textId="77777777" w:rsidR="00312AAE" w:rsidRPr="0060508A" w:rsidRDefault="00312AAE" w:rsidP="00B15416">
      <w:pPr>
        <w:jc w:val="left"/>
        <w:rPr>
          <w:rFonts w:asciiTheme="minorHAnsi" w:hAnsiTheme="minorHAnsi" w:cstheme="minorHAnsi"/>
          <w:sz w:val="22"/>
          <w:szCs w:val="22"/>
        </w:rPr>
      </w:pPr>
    </w:p>
    <w:p w14:paraId="48A8E9B2" w14:textId="77777777" w:rsidR="00283114" w:rsidRPr="0060508A" w:rsidRDefault="00283114" w:rsidP="00B15416">
      <w:pPr>
        <w:jc w:val="left"/>
        <w:rPr>
          <w:rFonts w:asciiTheme="minorHAnsi" w:hAnsiTheme="minorHAnsi" w:cstheme="minorHAnsi"/>
          <w:b/>
          <w:sz w:val="22"/>
          <w:szCs w:val="22"/>
          <w:u w:val="single"/>
        </w:rPr>
      </w:pPr>
      <w:r w:rsidRPr="0060508A">
        <w:rPr>
          <w:rFonts w:asciiTheme="minorHAnsi" w:hAnsiTheme="minorHAnsi" w:cstheme="minorHAnsi"/>
          <w:b/>
          <w:sz w:val="22"/>
          <w:szCs w:val="22"/>
          <w:u w:val="single"/>
        </w:rPr>
        <w:t>EIR S.10(4)(d)</w:t>
      </w:r>
      <w:r w:rsidR="00FD4A2C" w:rsidRPr="0060508A">
        <w:rPr>
          <w:rFonts w:asciiTheme="minorHAnsi" w:hAnsiTheme="minorHAnsi" w:cstheme="minorHAnsi"/>
          <w:b/>
          <w:sz w:val="22"/>
          <w:szCs w:val="22"/>
          <w:u w:val="single"/>
        </w:rPr>
        <w:t xml:space="preserve"> Material Still in the Course of Completion</w:t>
      </w:r>
    </w:p>
    <w:p w14:paraId="131A2164" w14:textId="77777777" w:rsidR="00FD4A2C" w:rsidRPr="0060508A" w:rsidRDefault="00FD4A2C" w:rsidP="00B15416">
      <w:pPr>
        <w:jc w:val="left"/>
        <w:rPr>
          <w:rFonts w:asciiTheme="minorHAnsi" w:hAnsiTheme="minorHAnsi" w:cstheme="minorHAnsi"/>
          <w:b/>
          <w:sz w:val="22"/>
          <w:szCs w:val="22"/>
          <w:u w:val="single"/>
        </w:rPr>
      </w:pPr>
    </w:p>
    <w:p w14:paraId="6C7FB6FE" w14:textId="55B7CFBE" w:rsidR="00FD4A2C" w:rsidRPr="0060508A" w:rsidRDefault="00FD4A2C" w:rsidP="0E70567A">
      <w:pPr>
        <w:jc w:val="left"/>
        <w:rPr>
          <w:rFonts w:asciiTheme="minorHAnsi" w:hAnsiTheme="minorHAnsi" w:cstheme="minorBidi"/>
          <w:b/>
          <w:bCs/>
          <w:sz w:val="22"/>
          <w:szCs w:val="22"/>
        </w:rPr>
      </w:pPr>
      <w:r w:rsidRPr="0E70567A">
        <w:rPr>
          <w:rFonts w:asciiTheme="minorHAnsi" w:hAnsiTheme="minorHAnsi" w:cstheme="minorBidi"/>
          <w:b/>
          <w:bCs/>
          <w:sz w:val="22"/>
          <w:szCs w:val="22"/>
        </w:rPr>
        <w:t xml:space="preserve">The </w:t>
      </w:r>
      <w:r w:rsidR="1A93799E" w:rsidRPr="0E70567A">
        <w:rPr>
          <w:rFonts w:asciiTheme="minorHAnsi" w:hAnsiTheme="minorHAnsi" w:cstheme="minorBidi"/>
          <w:b/>
          <w:bCs/>
          <w:sz w:val="22"/>
          <w:szCs w:val="22"/>
        </w:rPr>
        <w:t>t</w:t>
      </w:r>
      <w:r w:rsidRPr="0E70567A">
        <w:rPr>
          <w:rFonts w:asciiTheme="minorHAnsi" w:hAnsiTheme="minorHAnsi" w:cstheme="minorBidi"/>
          <w:b/>
          <w:bCs/>
          <w:sz w:val="22"/>
          <w:szCs w:val="22"/>
        </w:rPr>
        <w:t xml:space="preserve">hesis constitutes material which is still in the course of completion, unfinished documents or incomplete data. </w:t>
      </w:r>
    </w:p>
    <w:p w14:paraId="7A9C1AEB" w14:textId="77777777" w:rsidR="00FD4A2C" w:rsidRPr="0060508A" w:rsidRDefault="00FD4A2C" w:rsidP="00B15416">
      <w:pPr>
        <w:jc w:val="left"/>
        <w:rPr>
          <w:rFonts w:asciiTheme="minorHAnsi" w:hAnsiTheme="minorHAnsi" w:cstheme="minorHAnsi"/>
          <w:b/>
          <w:sz w:val="22"/>
          <w:szCs w:val="22"/>
        </w:rPr>
      </w:pPr>
    </w:p>
    <w:p w14:paraId="51C191E5" w14:textId="77777777" w:rsidR="00FD4A2C" w:rsidRPr="0060508A" w:rsidRDefault="00FD4A2C" w:rsidP="00FD4A2C">
      <w:pPr>
        <w:jc w:val="left"/>
        <w:rPr>
          <w:rFonts w:asciiTheme="minorHAnsi" w:hAnsiTheme="minorHAnsi" w:cstheme="minorHAnsi"/>
          <w:sz w:val="22"/>
          <w:szCs w:val="22"/>
        </w:rPr>
      </w:pPr>
      <w:r w:rsidRPr="0060508A">
        <w:rPr>
          <w:rFonts w:asciiTheme="minorHAnsi" w:hAnsiTheme="minorHAnsi" w:cstheme="minorHAnsi"/>
          <w:sz w:val="22"/>
          <w:szCs w:val="22"/>
        </w:rPr>
        <w:t>Please give details below.</w:t>
      </w:r>
    </w:p>
    <w:p w14:paraId="0A06E705" w14:textId="77777777" w:rsidR="00FD4A2C" w:rsidRPr="0060508A" w:rsidRDefault="00FD4A2C" w:rsidP="00FD4A2C">
      <w:pPr>
        <w:jc w:val="left"/>
        <w:rPr>
          <w:rFonts w:asciiTheme="minorHAnsi" w:hAnsiTheme="minorHAnsi" w:cstheme="minorHAnsi"/>
          <w:sz w:val="22"/>
          <w:szCs w:val="22"/>
        </w:rPr>
      </w:pPr>
    </w:p>
    <w:p w14:paraId="45D962B6" w14:textId="65DE53B3" w:rsidR="00FD4A2C" w:rsidRPr="0060508A" w:rsidRDefault="00895C32" w:rsidP="00FD4A2C">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3FACCD4A" w14:textId="77777777" w:rsidR="00FD4A2C" w:rsidRPr="0060508A" w:rsidRDefault="00FD4A2C" w:rsidP="00FD4A2C">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634C5C4F" w14:textId="77777777" w:rsidR="00FD4A2C" w:rsidRPr="0060508A" w:rsidRDefault="00FD4A2C" w:rsidP="00FD4A2C">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7A62BFEA" w14:textId="77777777" w:rsidR="00FD4A2C" w:rsidRPr="0060508A" w:rsidRDefault="00FD4A2C" w:rsidP="00FD4A2C">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396976AF" w14:textId="77777777" w:rsidR="00FD4A2C" w:rsidRPr="0060508A" w:rsidRDefault="00FD4A2C" w:rsidP="00FD4A2C">
      <w:pPr>
        <w:jc w:val="left"/>
        <w:rPr>
          <w:rFonts w:asciiTheme="minorHAnsi" w:hAnsiTheme="minorHAnsi" w:cstheme="minorHAnsi"/>
          <w:sz w:val="22"/>
          <w:szCs w:val="22"/>
        </w:rPr>
      </w:pPr>
    </w:p>
    <w:p w14:paraId="1DFAE906" w14:textId="77777777" w:rsidR="00FD4A2C" w:rsidRPr="0060508A" w:rsidRDefault="00FD4A2C" w:rsidP="00FD4A2C">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explain why the public interest in non-disclosure is greater than the public interest in disclosure. </w:t>
      </w:r>
    </w:p>
    <w:p w14:paraId="3DCA4FAA" w14:textId="77777777" w:rsidR="00FD4A2C" w:rsidRPr="0060508A" w:rsidRDefault="00FD4A2C" w:rsidP="00FD4A2C">
      <w:pPr>
        <w:jc w:val="left"/>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D4A2C" w:rsidRPr="0060508A" w14:paraId="115638D4" w14:textId="77777777" w:rsidTr="00895C32">
        <w:tc>
          <w:tcPr>
            <w:tcW w:w="9209" w:type="dxa"/>
          </w:tcPr>
          <w:p w14:paraId="155F0759" w14:textId="7935550A" w:rsidR="00FD4A2C" w:rsidRPr="0060508A" w:rsidRDefault="00895C32" w:rsidP="00DF2DAC">
            <w:pP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79A9ABF5" w14:textId="77777777" w:rsidR="00FD4A2C" w:rsidRPr="0060508A" w:rsidRDefault="00FD4A2C" w:rsidP="00DF2DAC">
            <w:pPr>
              <w:jc w:val="left"/>
              <w:rPr>
                <w:rFonts w:asciiTheme="minorHAnsi" w:hAnsiTheme="minorHAnsi" w:cstheme="minorHAnsi"/>
                <w:sz w:val="22"/>
                <w:szCs w:val="22"/>
              </w:rPr>
            </w:pPr>
          </w:p>
          <w:p w14:paraId="7D36D2E8" w14:textId="77777777" w:rsidR="00FD4A2C" w:rsidRPr="0060508A" w:rsidRDefault="00FD4A2C" w:rsidP="00DF2DAC">
            <w:pPr>
              <w:jc w:val="left"/>
              <w:rPr>
                <w:rFonts w:asciiTheme="minorHAnsi" w:hAnsiTheme="minorHAnsi" w:cstheme="minorHAnsi"/>
                <w:sz w:val="22"/>
                <w:szCs w:val="22"/>
              </w:rPr>
            </w:pPr>
          </w:p>
          <w:p w14:paraId="0673537B" w14:textId="77777777" w:rsidR="00FD4A2C" w:rsidRPr="0060508A" w:rsidRDefault="00FD4A2C" w:rsidP="00DF2DAC">
            <w:pPr>
              <w:jc w:val="left"/>
              <w:rPr>
                <w:rFonts w:asciiTheme="minorHAnsi" w:hAnsiTheme="minorHAnsi" w:cstheme="minorHAnsi"/>
                <w:sz w:val="22"/>
                <w:szCs w:val="22"/>
              </w:rPr>
            </w:pPr>
          </w:p>
        </w:tc>
      </w:tr>
    </w:tbl>
    <w:p w14:paraId="33CED7C3" w14:textId="77777777" w:rsidR="005C2ABD" w:rsidRPr="0060508A" w:rsidRDefault="005C2ABD" w:rsidP="00B15416">
      <w:pPr>
        <w:jc w:val="left"/>
        <w:rPr>
          <w:rFonts w:asciiTheme="minorHAnsi" w:hAnsiTheme="minorHAnsi" w:cstheme="minorHAnsi"/>
          <w:sz w:val="22"/>
          <w:szCs w:val="22"/>
        </w:rPr>
      </w:pPr>
    </w:p>
    <w:p w14:paraId="213816E7" w14:textId="77777777" w:rsidR="00E20A57" w:rsidRPr="0060508A" w:rsidRDefault="00283114" w:rsidP="00B15416">
      <w:pPr>
        <w:jc w:val="left"/>
        <w:rPr>
          <w:rFonts w:asciiTheme="minorHAnsi" w:hAnsiTheme="minorHAnsi" w:cstheme="minorHAnsi"/>
          <w:b/>
          <w:sz w:val="22"/>
          <w:szCs w:val="22"/>
          <w:u w:val="single"/>
        </w:rPr>
      </w:pPr>
      <w:r w:rsidRPr="0060508A">
        <w:rPr>
          <w:rFonts w:asciiTheme="minorHAnsi" w:hAnsiTheme="minorHAnsi" w:cstheme="minorHAnsi"/>
          <w:b/>
          <w:sz w:val="22"/>
          <w:szCs w:val="22"/>
          <w:u w:val="single"/>
        </w:rPr>
        <w:t>EIR S.10(</w:t>
      </w:r>
      <w:r w:rsidR="00401152" w:rsidRPr="0060508A">
        <w:rPr>
          <w:rFonts w:asciiTheme="minorHAnsi" w:hAnsiTheme="minorHAnsi" w:cstheme="minorHAnsi"/>
          <w:b/>
          <w:sz w:val="22"/>
          <w:szCs w:val="22"/>
          <w:u w:val="single"/>
        </w:rPr>
        <w:t>5</w:t>
      </w:r>
      <w:r w:rsidRPr="0060508A">
        <w:rPr>
          <w:rFonts w:asciiTheme="minorHAnsi" w:hAnsiTheme="minorHAnsi" w:cstheme="minorHAnsi"/>
          <w:b/>
          <w:sz w:val="22"/>
          <w:szCs w:val="22"/>
          <w:u w:val="single"/>
        </w:rPr>
        <w:t>)(</w:t>
      </w:r>
      <w:r w:rsidR="00401152" w:rsidRPr="0060508A">
        <w:rPr>
          <w:rFonts w:asciiTheme="minorHAnsi" w:hAnsiTheme="minorHAnsi" w:cstheme="minorHAnsi"/>
          <w:b/>
          <w:sz w:val="22"/>
          <w:szCs w:val="22"/>
          <w:u w:val="single"/>
        </w:rPr>
        <w:t xml:space="preserve">c) Intellectual Property Rights </w:t>
      </w:r>
    </w:p>
    <w:p w14:paraId="7FD36532" w14:textId="77777777" w:rsidR="00401152" w:rsidRPr="0060508A" w:rsidRDefault="00401152" w:rsidP="00B15416">
      <w:pPr>
        <w:jc w:val="left"/>
        <w:rPr>
          <w:rFonts w:asciiTheme="minorHAnsi" w:hAnsiTheme="minorHAnsi" w:cstheme="minorHAnsi"/>
          <w:b/>
          <w:sz w:val="22"/>
          <w:szCs w:val="22"/>
        </w:rPr>
      </w:pPr>
    </w:p>
    <w:p w14:paraId="6BDE21BA" w14:textId="5D7BF508" w:rsidR="0020041E" w:rsidRPr="0060508A" w:rsidRDefault="00401152" w:rsidP="0E70567A">
      <w:pPr>
        <w:jc w:val="left"/>
        <w:rPr>
          <w:rFonts w:asciiTheme="minorHAnsi" w:hAnsiTheme="minorHAnsi" w:cstheme="minorBidi"/>
          <w:b/>
          <w:bCs/>
          <w:sz w:val="22"/>
          <w:szCs w:val="22"/>
        </w:rPr>
      </w:pPr>
      <w:r w:rsidRPr="0E70567A">
        <w:rPr>
          <w:rFonts w:asciiTheme="minorHAnsi" w:hAnsiTheme="minorHAnsi" w:cstheme="minorBidi"/>
          <w:b/>
          <w:bCs/>
          <w:sz w:val="22"/>
          <w:szCs w:val="22"/>
        </w:rPr>
        <w:t xml:space="preserve">Disclosure of the information contained in the </w:t>
      </w:r>
      <w:r w:rsidR="6A65FCE2" w:rsidRPr="0E70567A">
        <w:rPr>
          <w:rFonts w:asciiTheme="minorHAnsi" w:hAnsiTheme="minorHAnsi" w:cstheme="minorBidi"/>
          <w:b/>
          <w:bCs/>
          <w:sz w:val="22"/>
          <w:szCs w:val="22"/>
        </w:rPr>
        <w:t>t</w:t>
      </w:r>
      <w:r w:rsidRPr="0E70567A">
        <w:rPr>
          <w:rFonts w:asciiTheme="minorHAnsi" w:hAnsiTheme="minorHAnsi" w:cstheme="minorBidi"/>
          <w:b/>
          <w:bCs/>
          <w:sz w:val="22"/>
          <w:szCs w:val="22"/>
        </w:rPr>
        <w:t xml:space="preserve">hesis would, or would be likely to, prejudice substantially </w:t>
      </w:r>
      <w:r w:rsidR="00527E6D" w:rsidRPr="0E70567A">
        <w:rPr>
          <w:rFonts w:asciiTheme="minorHAnsi" w:hAnsiTheme="minorHAnsi" w:cstheme="minorBidi"/>
          <w:b/>
          <w:bCs/>
          <w:sz w:val="22"/>
          <w:szCs w:val="22"/>
        </w:rPr>
        <w:t xml:space="preserve">the </w:t>
      </w:r>
      <w:r w:rsidRPr="0E70567A">
        <w:rPr>
          <w:rFonts w:asciiTheme="minorHAnsi" w:hAnsiTheme="minorHAnsi" w:cstheme="minorBidi"/>
          <w:b/>
          <w:bCs/>
          <w:sz w:val="22"/>
          <w:szCs w:val="22"/>
        </w:rPr>
        <w:t>intellectual property rights</w:t>
      </w:r>
      <w:r w:rsidR="00527E6D" w:rsidRPr="0E70567A">
        <w:rPr>
          <w:rFonts w:asciiTheme="minorHAnsi" w:hAnsiTheme="minorHAnsi" w:cstheme="minorBidi"/>
          <w:b/>
          <w:bCs/>
          <w:sz w:val="22"/>
          <w:szCs w:val="22"/>
        </w:rPr>
        <w:t xml:space="preserve"> of myself or a third party</w:t>
      </w:r>
      <w:r w:rsidRPr="0E70567A">
        <w:rPr>
          <w:rFonts w:asciiTheme="minorHAnsi" w:hAnsiTheme="minorHAnsi" w:cstheme="minorBidi"/>
          <w:b/>
          <w:bCs/>
          <w:sz w:val="22"/>
          <w:szCs w:val="22"/>
        </w:rPr>
        <w:t>.</w:t>
      </w:r>
    </w:p>
    <w:p w14:paraId="43C0D26F" w14:textId="77777777" w:rsidR="002645D4" w:rsidRPr="0060508A" w:rsidRDefault="002645D4" w:rsidP="00B15416">
      <w:pPr>
        <w:jc w:val="left"/>
        <w:rPr>
          <w:rFonts w:asciiTheme="minorHAnsi" w:hAnsiTheme="minorHAnsi" w:cstheme="minorHAnsi"/>
          <w:sz w:val="22"/>
          <w:szCs w:val="22"/>
        </w:rPr>
      </w:pPr>
    </w:p>
    <w:p w14:paraId="5755BB86" w14:textId="3058F35D" w:rsidR="00401152" w:rsidRPr="0060508A" w:rsidRDefault="00401152" w:rsidP="0E70567A">
      <w:pPr>
        <w:jc w:val="left"/>
        <w:rPr>
          <w:rFonts w:asciiTheme="minorHAnsi" w:hAnsiTheme="minorHAnsi" w:cstheme="minorBidi"/>
          <w:sz w:val="22"/>
          <w:szCs w:val="22"/>
        </w:rPr>
      </w:pPr>
      <w:r w:rsidRPr="0E70567A">
        <w:rPr>
          <w:rFonts w:asciiTheme="minorHAnsi" w:hAnsiTheme="minorHAnsi" w:cstheme="minorBidi"/>
          <w:sz w:val="22"/>
          <w:szCs w:val="22"/>
        </w:rPr>
        <w:t>Please give details below, specifying the IPR and the harm which would be caused</w:t>
      </w:r>
      <w:r w:rsidR="00851FA9" w:rsidRPr="0E70567A">
        <w:rPr>
          <w:rFonts w:asciiTheme="minorHAnsi" w:hAnsiTheme="minorHAnsi" w:cstheme="minorBidi"/>
          <w:sz w:val="22"/>
          <w:szCs w:val="22"/>
        </w:rPr>
        <w:t>.</w:t>
      </w:r>
      <w:r w:rsidRPr="0E70567A">
        <w:rPr>
          <w:rFonts w:asciiTheme="minorHAnsi" w:hAnsiTheme="minorHAnsi" w:cstheme="minorBidi"/>
          <w:sz w:val="22"/>
          <w:szCs w:val="22"/>
        </w:rPr>
        <w:t xml:space="preserve"> (</w:t>
      </w:r>
      <w:r w:rsidR="5FBD3A9E" w:rsidRPr="0E70567A">
        <w:rPr>
          <w:rFonts w:asciiTheme="minorHAnsi" w:hAnsiTheme="minorHAnsi" w:cstheme="minorBidi"/>
          <w:sz w:val="22"/>
          <w:szCs w:val="22"/>
        </w:rPr>
        <w:t>f</w:t>
      </w:r>
      <w:r w:rsidRPr="0E70567A">
        <w:rPr>
          <w:rFonts w:asciiTheme="minorHAnsi" w:hAnsiTheme="minorHAnsi" w:cstheme="minorBidi"/>
          <w:sz w:val="22"/>
          <w:szCs w:val="22"/>
        </w:rPr>
        <w:t xml:space="preserve">or definitions of Intellectual Property see the Intellectual Property </w:t>
      </w:r>
      <w:r w:rsidR="009275D0" w:rsidRPr="0E70567A">
        <w:rPr>
          <w:rFonts w:asciiTheme="minorHAnsi" w:hAnsiTheme="minorHAnsi" w:cstheme="minorBidi"/>
          <w:sz w:val="22"/>
          <w:szCs w:val="22"/>
        </w:rPr>
        <w:t>Policy</w:t>
      </w:r>
      <w:r w:rsidRPr="0E70567A">
        <w:rPr>
          <w:rFonts w:asciiTheme="minorHAnsi" w:hAnsiTheme="minorHAnsi" w:cstheme="minorBidi"/>
          <w:sz w:val="22"/>
          <w:szCs w:val="22"/>
        </w:rPr>
        <w:t xml:space="preserve"> for Staff and Students in the University Calendar</w:t>
      </w:r>
      <w:r w:rsidR="00415A5F" w:rsidRPr="0E70567A">
        <w:rPr>
          <w:rFonts w:asciiTheme="minorHAnsi" w:hAnsiTheme="minorHAnsi" w:cstheme="minorBidi"/>
          <w:sz w:val="22"/>
          <w:szCs w:val="22"/>
        </w:rPr>
        <w:t xml:space="preserve">’s General Rules and Regulations </w:t>
      </w:r>
      <w:hyperlink r:id="rId16">
        <w:r w:rsidR="00415A5F" w:rsidRPr="0E70567A">
          <w:rPr>
            <w:rStyle w:val="Hyperlink"/>
            <w:rFonts w:asciiTheme="minorHAnsi" w:hAnsiTheme="minorHAnsi" w:cstheme="minorBidi"/>
            <w:sz w:val="22"/>
            <w:szCs w:val="22"/>
          </w:rPr>
          <w:t>A–Z of policies and guidance | About | University of Stirling</w:t>
        </w:r>
      </w:hyperlink>
      <w:r w:rsidR="00851FA9" w:rsidRPr="0E70567A">
        <w:rPr>
          <w:rFonts w:asciiTheme="minorHAnsi" w:hAnsiTheme="minorHAnsi" w:cstheme="minorBidi"/>
          <w:sz w:val="22"/>
          <w:szCs w:val="22"/>
        </w:rPr>
        <w:t>)</w:t>
      </w:r>
    </w:p>
    <w:p w14:paraId="0F07DD4C" w14:textId="77777777" w:rsidR="00851FA9" w:rsidRPr="0060508A" w:rsidRDefault="00851FA9" w:rsidP="00B15416">
      <w:pPr>
        <w:jc w:val="left"/>
        <w:rPr>
          <w:rFonts w:asciiTheme="minorHAnsi" w:hAnsiTheme="minorHAnsi" w:cstheme="minorHAnsi"/>
          <w:sz w:val="22"/>
          <w:szCs w:val="22"/>
        </w:rPr>
      </w:pPr>
    </w:p>
    <w:p w14:paraId="3BC16960" w14:textId="0E0C4E7B"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05F46DA2"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0D1E8698" w14:textId="77777777" w:rsidR="00095EC0" w:rsidRPr="0060508A" w:rsidRDefault="00095EC0"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0A84EC6B" w14:textId="77777777" w:rsidR="00095EC0" w:rsidRDefault="00095EC0"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775A8DE3" w14:textId="77777777" w:rsidR="000809A9" w:rsidRDefault="000809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3A9CC881" w14:textId="77777777" w:rsidR="000809A9" w:rsidRDefault="000809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38F1EEA0" w14:textId="77777777" w:rsidR="000809A9" w:rsidRPr="0060508A" w:rsidRDefault="000809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286E79C6" w14:textId="77777777" w:rsidR="00095EC0" w:rsidRPr="0060508A" w:rsidRDefault="00095EC0" w:rsidP="00B15416">
      <w:pPr>
        <w:jc w:val="left"/>
        <w:rPr>
          <w:rFonts w:asciiTheme="minorHAnsi" w:hAnsiTheme="minorHAnsi" w:cstheme="minorHAnsi"/>
          <w:sz w:val="22"/>
          <w:szCs w:val="22"/>
        </w:rPr>
      </w:pPr>
    </w:p>
    <w:p w14:paraId="31425D8C" w14:textId="77777777" w:rsidR="00D378AF" w:rsidRPr="0060508A" w:rsidRDefault="00D378AF"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explain why the public interest in non-disclosure is greater than the public interest in disclosure. </w:t>
      </w:r>
    </w:p>
    <w:p w14:paraId="5A0B9BAD" w14:textId="77777777" w:rsidR="00851FA9" w:rsidRPr="0060508A" w:rsidRDefault="00851FA9" w:rsidP="00B15416">
      <w:pPr>
        <w:jc w:val="left"/>
        <w:rPr>
          <w:rFonts w:asciiTheme="minorHAnsi" w:hAnsiTheme="minorHAnsi" w:cstheme="minorHAnsi"/>
          <w:sz w:val="22"/>
          <w:szCs w:val="22"/>
        </w:rPr>
      </w:pPr>
    </w:p>
    <w:p w14:paraId="0A601132"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22805A5F" w14:textId="092B8341"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3117B29F"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41CD593F"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7DE59AA1" w14:textId="77777777" w:rsidR="002C4A14" w:rsidRPr="0060508A" w:rsidRDefault="002C4A14" w:rsidP="00B15416">
      <w:pPr>
        <w:jc w:val="left"/>
        <w:rPr>
          <w:rFonts w:asciiTheme="minorHAnsi" w:hAnsiTheme="minorHAnsi" w:cstheme="minorHAnsi"/>
          <w:sz w:val="22"/>
          <w:szCs w:val="22"/>
        </w:rPr>
      </w:pPr>
    </w:p>
    <w:p w14:paraId="6C69FD09" w14:textId="77777777" w:rsidR="00312AAE" w:rsidRPr="0060508A" w:rsidRDefault="00312AAE" w:rsidP="00B15416">
      <w:pPr>
        <w:jc w:val="left"/>
        <w:rPr>
          <w:rFonts w:asciiTheme="minorHAnsi" w:hAnsiTheme="minorHAnsi" w:cstheme="minorHAnsi"/>
          <w:sz w:val="22"/>
          <w:szCs w:val="22"/>
        </w:rPr>
      </w:pPr>
    </w:p>
    <w:p w14:paraId="391D2780" w14:textId="77777777" w:rsidR="00527E6D" w:rsidRPr="0060508A" w:rsidRDefault="007E2F21" w:rsidP="00B15416">
      <w:pPr>
        <w:jc w:val="left"/>
        <w:rPr>
          <w:rFonts w:asciiTheme="minorHAnsi" w:hAnsiTheme="minorHAnsi" w:cstheme="minorHAnsi"/>
          <w:b/>
          <w:sz w:val="22"/>
          <w:szCs w:val="22"/>
          <w:u w:val="single"/>
        </w:rPr>
      </w:pPr>
      <w:r w:rsidRPr="0060508A">
        <w:rPr>
          <w:rFonts w:asciiTheme="minorHAnsi" w:hAnsiTheme="minorHAnsi" w:cstheme="minorHAnsi"/>
          <w:b/>
          <w:sz w:val="22"/>
          <w:szCs w:val="22"/>
          <w:u w:val="single"/>
        </w:rPr>
        <w:t>EIR S.10</w:t>
      </w:r>
      <w:r w:rsidR="00287438" w:rsidRPr="0060508A">
        <w:rPr>
          <w:rFonts w:asciiTheme="minorHAnsi" w:hAnsiTheme="minorHAnsi" w:cstheme="minorHAnsi"/>
          <w:b/>
          <w:sz w:val="22"/>
          <w:szCs w:val="22"/>
          <w:u w:val="single"/>
        </w:rPr>
        <w:t>(</w:t>
      </w:r>
      <w:r w:rsidR="00527E6D" w:rsidRPr="0060508A">
        <w:rPr>
          <w:rFonts w:asciiTheme="minorHAnsi" w:hAnsiTheme="minorHAnsi" w:cstheme="minorHAnsi"/>
          <w:b/>
          <w:sz w:val="22"/>
          <w:szCs w:val="22"/>
          <w:u w:val="single"/>
        </w:rPr>
        <w:t>5</w:t>
      </w:r>
      <w:r w:rsidRPr="0060508A">
        <w:rPr>
          <w:rFonts w:asciiTheme="minorHAnsi" w:hAnsiTheme="minorHAnsi" w:cstheme="minorHAnsi"/>
          <w:b/>
          <w:sz w:val="22"/>
          <w:szCs w:val="22"/>
          <w:u w:val="single"/>
        </w:rPr>
        <w:t>)</w:t>
      </w:r>
      <w:r w:rsidR="00287438" w:rsidRPr="0060508A">
        <w:rPr>
          <w:rFonts w:asciiTheme="minorHAnsi" w:hAnsiTheme="minorHAnsi" w:cstheme="minorHAnsi"/>
          <w:b/>
          <w:sz w:val="22"/>
          <w:szCs w:val="22"/>
          <w:u w:val="single"/>
        </w:rPr>
        <w:t>(</w:t>
      </w:r>
      <w:r w:rsidR="00024129" w:rsidRPr="0060508A">
        <w:rPr>
          <w:rFonts w:asciiTheme="minorHAnsi" w:hAnsiTheme="minorHAnsi" w:cstheme="minorHAnsi"/>
          <w:b/>
          <w:sz w:val="22"/>
          <w:szCs w:val="22"/>
          <w:u w:val="single"/>
        </w:rPr>
        <w:t>e</w:t>
      </w:r>
      <w:r w:rsidR="00527E6D" w:rsidRPr="0060508A">
        <w:rPr>
          <w:rFonts w:asciiTheme="minorHAnsi" w:hAnsiTheme="minorHAnsi" w:cstheme="minorHAnsi"/>
          <w:b/>
          <w:sz w:val="22"/>
          <w:szCs w:val="22"/>
          <w:u w:val="single"/>
        </w:rPr>
        <w:t xml:space="preserve">) Confidentiality of Commercial or Industrial Information </w:t>
      </w:r>
    </w:p>
    <w:p w14:paraId="2E811C43" w14:textId="77777777" w:rsidR="00527E6D" w:rsidRPr="0060508A" w:rsidRDefault="00527E6D" w:rsidP="00B15416">
      <w:pPr>
        <w:jc w:val="left"/>
        <w:rPr>
          <w:rFonts w:asciiTheme="minorHAnsi" w:hAnsiTheme="minorHAnsi" w:cstheme="minorHAnsi"/>
          <w:b/>
          <w:sz w:val="22"/>
          <w:szCs w:val="22"/>
          <w:u w:val="single"/>
        </w:rPr>
      </w:pPr>
    </w:p>
    <w:p w14:paraId="2A260A1D" w14:textId="5B88D290" w:rsidR="00527E6D" w:rsidRPr="0060508A" w:rsidRDefault="00527E6D" w:rsidP="0E70567A">
      <w:pPr>
        <w:jc w:val="left"/>
        <w:rPr>
          <w:rFonts w:asciiTheme="minorHAnsi" w:hAnsiTheme="minorHAnsi" w:cstheme="minorBidi"/>
          <w:b/>
          <w:bCs/>
          <w:sz w:val="22"/>
          <w:szCs w:val="22"/>
        </w:rPr>
      </w:pPr>
      <w:r w:rsidRPr="0E70567A">
        <w:rPr>
          <w:rFonts w:asciiTheme="minorHAnsi" w:hAnsiTheme="minorHAnsi" w:cstheme="minorBidi"/>
          <w:b/>
          <w:bCs/>
          <w:sz w:val="22"/>
          <w:szCs w:val="22"/>
        </w:rPr>
        <w:t xml:space="preserve">Disclosure of the information contained in the </w:t>
      </w:r>
      <w:r w:rsidR="0D698470" w:rsidRPr="0E70567A">
        <w:rPr>
          <w:rFonts w:asciiTheme="minorHAnsi" w:hAnsiTheme="minorHAnsi" w:cstheme="minorBidi"/>
          <w:b/>
          <w:bCs/>
          <w:sz w:val="22"/>
          <w:szCs w:val="22"/>
        </w:rPr>
        <w:t>t</w:t>
      </w:r>
      <w:r w:rsidRPr="0E70567A">
        <w:rPr>
          <w:rFonts w:asciiTheme="minorHAnsi" w:hAnsiTheme="minorHAnsi" w:cstheme="minorBidi"/>
          <w:b/>
          <w:bCs/>
          <w:sz w:val="22"/>
          <w:szCs w:val="22"/>
        </w:rPr>
        <w:t>hesis would, or would be likely to, prejudice substantially</w:t>
      </w:r>
      <w:r w:rsidR="00D378AF" w:rsidRPr="0E70567A">
        <w:rPr>
          <w:rFonts w:asciiTheme="minorHAnsi" w:hAnsiTheme="minorHAnsi" w:cstheme="minorBidi"/>
          <w:b/>
          <w:bCs/>
          <w:sz w:val="22"/>
          <w:szCs w:val="22"/>
        </w:rPr>
        <w:t xml:space="preserve"> the confidentiality of commercial or industrial information where such confidentiality is provided for by law. </w:t>
      </w:r>
    </w:p>
    <w:p w14:paraId="105EB0DD" w14:textId="77777777" w:rsidR="00851FA9" w:rsidRPr="0060508A" w:rsidRDefault="00851FA9" w:rsidP="00B15416">
      <w:pPr>
        <w:jc w:val="left"/>
        <w:rPr>
          <w:rFonts w:asciiTheme="minorHAnsi" w:hAnsiTheme="minorHAnsi" w:cstheme="minorHAnsi"/>
          <w:sz w:val="22"/>
          <w:szCs w:val="22"/>
        </w:rPr>
      </w:pPr>
    </w:p>
    <w:p w14:paraId="1BB3B5DA" w14:textId="77777777" w:rsidR="00D378AF" w:rsidRPr="0060508A" w:rsidRDefault="00D378AF" w:rsidP="00B15416">
      <w:pPr>
        <w:jc w:val="left"/>
        <w:rPr>
          <w:rFonts w:asciiTheme="minorHAnsi" w:hAnsiTheme="minorHAnsi" w:cstheme="minorHAnsi"/>
          <w:sz w:val="22"/>
          <w:szCs w:val="22"/>
        </w:rPr>
      </w:pPr>
      <w:r w:rsidRPr="0060508A">
        <w:rPr>
          <w:rFonts w:asciiTheme="minorHAnsi" w:hAnsiTheme="minorHAnsi" w:cstheme="minorHAnsi"/>
          <w:sz w:val="22"/>
          <w:szCs w:val="22"/>
        </w:rPr>
        <w:t>Please give details below.</w:t>
      </w:r>
    </w:p>
    <w:p w14:paraId="58541C13" w14:textId="77777777" w:rsidR="00851FA9" w:rsidRPr="0060508A" w:rsidRDefault="00851FA9" w:rsidP="00B15416">
      <w:pPr>
        <w:jc w:val="left"/>
        <w:rPr>
          <w:rFonts w:asciiTheme="minorHAnsi" w:hAnsiTheme="minorHAnsi" w:cstheme="minorHAnsi"/>
          <w:sz w:val="22"/>
          <w:szCs w:val="22"/>
        </w:rPr>
      </w:pPr>
    </w:p>
    <w:p w14:paraId="1B638C2C" w14:textId="6556FB6D" w:rsidR="007E2F21"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5505303A" w14:textId="77777777" w:rsidR="007E2F21" w:rsidRPr="0060508A" w:rsidRDefault="007E2F21"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0A3B0BBC" w14:textId="77777777" w:rsidR="00851FA9"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0FF51776" w14:textId="77777777" w:rsidR="000E36D7" w:rsidRPr="0060508A" w:rsidRDefault="000E36D7"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163DD8A2" w14:textId="77777777" w:rsidR="00EF0E0A" w:rsidRPr="0060508A" w:rsidRDefault="00EF0E0A" w:rsidP="00B15416">
      <w:pPr>
        <w:jc w:val="left"/>
        <w:rPr>
          <w:rFonts w:asciiTheme="minorHAnsi" w:hAnsiTheme="minorHAnsi" w:cstheme="minorHAnsi"/>
          <w:sz w:val="22"/>
          <w:szCs w:val="22"/>
        </w:rPr>
      </w:pPr>
    </w:p>
    <w:p w14:paraId="5DAC6E34" w14:textId="77777777" w:rsidR="00D378AF" w:rsidRPr="0060508A" w:rsidRDefault="00D378AF"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explain why the public interest in non-disclosure is greater than the public interest in disclosure. </w:t>
      </w:r>
    </w:p>
    <w:p w14:paraId="3B0CB94D" w14:textId="77777777" w:rsidR="00851FA9" w:rsidRPr="0060508A" w:rsidRDefault="00851FA9" w:rsidP="00B15416">
      <w:pPr>
        <w:jc w:val="left"/>
        <w:rPr>
          <w:rFonts w:asciiTheme="minorHAnsi" w:hAnsiTheme="minorHAnsi" w:cstheme="minorHAnsi"/>
          <w:sz w:val="22"/>
          <w:szCs w:val="22"/>
        </w:rPr>
      </w:pPr>
    </w:p>
    <w:p w14:paraId="59B3DC16" w14:textId="54F861E2"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640F2C0E" w14:textId="77777777" w:rsidR="007E2F21" w:rsidRPr="0060508A" w:rsidRDefault="007E2F21"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410393D8" w14:textId="77777777" w:rsidR="00EF0E0A" w:rsidRDefault="00EF0E0A"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19DC9941" w14:textId="77777777" w:rsidR="000E36D7" w:rsidRPr="0060508A" w:rsidRDefault="000E36D7"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414BA3BB" w14:textId="77777777" w:rsidR="00D378AF" w:rsidRPr="0060508A" w:rsidRDefault="00D378AF" w:rsidP="00B15416">
      <w:pPr>
        <w:jc w:val="left"/>
        <w:rPr>
          <w:rFonts w:asciiTheme="minorHAnsi" w:hAnsiTheme="minorHAnsi" w:cstheme="minorHAnsi"/>
          <w:sz w:val="22"/>
          <w:szCs w:val="22"/>
        </w:rPr>
      </w:pPr>
    </w:p>
    <w:p w14:paraId="0DD503BF" w14:textId="77777777" w:rsidR="00D378AF" w:rsidRPr="0060508A" w:rsidRDefault="007E2F21" w:rsidP="00B15416">
      <w:pPr>
        <w:jc w:val="left"/>
        <w:rPr>
          <w:rFonts w:asciiTheme="minorHAnsi" w:hAnsiTheme="minorHAnsi" w:cstheme="minorHAnsi"/>
          <w:b/>
          <w:sz w:val="22"/>
          <w:szCs w:val="22"/>
          <w:u w:val="single"/>
        </w:rPr>
      </w:pPr>
      <w:r w:rsidRPr="0060508A">
        <w:rPr>
          <w:rFonts w:asciiTheme="minorHAnsi" w:hAnsiTheme="minorHAnsi" w:cstheme="minorHAnsi"/>
          <w:b/>
          <w:sz w:val="22"/>
          <w:szCs w:val="22"/>
          <w:u w:val="single"/>
        </w:rPr>
        <w:t>EIR S.10</w:t>
      </w:r>
      <w:r w:rsidR="00287438" w:rsidRPr="0060508A">
        <w:rPr>
          <w:rFonts w:asciiTheme="minorHAnsi" w:hAnsiTheme="minorHAnsi" w:cstheme="minorHAnsi"/>
          <w:b/>
          <w:sz w:val="22"/>
          <w:szCs w:val="22"/>
          <w:u w:val="single"/>
        </w:rPr>
        <w:t>(</w:t>
      </w:r>
      <w:r w:rsidR="00024129" w:rsidRPr="0060508A">
        <w:rPr>
          <w:rFonts w:asciiTheme="minorHAnsi" w:hAnsiTheme="minorHAnsi" w:cstheme="minorHAnsi"/>
          <w:b/>
          <w:sz w:val="22"/>
          <w:szCs w:val="22"/>
          <w:u w:val="single"/>
        </w:rPr>
        <w:t>5</w:t>
      </w:r>
      <w:r w:rsidRPr="0060508A">
        <w:rPr>
          <w:rFonts w:asciiTheme="minorHAnsi" w:hAnsiTheme="minorHAnsi" w:cstheme="minorHAnsi"/>
          <w:b/>
          <w:sz w:val="22"/>
          <w:szCs w:val="22"/>
          <w:u w:val="single"/>
        </w:rPr>
        <w:t>)</w:t>
      </w:r>
      <w:r w:rsidR="00287438" w:rsidRPr="0060508A">
        <w:rPr>
          <w:rFonts w:asciiTheme="minorHAnsi" w:hAnsiTheme="minorHAnsi" w:cstheme="minorHAnsi"/>
          <w:b/>
          <w:sz w:val="22"/>
          <w:szCs w:val="22"/>
          <w:u w:val="single"/>
        </w:rPr>
        <w:t>(</w:t>
      </w:r>
      <w:r w:rsidR="00024129" w:rsidRPr="0060508A">
        <w:rPr>
          <w:rFonts w:asciiTheme="minorHAnsi" w:hAnsiTheme="minorHAnsi" w:cstheme="minorHAnsi"/>
          <w:b/>
          <w:sz w:val="22"/>
          <w:szCs w:val="22"/>
          <w:u w:val="single"/>
        </w:rPr>
        <w:t xml:space="preserve">f) Interests of the Person Providing Information </w:t>
      </w:r>
    </w:p>
    <w:p w14:paraId="3FFD5C73" w14:textId="77777777" w:rsidR="00024129" w:rsidRPr="0060508A" w:rsidRDefault="00024129" w:rsidP="00B15416">
      <w:pPr>
        <w:jc w:val="left"/>
        <w:rPr>
          <w:rFonts w:asciiTheme="minorHAnsi" w:hAnsiTheme="minorHAnsi" w:cstheme="minorHAnsi"/>
          <w:b/>
          <w:sz w:val="22"/>
          <w:szCs w:val="22"/>
        </w:rPr>
      </w:pPr>
    </w:p>
    <w:p w14:paraId="75D08C1A" w14:textId="367CE30D" w:rsidR="00024129" w:rsidRPr="0060508A" w:rsidRDefault="00024129" w:rsidP="0E70567A">
      <w:pPr>
        <w:jc w:val="left"/>
        <w:rPr>
          <w:rFonts w:asciiTheme="minorHAnsi" w:hAnsiTheme="minorHAnsi" w:cstheme="minorBidi"/>
          <w:b/>
          <w:bCs/>
          <w:sz w:val="22"/>
          <w:szCs w:val="22"/>
        </w:rPr>
      </w:pPr>
      <w:r w:rsidRPr="0E70567A">
        <w:rPr>
          <w:rFonts w:asciiTheme="minorHAnsi" w:hAnsiTheme="minorHAnsi" w:cstheme="minorBidi"/>
          <w:b/>
          <w:bCs/>
          <w:sz w:val="22"/>
          <w:szCs w:val="22"/>
        </w:rPr>
        <w:t xml:space="preserve">Disclosure of the information contained in the </w:t>
      </w:r>
      <w:r w:rsidR="7C865311" w:rsidRPr="0E70567A">
        <w:rPr>
          <w:rFonts w:asciiTheme="minorHAnsi" w:hAnsiTheme="minorHAnsi" w:cstheme="minorBidi"/>
          <w:b/>
          <w:bCs/>
          <w:sz w:val="22"/>
          <w:szCs w:val="22"/>
        </w:rPr>
        <w:t>t</w:t>
      </w:r>
      <w:r w:rsidRPr="0E70567A">
        <w:rPr>
          <w:rFonts w:asciiTheme="minorHAnsi" w:hAnsiTheme="minorHAnsi" w:cstheme="minorBidi"/>
          <w:b/>
          <w:bCs/>
          <w:sz w:val="22"/>
          <w:szCs w:val="22"/>
        </w:rPr>
        <w:t xml:space="preserve">hesis would, or would be likely to, prejudice substantially the interests of the person who provided the information where they were not under any legal obligation to supply it, did not supply it with a view to its disclosure and have not consented to its disclosure. </w:t>
      </w:r>
    </w:p>
    <w:p w14:paraId="5C9BC9F7" w14:textId="77777777" w:rsidR="00851FA9" w:rsidRPr="0060508A" w:rsidRDefault="00851FA9" w:rsidP="00851FA9">
      <w:pPr>
        <w:ind w:left="360"/>
        <w:jc w:val="left"/>
        <w:rPr>
          <w:rFonts w:asciiTheme="minorHAnsi" w:hAnsiTheme="minorHAnsi" w:cstheme="minorHAnsi"/>
          <w:b/>
          <w:sz w:val="22"/>
          <w:szCs w:val="22"/>
        </w:rPr>
      </w:pPr>
    </w:p>
    <w:p w14:paraId="5F9FE0C5" w14:textId="77777777" w:rsidR="00024129" w:rsidRPr="0060508A" w:rsidRDefault="00024129" w:rsidP="00B15416">
      <w:pPr>
        <w:jc w:val="left"/>
        <w:rPr>
          <w:rFonts w:asciiTheme="minorHAnsi" w:hAnsiTheme="minorHAnsi" w:cstheme="minorHAnsi"/>
          <w:sz w:val="22"/>
          <w:szCs w:val="22"/>
        </w:rPr>
      </w:pPr>
      <w:r w:rsidRPr="0060508A">
        <w:rPr>
          <w:rFonts w:asciiTheme="minorHAnsi" w:hAnsiTheme="minorHAnsi" w:cstheme="minorHAnsi"/>
          <w:sz w:val="22"/>
          <w:szCs w:val="22"/>
        </w:rPr>
        <w:t>Please give details below.</w:t>
      </w:r>
    </w:p>
    <w:p w14:paraId="137ECFD1" w14:textId="77777777" w:rsidR="00851FA9" w:rsidRPr="0060508A" w:rsidRDefault="00851FA9" w:rsidP="00B15416">
      <w:pPr>
        <w:jc w:val="left"/>
        <w:rPr>
          <w:rFonts w:asciiTheme="minorHAnsi" w:hAnsiTheme="minorHAnsi" w:cstheme="minorHAnsi"/>
          <w:sz w:val="22"/>
          <w:szCs w:val="22"/>
        </w:rPr>
      </w:pPr>
    </w:p>
    <w:p w14:paraId="02F74E23" w14:textId="57CFFA69"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647D3395"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3230D50A" w14:textId="77777777" w:rsidR="00851FA9"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5A11537A" w14:textId="77777777" w:rsidR="000E36D7" w:rsidRPr="0060508A" w:rsidRDefault="000E36D7"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02AE82D0" w14:textId="77777777" w:rsidR="000E36D7" w:rsidRDefault="000E36D7" w:rsidP="00B15416">
      <w:pPr>
        <w:jc w:val="left"/>
        <w:rPr>
          <w:rFonts w:asciiTheme="minorHAnsi" w:hAnsiTheme="minorHAnsi" w:cstheme="minorHAnsi"/>
          <w:sz w:val="22"/>
          <w:szCs w:val="22"/>
        </w:rPr>
      </w:pPr>
    </w:p>
    <w:p w14:paraId="6C1C260C" w14:textId="77777777" w:rsidR="006004C6" w:rsidRDefault="006004C6" w:rsidP="00B15416">
      <w:pPr>
        <w:jc w:val="left"/>
        <w:rPr>
          <w:rFonts w:asciiTheme="minorHAnsi" w:hAnsiTheme="minorHAnsi" w:cstheme="minorHAnsi"/>
          <w:sz w:val="22"/>
          <w:szCs w:val="22"/>
        </w:rPr>
      </w:pPr>
    </w:p>
    <w:p w14:paraId="68F197A9" w14:textId="7BDD192F" w:rsidR="00024129" w:rsidRPr="0060508A" w:rsidRDefault="00024129"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explain why the public interest in non-disclosure is greater than the public interest in disclosure. </w:t>
      </w:r>
    </w:p>
    <w:p w14:paraId="1754156C" w14:textId="77777777" w:rsidR="00851FA9" w:rsidRPr="0060508A" w:rsidRDefault="00851FA9" w:rsidP="00B15416">
      <w:pPr>
        <w:jc w:val="left"/>
        <w:rPr>
          <w:rFonts w:asciiTheme="minorHAnsi" w:hAnsiTheme="minorHAnsi" w:cstheme="minorHAnsi"/>
          <w:sz w:val="22"/>
          <w:szCs w:val="22"/>
        </w:rPr>
      </w:pPr>
    </w:p>
    <w:p w14:paraId="52101CBD" w14:textId="60C669C8"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4F2B6875" w14:textId="77777777" w:rsidR="00095EC0" w:rsidRPr="0060508A" w:rsidRDefault="00095EC0"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4749A416" w14:textId="77777777" w:rsidR="002C4A14" w:rsidRDefault="002C4A14"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4D8A8015" w14:textId="77777777" w:rsidR="000809A9" w:rsidRDefault="000809A9" w:rsidP="00B15416">
      <w:pPr>
        <w:jc w:val="left"/>
        <w:rPr>
          <w:rFonts w:asciiTheme="minorHAnsi" w:hAnsiTheme="minorHAnsi" w:cstheme="minorHAnsi"/>
          <w:b/>
          <w:sz w:val="22"/>
          <w:szCs w:val="22"/>
          <w:u w:val="single"/>
        </w:rPr>
      </w:pPr>
    </w:p>
    <w:p w14:paraId="73ECBA68" w14:textId="77777777" w:rsidR="000E36D7" w:rsidRPr="0060508A" w:rsidRDefault="000E36D7" w:rsidP="00B15416">
      <w:pPr>
        <w:jc w:val="left"/>
        <w:rPr>
          <w:rFonts w:asciiTheme="minorHAnsi" w:hAnsiTheme="minorHAnsi" w:cstheme="minorHAnsi"/>
          <w:b/>
          <w:sz w:val="22"/>
          <w:szCs w:val="22"/>
          <w:u w:val="single"/>
        </w:rPr>
      </w:pPr>
    </w:p>
    <w:p w14:paraId="072640CC" w14:textId="77777777" w:rsidR="00024129" w:rsidRPr="0060508A" w:rsidRDefault="007E2F21" w:rsidP="00B15416">
      <w:pPr>
        <w:jc w:val="left"/>
        <w:rPr>
          <w:rFonts w:asciiTheme="minorHAnsi" w:hAnsiTheme="minorHAnsi" w:cstheme="minorHAnsi"/>
          <w:b/>
          <w:sz w:val="22"/>
          <w:szCs w:val="22"/>
          <w:u w:val="single"/>
        </w:rPr>
      </w:pPr>
      <w:r w:rsidRPr="0060508A">
        <w:rPr>
          <w:rFonts w:asciiTheme="minorHAnsi" w:hAnsiTheme="minorHAnsi" w:cstheme="minorHAnsi"/>
          <w:b/>
          <w:sz w:val="22"/>
          <w:szCs w:val="22"/>
          <w:u w:val="single"/>
        </w:rPr>
        <w:t>EIR S.10</w:t>
      </w:r>
      <w:r w:rsidR="00287438" w:rsidRPr="0060508A">
        <w:rPr>
          <w:rFonts w:asciiTheme="minorHAnsi" w:hAnsiTheme="minorHAnsi" w:cstheme="minorHAnsi"/>
          <w:b/>
          <w:sz w:val="22"/>
          <w:szCs w:val="22"/>
          <w:u w:val="single"/>
        </w:rPr>
        <w:t>(</w:t>
      </w:r>
      <w:r w:rsidR="00024129" w:rsidRPr="0060508A">
        <w:rPr>
          <w:rFonts w:asciiTheme="minorHAnsi" w:hAnsiTheme="minorHAnsi" w:cstheme="minorHAnsi"/>
          <w:b/>
          <w:sz w:val="22"/>
          <w:szCs w:val="22"/>
          <w:u w:val="single"/>
        </w:rPr>
        <w:t>5</w:t>
      </w:r>
      <w:r w:rsidRPr="0060508A">
        <w:rPr>
          <w:rFonts w:asciiTheme="minorHAnsi" w:hAnsiTheme="minorHAnsi" w:cstheme="minorHAnsi"/>
          <w:b/>
          <w:sz w:val="22"/>
          <w:szCs w:val="22"/>
          <w:u w:val="single"/>
        </w:rPr>
        <w:t>)</w:t>
      </w:r>
      <w:r w:rsidR="00287438" w:rsidRPr="0060508A">
        <w:rPr>
          <w:rFonts w:asciiTheme="minorHAnsi" w:hAnsiTheme="minorHAnsi" w:cstheme="minorHAnsi"/>
          <w:b/>
          <w:sz w:val="22"/>
          <w:szCs w:val="22"/>
          <w:u w:val="single"/>
        </w:rPr>
        <w:t>(</w:t>
      </w:r>
      <w:r w:rsidR="00024129" w:rsidRPr="0060508A">
        <w:rPr>
          <w:rFonts w:asciiTheme="minorHAnsi" w:hAnsiTheme="minorHAnsi" w:cstheme="minorHAnsi"/>
          <w:b/>
          <w:sz w:val="22"/>
          <w:szCs w:val="22"/>
          <w:u w:val="single"/>
        </w:rPr>
        <w:t xml:space="preserve">g) Protection of the Environment </w:t>
      </w:r>
    </w:p>
    <w:p w14:paraId="61908E93" w14:textId="77777777" w:rsidR="00EF0E0A" w:rsidRPr="0060508A" w:rsidRDefault="00EF0E0A" w:rsidP="00B15416">
      <w:pPr>
        <w:jc w:val="left"/>
        <w:rPr>
          <w:rFonts w:asciiTheme="minorHAnsi" w:hAnsiTheme="minorHAnsi" w:cstheme="minorHAnsi"/>
          <w:sz w:val="22"/>
          <w:szCs w:val="22"/>
        </w:rPr>
      </w:pPr>
    </w:p>
    <w:p w14:paraId="01BA8DA6" w14:textId="082E9D81" w:rsidR="00024129" w:rsidRPr="0060508A" w:rsidRDefault="00024129" w:rsidP="0E70567A">
      <w:pPr>
        <w:jc w:val="left"/>
        <w:rPr>
          <w:rFonts w:asciiTheme="minorHAnsi" w:hAnsiTheme="minorHAnsi" w:cstheme="minorBidi"/>
          <w:b/>
          <w:bCs/>
          <w:sz w:val="22"/>
          <w:szCs w:val="22"/>
        </w:rPr>
      </w:pPr>
      <w:r w:rsidRPr="0E70567A">
        <w:rPr>
          <w:rFonts w:asciiTheme="minorHAnsi" w:hAnsiTheme="minorHAnsi" w:cstheme="minorBidi"/>
          <w:b/>
          <w:bCs/>
          <w:sz w:val="22"/>
          <w:szCs w:val="22"/>
        </w:rPr>
        <w:t xml:space="preserve">Disclosure of the information contained in the </w:t>
      </w:r>
      <w:r w:rsidR="7852744A" w:rsidRPr="0E70567A">
        <w:rPr>
          <w:rFonts w:asciiTheme="minorHAnsi" w:hAnsiTheme="minorHAnsi" w:cstheme="minorBidi"/>
          <w:b/>
          <w:bCs/>
          <w:sz w:val="22"/>
          <w:szCs w:val="22"/>
        </w:rPr>
        <w:t>t</w:t>
      </w:r>
      <w:r w:rsidRPr="0E70567A">
        <w:rPr>
          <w:rFonts w:asciiTheme="minorHAnsi" w:hAnsiTheme="minorHAnsi" w:cstheme="minorBidi"/>
          <w:b/>
          <w:bCs/>
          <w:sz w:val="22"/>
          <w:szCs w:val="22"/>
        </w:rPr>
        <w:t xml:space="preserve">hesis would, or would be likely to, prejudice substantially the protection of the environment to which the information relates. </w:t>
      </w:r>
    </w:p>
    <w:p w14:paraId="6CD8D086" w14:textId="77777777" w:rsidR="00851FA9" w:rsidRPr="0060508A" w:rsidRDefault="00851FA9" w:rsidP="00B15416">
      <w:pPr>
        <w:jc w:val="left"/>
        <w:rPr>
          <w:rFonts w:asciiTheme="minorHAnsi" w:hAnsiTheme="minorHAnsi" w:cstheme="minorHAnsi"/>
          <w:sz w:val="22"/>
          <w:szCs w:val="22"/>
        </w:rPr>
      </w:pPr>
    </w:p>
    <w:p w14:paraId="54C49FDD" w14:textId="77777777" w:rsidR="00024129" w:rsidRPr="0060508A" w:rsidRDefault="00024129" w:rsidP="00B15416">
      <w:pPr>
        <w:jc w:val="left"/>
        <w:rPr>
          <w:rFonts w:asciiTheme="minorHAnsi" w:hAnsiTheme="minorHAnsi" w:cstheme="minorHAnsi"/>
          <w:sz w:val="22"/>
          <w:szCs w:val="22"/>
        </w:rPr>
      </w:pPr>
      <w:r w:rsidRPr="0060508A">
        <w:rPr>
          <w:rFonts w:asciiTheme="minorHAnsi" w:hAnsiTheme="minorHAnsi" w:cstheme="minorHAnsi"/>
          <w:sz w:val="22"/>
          <w:szCs w:val="22"/>
        </w:rPr>
        <w:t>Please give details below.</w:t>
      </w:r>
    </w:p>
    <w:p w14:paraId="1635C385" w14:textId="77777777" w:rsidR="00851FA9" w:rsidRPr="0060508A" w:rsidRDefault="00851FA9" w:rsidP="00B15416">
      <w:pPr>
        <w:jc w:val="left"/>
        <w:rPr>
          <w:rFonts w:asciiTheme="minorHAnsi" w:hAnsiTheme="minorHAnsi" w:cstheme="minorHAnsi"/>
          <w:sz w:val="22"/>
          <w:szCs w:val="22"/>
        </w:rPr>
      </w:pPr>
    </w:p>
    <w:p w14:paraId="279A7DD0" w14:textId="36D4FD1E"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6CD96CC0"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6C2DF9EF"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5F02F739"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0FD33F8B" w14:textId="77777777" w:rsidR="00851FA9" w:rsidRPr="0060508A" w:rsidRDefault="00851FA9" w:rsidP="00B15416">
      <w:pPr>
        <w:jc w:val="left"/>
        <w:rPr>
          <w:rFonts w:asciiTheme="minorHAnsi" w:hAnsiTheme="minorHAnsi" w:cstheme="minorHAnsi"/>
          <w:sz w:val="22"/>
          <w:szCs w:val="22"/>
        </w:rPr>
      </w:pPr>
    </w:p>
    <w:p w14:paraId="3639784F" w14:textId="77777777" w:rsidR="00024129" w:rsidRPr="0060508A" w:rsidRDefault="00024129"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explain why the public interest in non-disclosure is greater than the public interest in disclosure. </w:t>
      </w:r>
    </w:p>
    <w:p w14:paraId="55C94D1C" w14:textId="77777777" w:rsidR="00024129" w:rsidRPr="0060508A" w:rsidRDefault="00024129" w:rsidP="00B15416">
      <w:pPr>
        <w:jc w:val="left"/>
        <w:rPr>
          <w:rFonts w:asciiTheme="minorHAnsi" w:hAnsiTheme="minorHAnsi" w:cstheme="minorHAnsi"/>
          <w:sz w:val="22"/>
          <w:szCs w:val="22"/>
        </w:rPr>
      </w:pPr>
    </w:p>
    <w:p w14:paraId="269FFFEB" w14:textId="23FF2B1C"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63299E8E"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4EB492AA"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3223660E"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130F0726" w14:textId="77777777" w:rsidR="00851FA9" w:rsidRPr="0060508A" w:rsidRDefault="00851FA9" w:rsidP="00B15416">
      <w:pPr>
        <w:jc w:val="left"/>
        <w:rPr>
          <w:rFonts w:asciiTheme="minorHAnsi" w:hAnsiTheme="minorHAnsi" w:cstheme="minorHAnsi"/>
          <w:sz w:val="22"/>
          <w:szCs w:val="22"/>
        </w:rPr>
      </w:pPr>
    </w:p>
    <w:p w14:paraId="4291F689" w14:textId="77777777" w:rsidR="00024129" w:rsidRPr="0060508A" w:rsidRDefault="00312AAE" w:rsidP="00B15416">
      <w:pPr>
        <w:jc w:val="left"/>
        <w:rPr>
          <w:rFonts w:asciiTheme="minorHAnsi" w:hAnsiTheme="minorHAnsi" w:cstheme="minorHAnsi"/>
          <w:b/>
          <w:sz w:val="22"/>
          <w:szCs w:val="22"/>
          <w:u w:val="single"/>
        </w:rPr>
      </w:pPr>
      <w:r w:rsidRPr="0060508A">
        <w:rPr>
          <w:rFonts w:asciiTheme="minorHAnsi" w:hAnsiTheme="minorHAnsi" w:cstheme="minorHAnsi"/>
          <w:b/>
          <w:sz w:val="22"/>
          <w:szCs w:val="22"/>
          <w:u w:val="single"/>
        </w:rPr>
        <w:t xml:space="preserve">EIR </w:t>
      </w:r>
      <w:r w:rsidR="00024129" w:rsidRPr="0060508A">
        <w:rPr>
          <w:rFonts w:asciiTheme="minorHAnsi" w:hAnsiTheme="minorHAnsi" w:cstheme="minorHAnsi"/>
          <w:b/>
          <w:sz w:val="22"/>
          <w:szCs w:val="22"/>
          <w:u w:val="single"/>
        </w:rPr>
        <w:t xml:space="preserve">S.11 Personal Data </w:t>
      </w:r>
    </w:p>
    <w:p w14:paraId="74ABD107" w14:textId="77777777" w:rsidR="00EF0E0A" w:rsidRPr="0060508A" w:rsidRDefault="00EF0E0A" w:rsidP="00B15416">
      <w:pPr>
        <w:jc w:val="left"/>
        <w:rPr>
          <w:rFonts w:asciiTheme="minorHAnsi" w:hAnsiTheme="minorHAnsi" w:cstheme="minorHAnsi"/>
          <w:b/>
          <w:sz w:val="22"/>
          <w:szCs w:val="22"/>
          <w:u w:val="single"/>
        </w:rPr>
      </w:pPr>
    </w:p>
    <w:p w14:paraId="7E7EE73C" w14:textId="3E154F49" w:rsidR="00024129" w:rsidRPr="0060508A" w:rsidRDefault="00024129" w:rsidP="0E70567A">
      <w:pPr>
        <w:jc w:val="left"/>
        <w:rPr>
          <w:rFonts w:asciiTheme="minorHAnsi" w:hAnsiTheme="minorHAnsi" w:cstheme="minorBidi"/>
          <w:sz w:val="22"/>
          <w:szCs w:val="22"/>
        </w:rPr>
      </w:pPr>
      <w:r w:rsidRPr="0E70567A">
        <w:rPr>
          <w:rFonts w:asciiTheme="minorHAnsi" w:hAnsiTheme="minorHAnsi" w:cstheme="minorBidi"/>
          <w:b/>
          <w:bCs/>
          <w:sz w:val="22"/>
          <w:szCs w:val="22"/>
        </w:rPr>
        <w:t xml:space="preserve">The </w:t>
      </w:r>
      <w:r w:rsidR="54557192" w:rsidRPr="0E70567A">
        <w:rPr>
          <w:rFonts w:asciiTheme="minorHAnsi" w:hAnsiTheme="minorHAnsi" w:cstheme="minorBidi"/>
          <w:b/>
          <w:bCs/>
          <w:sz w:val="22"/>
          <w:szCs w:val="22"/>
        </w:rPr>
        <w:t>t</w:t>
      </w:r>
      <w:r w:rsidRPr="0E70567A">
        <w:rPr>
          <w:rFonts w:asciiTheme="minorHAnsi" w:hAnsiTheme="minorHAnsi" w:cstheme="minorBidi"/>
          <w:b/>
          <w:bCs/>
          <w:sz w:val="22"/>
          <w:szCs w:val="22"/>
        </w:rPr>
        <w:t xml:space="preserve">hesis contains personal data as defined by </w:t>
      </w:r>
      <w:r w:rsidR="00FD4132" w:rsidRPr="0E70567A">
        <w:rPr>
          <w:rFonts w:asciiTheme="minorHAnsi" w:hAnsiTheme="minorHAnsi" w:cstheme="minorBidi"/>
          <w:b/>
          <w:bCs/>
          <w:sz w:val="22"/>
          <w:szCs w:val="22"/>
        </w:rPr>
        <w:t>UK GDPR</w:t>
      </w:r>
      <w:r w:rsidRPr="0E70567A">
        <w:rPr>
          <w:rFonts w:asciiTheme="minorHAnsi" w:hAnsiTheme="minorHAnsi" w:cstheme="minorBidi"/>
          <w:b/>
          <w:bCs/>
          <w:sz w:val="22"/>
          <w:szCs w:val="22"/>
        </w:rPr>
        <w:t xml:space="preserve"> and its disclosure would breach any of the Data Protection Principles. </w:t>
      </w:r>
      <w:r w:rsidRPr="0E70567A">
        <w:rPr>
          <w:rFonts w:asciiTheme="minorHAnsi" w:hAnsiTheme="minorHAnsi" w:cstheme="minorBidi"/>
          <w:sz w:val="22"/>
          <w:szCs w:val="22"/>
        </w:rPr>
        <w:t xml:space="preserve"> </w:t>
      </w:r>
      <w:r w:rsidR="00862F72" w:rsidRPr="0E70567A">
        <w:rPr>
          <w:rFonts w:asciiTheme="minorHAnsi" w:hAnsiTheme="minorHAnsi" w:cstheme="minorBidi"/>
          <w:sz w:val="22"/>
          <w:szCs w:val="22"/>
        </w:rPr>
        <w:t>(</w:t>
      </w:r>
      <w:r w:rsidR="00FD4132" w:rsidRPr="0E70567A">
        <w:rPr>
          <w:rFonts w:asciiTheme="minorHAnsi" w:hAnsiTheme="minorHAnsi" w:cstheme="minorBidi"/>
          <w:sz w:val="22"/>
          <w:szCs w:val="22"/>
        </w:rPr>
        <w:t xml:space="preserve">see the University’s GDPR Policy and Guidance at: </w:t>
      </w:r>
      <w:hyperlink r:id="rId17">
        <w:r w:rsidR="00FD4132" w:rsidRPr="0E70567A">
          <w:rPr>
            <w:rStyle w:val="Hyperlink"/>
            <w:rFonts w:asciiTheme="minorHAnsi" w:hAnsiTheme="minorHAnsi" w:cstheme="minorBidi"/>
            <w:sz w:val="22"/>
            <w:szCs w:val="22"/>
          </w:rPr>
          <w:t>GDPR Policy and Guidance | About | University of Stirling</w:t>
        </w:r>
      </w:hyperlink>
      <w:r w:rsidR="00FD4132" w:rsidRPr="0E70567A">
        <w:rPr>
          <w:rFonts w:asciiTheme="minorHAnsi" w:hAnsiTheme="minorHAnsi" w:cstheme="minorBidi"/>
          <w:sz w:val="22"/>
          <w:szCs w:val="22"/>
        </w:rPr>
        <w:t xml:space="preserve"> for definitions)</w:t>
      </w:r>
    </w:p>
    <w:p w14:paraId="6579E600" w14:textId="77777777" w:rsidR="00862F72" w:rsidRPr="0060508A" w:rsidRDefault="00862F72" w:rsidP="00862F72">
      <w:pPr>
        <w:ind w:left="360"/>
        <w:jc w:val="left"/>
        <w:rPr>
          <w:rFonts w:asciiTheme="minorHAnsi" w:hAnsiTheme="minorHAnsi" w:cstheme="minorHAnsi"/>
          <w:sz w:val="22"/>
          <w:szCs w:val="22"/>
        </w:rPr>
      </w:pPr>
    </w:p>
    <w:p w14:paraId="10797BEC" w14:textId="77777777" w:rsidR="00024129" w:rsidRPr="0060508A" w:rsidRDefault="00024129" w:rsidP="00B15416">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give details below. </w:t>
      </w:r>
    </w:p>
    <w:p w14:paraId="1F93D21F" w14:textId="77777777" w:rsidR="00024129" w:rsidRPr="0060508A" w:rsidRDefault="00024129" w:rsidP="00B15416">
      <w:pPr>
        <w:jc w:val="left"/>
        <w:rPr>
          <w:rFonts w:asciiTheme="minorHAnsi" w:hAnsiTheme="minorHAnsi" w:cstheme="minorHAnsi"/>
          <w:sz w:val="22"/>
          <w:szCs w:val="22"/>
        </w:rPr>
      </w:pPr>
    </w:p>
    <w:p w14:paraId="04F0AA62" w14:textId="0F25A864" w:rsidR="00851FA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1FC53125" w14:textId="77777777" w:rsidR="00312AAE" w:rsidRPr="0060508A" w:rsidRDefault="00312AAE"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6AFB0D1D"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0C7905CA"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19DFD22E" w14:textId="77777777" w:rsidR="00312AAE" w:rsidRPr="0060508A" w:rsidRDefault="00312AAE" w:rsidP="00B15416">
      <w:pPr>
        <w:jc w:val="left"/>
        <w:rPr>
          <w:rFonts w:asciiTheme="minorHAnsi" w:hAnsiTheme="minorHAnsi" w:cstheme="minorHAnsi"/>
          <w:sz w:val="22"/>
          <w:szCs w:val="22"/>
        </w:rPr>
      </w:pPr>
    </w:p>
    <w:p w14:paraId="3A8EE03D" w14:textId="77777777" w:rsidR="00312AAE" w:rsidRPr="0060508A" w:rsidRDefault="00312AAE" w:rsidP="00312AAE">
      <w:pPr>
        <w:jc w:val="left"/>
        <w:rPr>
          <w:rFonts w:asciiTheme="minorHAnsi" w:hAnsiTheme="minorHAnsi" w:cstheme="minorHAnsi"/>
          <w:sz w:val="22"/>
          <w:szCs w:val="22"/>
        </w:rPr>
      </w:pPr>
      <w:r w:rsidRPr="0060508A">
        <w:rPr>
          <w:rFonts w:asciiTheme="minorHAnsi" w:hAnsiTheme="minorHAnsi" w:cstheme="minorHAnsi"/>
          <w:sz w:val="22"/>
          <w:szCs w:val="22"/>
        </w:rPr>
        <w:t xml:space="preserve">Please explain why the public interest in non-disclosure is greater than the public interest in disclosure. </w:t>
      </w:r>
    </w:p>
    <w:p w14:paraId="163D607A" w14:textId="77777777" w:rsidR="00312AAE" w:rsidRPr="0060508A" w:rsidRDefault="00312AAE" w:rsidP="00312AAE">
      <w:pPr>
        <w:jc w:val="left"/>
        <w:rPr>
          <w:rFonts w:asciiTheme="minorHAnsi" w:hAnsiTheme="minorHAnsi" w:cstheme="minorHAnsi"/>
          <w:sz w:val="22"/>
          <w:szCs w:val="22"/>
        </w:rPr>
      </w:pPr>
    </w:p>
    <w:p w14:paraId="4BAAD367" w14:textId="32B9C84A" w:rsidR="00312AAE" w:rsidRPr="0060508A" w:rsidRDefault="00895C32" w:rsidP="00312AAE">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737D0143" w14:textId="77777777" w:rsidR="00312AAE" w:rsidRPr="0060508A" w:rsidRDefault="00312AAE" w:rsidP="00312AAE">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1DA6684B" w14:textId="77777777" w:rsidR="00312AAE" w:rsidRPr="0060508A" w:rsidRDefault="00312AAE" w:rsidP="00312AAE">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3E657ACA" w14:textId="77777777" w:rsidR="00312AAE" w:rsidRPr="0060508A" w:rsidRDefault="00312AAE" w:rsidP="00312AAE">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5624653B" w14:textId="77777777" w:rsidR="00312AAE" w:rsidRPr="0060508A" w:rsidRDefault="00312AAE" w:rsidP="00B15416">
      <w:pPr>
        <w:jc w:val="left"/>
        <w:rPr>
          <w:rFonts w:asciiTheme="minorHAnsi" w:hAnsiTheme="minorHAnsi" w:cstheme="minorHAnsi"/>
          <w:sz w:val="22"/>
          <w:szCs w:val="22"/>
        </w:rPr>
      </w:pPr>
    </w:p>
    <w:p w14:paraId="4D4C7E12" w14:textId="77777777" w:rsidR="00312AAE" w:rsidRPr="0060508A" w:rsidRDefault="00312AAE" w:rsidP="00B15416">
      <w:pPr>
        <w:jc w:val="left"/>
        <w:rPr>
          <w:rFonts w:asciiTheme="minorHAnsi" w:hAnsiTheme="minorHAnsi" w:cstheme="minorHAnsi"/>
          <w:sz w:val="22"/>
          <w:szCs w:val="22"/>
        </w:rPr>
      </w:pPr>
    </w:p>
    <w:p w14:paraId="0A8D5920" w14:textId="77777777" w:rsidR="00024129" w:rsidRPr="0060508A" w:rsidRDefault="00024129" w:rsidP="00B15416">
      <w:pPr>
        <w:jc w:val="left"/>
        <w:rPr>
          <w:rFonts w:asciiTheme="minorHAnsi" w:hAnsiTheme="minorHAnsi" w:cstheme="minorHAnsi"/>
          <w:b/>
          <w:sz w:val="22"/>
          <w:szCs w:val="22"/>
          <w:u w:val="single"/>
        </w:rPr>
      </w:pPr>
      <w:r w:rsidRPr="0060508A">
        <w:rPr>
          <w:rFonts w:asciiTheme="minorHAnsi" w:hAnsiTheme="minorHAnsi" w:cstheme="minorHAnsi"/>
          <w:b/>
          <w:sz w:val="22"/>
          <w:szCs w:val="22"/>
          <w:u w:val="single"/>
        </w:rPr>
        <w:t xml:space="preserve">Other </w:t>
      </w:r>
    </w:p>
    <w:p w14:paraId="6BA0D945" w14:textId="77777777" w:rsidR="00024129" w:rsidRPr="0060508A" w:rsidRDefault="00024129" w:rsidP="00312AAE">
      <w:pPr>
        <w:jc w:val="left"/>
        <w:rPr>
          <w:rFonts w:asciiTheme="minorHAnsi" w:hAnsiTheme="minorHAnsi" w:cstheme="minorHAnsi"/>
          <w:b/>
          <w:sz w:val="22"/>
          <w:szCs w:val="22"/>
        </w:rPr>
      </w:pPr>
      <w:r w:rsidRPr="0060508A">
        <w:rPr>
          <w:rFonts w:asciiTheme="minorHAnsi" w:hAnsiTheme="minorHAnsi" w:cstheme="minorHAnsi"/>
          <w:b/>
          <w:sz w:val="22"/>
          <w:szCs w:val="22"/>
        </w:rPr>
        <w:t>Please give details of any other basis for exemption</w:t>
      </w:r>
      <w:r w:rsidR="00312AAE" w:rsidRPr="0060508A">
        <w:rPr>
          <w:rFonts w:asciiTheme="minorHAnsi" w:hAnsiTheme="minorHAnsi" w:cstheme="minorHAnsi"/>
          <w:b/>
          <w:sz w:val="22"/>
          <w:szCs w:val="22"/>
        </w:rPr>
        <w:t xml:space="preserve"> not covered in sections 1 and 2 above</w:t>
      </w:r>
      <w:r w:rsidRPr="0060508A">
        <w:rPr>
          <w:rFonts w:asciiTheme="minorHAnsi" w:hAnsiTheme="minorHAnsi" w:cstheme="minorHAnsi"/>
          <w:b/>
          <w:sz w:val="22"/>
          <w:szCs w:val="22"/>
        </w:rPr>
        <w:t xml:space="preserve">. </w:t>
      </w:r>
    </w:p>
    <w:p w14:paraId="14BC1232" w14:textId="77777777" w:rsidR="00024129" w:rsidRPr="0060508A" w:rsidRDefault="00024129" w:rsidP="00B15416">
      <w:pPr>
        <w:jc w:val="left"/>
        <w:rPr>
          <w:rFonts w:asciiTheme="minorHAnsi" w:hAnsiTheme="minorHAnsi" w:cstheme="minorHAnsi"/>
          <w:sz w:val="22"/>
          <w:szCs w:val="22"/>
        </w:rPr>
      </w:pPr>
    </w:p>
    <w:p w14:paraId="0E12D1D2" w14:textId="1C458F0F" w:rsidR="00024129" w:rsidRPr="0060508A" w:rsidRDefault="00895C32"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03082DF9"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6BD86446" w14:textId="77777777" w:rsidR="00312AAE" w:rsidRPr="0060508A" w:rsidRDefault="00312AAE"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0DAAD04F" w14:textId="77777777" w:rsidR="00851FA9" w:rsidRPr="0060508A" w:rsidRDefault="00851FA9" w:rsidP="00851FA9">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6D062F74" w14:textId="77777777" w:rsidR="00EF0E0A" w:rsidRPr="0060508A" w:rsidRDefault="00EF0E0A" w:rsidP="00527E6D">
      <w:pPr>
        <w:rPr>
          <w:rFonts w:asciiTheme="minorHAnsi" w:hAnsiTheme="minorHAnsi" w:cstheme="minorHAnsi"/>
          <w:sz w:val="22"/>
          <w:szCs w:val="22"/>
        </w:rPr>
      </w:pPr>
    </w:p>
    <w:p w14:paraId="21575D4B" w14:textId="201626CD" w:rsidR="00312AAE" w:rsidRDefault="55FE4412" w:rsidP="00784C2D">
      <w:pPr>
        <w:pStyle w:val="Heading1"/>
      </w:pPr>
      <w:r w:rsidRPr="00784C2D">
        <w:t>Supporting statement from supervisor</w:t>
      </w:r>
    </w:p>
    <w:p w14:paraId="44236C73" w14:textId="77777777" w:rsidR="0020279E" w:rsidRPr="0060508A" w:rsidRDefault="0020279E" w:rsidP="0020279E">
      <w:pPr>
        <w:jc w:val="left"/>
        <w:rPr>
          <w:rFonts w:asciiTheme="minorHAnsi" w:hAnsiTheme="minorHAnsi" w:cstheme="minorHAnsi"/>
          <w:sz w:val="22"/>
          <w:szCs w:val="22"/>
        </w:rPr>
      </w:pPr>
    </w:p>
    <w:p w14:paraId="1E044182" w14:textId="338DF390" w:rsidR="0020279E" w:rsidRPr="0060508A" w:rsidRDefault="00895C32" w:rsidP="0020279E">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2451E7E1" w14:textId="77777777" w:rsidR="0020279E" w:rsidRPr="0060508A" w:rsidRDefault="0020279E" w:rsidP="0020279E">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7539596F" w14:textId="77777777" w:rsidR="0020279E" w:rsidRPr="0060508A" w:rsidRDefault="0020279E" w:rsidP="0020279E">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3428E818" w14:textId="77777777" w:rsidR="0020279E" w:rsidRPr="0060508A" w:rsidRDefault="0020279E" w:rsidP="0020279E">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205CA26F" w14:textId="77777777" w:rsidR="0020279E" w:rsidRPr="0060508A" w:rsidRDefault="0020279E" w:rsidP="0020279E">
      <w:pPr>
        <w:pBdr>
          <w:top w:val="single" w:sz="4" w:space="1" w:color="auto"/>
          <w:left w:val="single" w:sz="4" w:space="4" w:color="auto"/>
          <w:bottom w:val="single" w:sz="4" w:space="1" w:color="auto"/>
          <w:right w:val="single" w:sz="4" w:space="4" w:color="auto"/>
        </w:pBdr>
        <w:jc w:val="left"/>
        <w:rPr>
          <w:rFonts w:asciiTheme="minorHAnsi" w:hAnsiTheme="minorHAnsi" w:cstheme="minorHAnsi"/>
          <w:sz w:val="22"/>
          <w:szCs w:val="22"/>
        </w:rPr>
      </w:pPr>
    </w:p>
    <w:p w14:paraId="1CD03B44" w14:textId="61CEA450" w:rsidR="0020279E" w:rsidRPr="0070129B" w:rsidRDefault="001D3AA3" w:rsidP="0020279E">
      <w:pPr>
        <w:pBdr>
          <w:top w:val="single" w:sz="4" w:space="1" w:color="auto"/>
          <w:left w:val="single" w:sz="4" w:space="4" w:color="auto"/>
          <w:bottom w:val="single" w:sz="4" w:space="1" w:color="auto"/>
          <w:right w:val="single" w:sz="4" w:space="4" w:color="auto"/>
        </w:pBdr>
        <w:jc w:val="left"/>
        <w:rPr>
          <w:rFonts w:asciiTheme="minorHAnsi" w:hAnsiTheme="minorHAnsi" w:cstheme="minorHAnsi"/>
          <w:b/>
          <w:bCs/>
          <w:sz w:val="22"/>
          <w:szCs w:val="22"/>
        </w:rPr>
      </w:pPr>
      <w:r w:rsidRPr="0070129B">
        <w:rPr>
          <w:rFonts w:asciiTheme="minorHAnsi" w:hAnsiTheme="minorHAnsi" w:cstheme="minorHAnsi"/>
          <w:b/>
          <w:bCs/>
          <w:sz w:val="22"/>
          <w:szCs w:val="22"/>
        </w:rPr>
        <w:t xml:space="preserve">Supervisor Signature: </w:t>
      </w:r>
    </w:p>
    <w:p w14:paraId="59B36CEF" w14:textId="77777777" w:rsidR="001D3AA3" w:rsidRPr="0070129B" w:rsidRDefault="001D3AA3" w:rsidP="0020279E">
      <w:pPr>
        <w:pBdr>
          <w:top w:val="single" w:sz="4" w:space="1" w:color="auto"/>
          <w:left w:val="single" w:sz="4" w:space="4" w:color="auto"/>
          <w:bottom w:val="single" w:sz="4" w:space="1" w:color="auto"/>
          <w:right w:val="single" w:sz="4" w:space="4" w:color="auto"/>
        </w:pBdr>
        <w:jc w:val="left"/>
        <w:rPr>
          <w:rFonts w:asciiTheme="minorHAnsi" w:hAnsiTheme="minorHAnsi" w:cstheme="minorHAnsi"/>
          <w:b/>
          <w:bCs/>
          <w:sz w:val="22"/>
          <w:szCs w:val="22"/>
        </w:rPr>
      </w:pPr>
    </w:p>
    <w:p w14:paraId="2E5E116A" w14:textId="2F5B7096" w:rsidR="001D3AA3" w:rsidRPr="0070129B" w:rsidRDefault="001D3AA3" w:rsidP="0020279E">
      <w:pPr>
        <w:pBdr>
          <w:top w:val="single" w:sz="4" w:space="1" w:color="auto"/>
          <w:left w:val="single" w:sz="4" w:space="4" w:color="auto"/>
          <w:bottom w:val="single" w:sz="4" w:space="1" w:color="auto"/>
          <w:right w:val="single" w:sz="4" w:space="4" w:color="auto"/>
        </w:pBdr>
        <w:jc w:val="left"/>
        <w:rPr>
          <w:rFonts w:asciiTheme="minorHAnsi" w:hAnsiTheme="minorHAnsi" w:cstheme="minorHAnsi"/>
          <w:b/>
          <w:bCs/>
          <w:sz w:val="22"/>
          <w:szCs w:val="22"/>
        </w:rPr>
      </w:pPr>
      <w:r w:rsidRPr="0070129B">
        <w:rPr>
          <w:rFonts w:asciiTheme="minorHAnsi" w:hAnsiTheme="minorHAnsi" w:cstheme="minorHAnsi"/>
          <w:b/>
          <w:bCs/>
          <w:sz w:val="22"/>
          <w:szCs w:val="22"/>
        </w:rPr>
        <w:t xml:space="preserve">Date: </w:t>
      </w:r>
    </w:p>
    <w:p w14:paraId="7B7E695B" w14:textId="77777777" w:rsidR="0020279E" w:rsidRPr="0060508A" w:rsidRDefault="0020279E" w:rsidP="0020279E">
      <w:pPr>
        <w:rPr>
          <w:rFonts w:asciiTheme="minorHAnsi" w:hAnsiTheme="minorHAnsi" w:cstheme="minorHAnsi"/>
          <w:sz w:val="22"/>
          <w:szCs w:val="22"/>
        </w:rPr>
      </w:pPr>
    </w:p>
    <w:p w14:paraId="0AF8D15D" w14:textId="0F273BEC" w:rsidR="00C07868" w:rsidRPr="00C07868" w:rsidRDefault="00C07868" w:rsidP="00C07868"/>
    <w:p w14:paraId="735E7B10" w14:textId="2AAE620C" w:rsidR="055CFFD9" w:rsidRDefault="055CFFD9" w:rsidP="055CFFD9">
      <w:pPr>
        <w:pStyle w:val="ListParagraph"/>
        <w:rPr>
          <w:rFonts w:asciiTheme="minorHAnsi" w:hAnsiTheme="minorHAnsi" w:cstheme="minorBidi"/>
          <w:sz w:val="22"/>
          <w:szCs w:val="22"/>
        </w:rPr>
      </w:pPr>
    </w:p>
    <w:p w14:paraId="2FA2CC4E" w14:textId="3F470915" w:rsidR="00F535DF" w:rsidRPr="0060508A" w:rsidRDefault="001D3AA3" w:rsidP="00527E6D">
      <w:pPr>
        <w:rPr>
          <w:rFonts w:asciiTheme="minorHAnsi" w:hAnsiTheme="minorHAnsi" w:cstheme="minorHAnsi"/>
          <w:b/>
          <w:sz w:val="22"/>
          <w:szCs w:val="22"/>
        </w:rPr>
      </w:pPr>
      <w:r>
        <w:rPr>
          <w:rFonts w:asciiTheme="minorHAnsi" w:hAnsiTheme="minorHAnsi" w:cstheme="minorHAnsi"/>
          <w:b/>
          <w:sz w:val="22"/>
          <w:szCs w:val="22"/>
        </w:rPr>
        <w:t>Student Signature</w:t>
      </w:r>
      <w:r w:rsidR="00F535DF" w:rsidRPr="0060508A">
        <w:rPr>
          <w:rFonts w:asciiTheme="minorHAnsi" w:hAnsiTheme="minorHAnsi" w:cstheme="minorHAnsi"/>
          <w:b/>
          <w:sz w:val="22"/>
          <w:szCs w:val="22"/>
        </w:rPr>
        <w:t>:</w:t>
      </w:r>
    </w:p>
    <w:p w14:paraId="13849FCF" w14:textId="77777777" w:rsidR="002C4A14" w:rsidRPr="0060508A" w:rsidRDefault="002C4A14" w:rsidP="00527E6D">
      <w:pPr>
        <w:rPr>
          <w:rFonts w:asciiTheme="minorHAnsi" w:hAnsiTheme="minorHAnsi" w:cstheme="minorHAnsi"/>
          <w:sz w:val="22"/>
          <w:szCs w:val="22"/>
        </w:rPr>
      </w:pPr>
    </w:p>
    <w:p w14:paraId="61F38903" w14:textId="77777777" w:rsidR="002C4A14" w:rsidRPr="0060508A" w:rsidRDefault="00851FA9" w:rsidP="00527E6D">
      <w:pPr>
        <w:rPr>
          <w:rFonts w:asciiTheme="minorHAnsi" w:hAnsiTheme="minorHAnsi" w:cstheme="minorHAnsi"/>
          <w:b/>
          <w:sz w:val="22"/>
          <w:szCs w:val="22"/>
        </w:rPr>
      </w:pPr>
      <w:r w:rsidRPr="0060508A">
        <w:rPr>
          <w:rFonts w:asciiTheme="minorHAnsi" w:hAnsiTheme="minorHAnsi" w:cstheme="minorHAnsi"/>
          <w:b/>
          <w:sz w:val="22"/>
          <w:szCs w:val="22"/>
        </w:rPr>
        <w:t>Date:</w:t>
      </w:r>
    </w:p>
    <w:p w14:paraId="56DC1680" w14:textId="04DC9F2F" w:rsidR="0070129B" w:rsidRDefault="0070129B">
      <w:pPr>
        <w:jc w:val="left"/>
        <w:rPr>
          <w:rFonts w:asciiTheme="minorHAnsi" w:hAnsiTheme="minorHAnsi" w:cstheme="minorHAnsi"/>
          <w:sz w:val="22"/>
          <w:szCs w:val="22"/>
        </w:rPr>
      </w:pPr>
      <w:r>
        <w:rPr>
          <w:rFonts w:asciiTheme="minorHAnsi" w:hAnsiTheme="minorHAnsi" w:cstheme="minorHAnsi"/>
          <w:sz w:val="22"/>
          <w:szCs w:val="22"/>
        </w:rPr>
        <w:br w:type="page"/>
      </w:r>
    </w:p>
    <w:p w14:paraId="1ED38A18" w14:textId="77777777" w:rsidR="00BF66DD" w:rsidRPr="0060508A" w:rsidRDefault="00BF66DD" w:rsidP="00527E6D">
      <w:pPr>
        <w:rPr>
          <w:rFonts w:asciiTheme="minorHAnsi" w:hAnsiTheme="minorHAnsi" w:cstheme="minorHAnsi"/>
          <w:sz w:val="22"/>
          <w:szCs w:val="22"/>
        </w:rPr>
      </w:pPr>
    </w:p>
    <w:p w14:paraId="4F349212" w14:textId="77777777" w:rsidR="000F4E45" w:rsidRPr="0060508A" w:rsidRDefault="000F4E45" w:rsidP="00527E6D">
      <w:pPr>
        <w:rPr>
          <w:rFonts w:asciiTheme="minorHAnsi" w:hAnsiTheme="minorHAnsi" w:cstheme="minorHAnsi"/>
          <w:b/>
          <w:sz w:val="22"/>
          <w:szCs w:val="22"/>
        </w:rPr>
      </w:pPr>
    </w:p>
    <w:p w14:paraId="2ED4A19E" w14:textId="77777777" w:rsidR="00024129" w:rsidRPr="0060508A" w:rsidRDefault="00024129" w:rsidP="0070129B">
      <w:pPr>
        <w:pStyle w:val="Heading1"/>
      </w:pPr>
      <w:r w:rsidRPr="0060508A">
        <w:t xml:space="preserve">Appendix A:  Definition of Environmental Information </w:t>
      </w:r>
    </w:p>
    <w:p w14:paraId="2E490583" w14:textId="77777777" w:rsidR="00024129" w:rsidRPr="0060508A" w:rsidRDefault="00024129" w:rsidP="00527E6D">
      <w:pPr>
        <w:rPr>
          <w:rFonts w:asciiTheme="minorHAnsi" w:hAnsiTheme="minorHAnsi" w:cstheme="minorHAnsi"/>
          <w:b/>
          <w:sz w:val="22"/>
          <w:szCs w:val="22"/>
        </w:rPr>
      </w:pPr>
    </w:p>
    <w:p w14:paraId="426547A2" w14:textId="58AC444B" w:rsidR="00B15416" w:rsidRPr="0060508A" w:rsidRDefault="00B15416" w:rsidP="00527E6D">
      <w:pPr>
        <w:rPr>
          <w:rFonts w:asciiTheme="minorHAnsi" w:hAnsiTheme="minorHAnsi" w:cstheme="minorHAnsi"/>
          <w:b/>
          <w:sz w:val="22"/>
          <w:szCs w:val="22"/>
        </w:rPr>
      </w:pPr>
      <w:r w:rsidRPr="0060508A">
        <w:rPr>
          <w:rFonts w:asciiTheme="minorHAnsi" w:hAnsiTheme="minorHAnsi" w:cstheme="minorHAnsi"/>
          <w:b/>
          <w:sz w:val="22"/>
          <w:szCs w:val="22"/>
        </w:rPr>
        <w:t xml:space="preserve">The following is the definition of Environmental Information provided in the Scottish </w:t>
      </w:r>
      <w:r w:rsidR="008B6C53" w:rsidRPr="0060508A">
        <w:rPr>
          <w:rFonts w:asciiTheme="minorHAnsi" w:hAnsiTheme="minorHAnsi" w:cstheme="minorHAnsi"/>
          <w:b/>
          <w:sz w:val="22"/>
          <w:szCs w:val="22"/>
        </w:rPr>
        <w:t>Government</w:t>
      </w:r>
      <w:r w:rsidRPr="0060508A">
        <w:rPr>
          <w:rFonts w:asciiTheme="minorHAnsi" w:hAnsiTheme="minorHAnsi" w:cstheme="minorHAnsi"/>
          <w:b/>
          <w:sz w:val="22"/>
          <w:szCs w:val="22"/>
        </w:rPr>
        <w:t xml:space="preserve"> guidance document:</w:t>
      </w:r>
      <w:r w:rsidRPr="0060508A">
        <w:rPr>
          <w:rFonts w:asciiTheme="minorHAnsi" w:hAnsiTheme="minorHAnsi" w:cstheme="minorHAnsi"/>
          <w:sz w:val="22"/>
          <w:szCs w:val="22"/>
        </w:rPr>
        <w:t xml:space="preserve"> </w:t>
      </w:r>
      <w:r w:rsidRPr="0060508A">
        <w:rPr>
          <w:rFonts w:asciiTheme="minorHAnsi" w:hAnsiTheme="minorHAnsi" w:cstheme="minorHAnsi"/>
          <w:b/>
          <w:sz w:val="22"/>
          <w:szCs w:val="22"/>
        </w:rPr>
        <w:t>“Access to Environmental Information – Guidance for Scottish Public Authorities and Interested Parties on the Implementation of the Environmental Information (Scotland) Regulations 2004.”</w:t>
      </w:r>
    </w:p>
    <w:p w14:paraId="4279F1E9" w14:textId="77777777" w:rsidR="00B15416" w:rsidRPr="0060508A" w:rsidRDefault="00B15416" w:rsidP="00B15416">
      <w:pPr>
        <w:spacing w:before="100" w:beforeAutospacing="1" w:after="100" w:afterAutospacing="1"/>
        <w:jc w:val="left"/>
        <w:rPr>
          <w:rFonts w:asciiTheme="minorHAnsi" w:hAnsiTheme="minorHAnsi" w:cstheme="minorHAnsi"/>
          <w:color w:val="000000"/>
          <w:sz w:val="22"/>
          <w:szCs w:val="22"/>
        </w:rPr>
      </w:pPr>
      <w:r w:rsidRPr="0060508A">
        <w:rPr>
          <w:rFonts w:asciiTheme="minorHAnsi" w:hAnsiTheme="minorHAnsi" w:cstheme="minorHAnsi"/>
          <w:color w:val="000000"/>
          <w:sz w:val="22"/>
          <w:szCs w:val="22"/>
        </w:rPr>
        <w:t>“The definition of environmental information is very broad and includes information in written, visual, audio taped or database form on:</w:t>
      </w:r>
    </w:p>
    <w:p w14:paraId="5B424C3D" w14:textId="77777777" w:rsidR="00B15416" w:rsidRPr="0060508A" w:rsidRDefault="00B15416" w:rsidP="00B15416">
      <w:pPr>
        <w:numPr>
          <w:ilvl w:val="0"/>
          <w:numId w:val="1"/>
        </w:numPr>
        <w:spacing w:before="100" w:beforeAutospacing="1" w:after="100" w:afterAutospacing="1"/>
        <w:jc w:val="left"/>
        <w:rPr>
          <w:rFonts w:asciiTheme="minorHAnsi" w:hAnsiTheme="minorHAnsi" w:cstheme="minorHAnsi"/>
          <w:color w:val="000000"/>
          <w:sz w:val="22"/>
          <w:szCs w:val="22"/>
        </w:rPr>
      </w:pPr>
      <w:r w:rsidRPr="0060508A">
        <w:rPr>
          <w:rFonts w:asciiTheme="minorHAnsi" w:hAnsiTheme="minorHAnsi" w:cstheme="minorHAnsi"/>
          <w:color w:val="000000"/>
          <w:sz w:val="22"/>
          <w:szCs w:val="22"/>
        </w:rPr>
        <w:t xml:space="preserve">the state of elements of the environment — such as air, water, soil, land, landscape and natural sites, flora and fauna, including cattle, crops, GMOs, wildlife and biological diversity — and it includes any interaction between them. </w:t>
      </w:r>
    </w:p>
    <w:p w14:paraId="19739CC6" w14:textId="4D785394" w:rsidR="00B15416" w:rsidRPr="0060508A" w:rsidRDefault="00B15416" w:rsidP="0E70567A">
      <w:pPr>
        <w:numPr>
          <w:ilvl w:val="0"/>
          <w:numId w:val="1"/>
        </w:numPr>
        <w:spacing w:before="100" w:beforeAutospacing="1" w:after="100" w:afterAutospacing="1"/>
        <w:jc w:val="left"/>
        <w:rPr>
          <w:rFonts w:asciiTheme="minorHAnsi" w:hAnsiTheme="minorHAnsi" w:cstheme="minorBidi"/>
          <w:color w:val="000000"/>
          <w:sz w:val="22"/>
          <w:szCs w:val="22"/>
        </w:rPr>
      </w:pPr>
      <w:r w:rsidRPr="0E70567A">
        <w:rPr>
          <w:rFonts w:asciiTheme="minorHAnsi" w:hAnsiTheme="minorHAnsi" w:cstheme="minorBidi"/>
          <w:color w:val="000000" w:themeColor="text1"/>
          <w:sz w:val="22"/>
          <w:szCs w:val="22"/>
        </w:rPr>
        <w:t>any factor such as substances, energy, noise, radiation or waste, including radioactive waste, emissions, discharges and other releases into the environment affecting or likely to affect the state of the elements of environment or any interaction between them</w:t>
      </w:r>
      <w:r w:rsidR="7D7BA567" w:rsidRPr="0E70567A">
        <w:rPr>
          <w:rFonts w:asciiTheme="minorHAnsi" w:hAnsiTheme="minorHAnsi" w:cstheme="minorBidi"/>
          <w:color w:val="000000" w:themeColor="text1"/>
          <w:sz w:val="22"/>
          <w:szCs w:val="22"/>
        </w:rPr>
        <w:t>.</w:t>
      </w:r>
      <w:r w:rsidRPr="0E70567A">
        <w:rPr>
          <w:rFonts w:asciiTheme="minorHAnsi" w:hAnsiTheme="minorHAnsi" w:cstheme="minorBidi"/>
          <w:color w:val="000000" w:themeColor="text1"/>
          <w:sz w:val="22"/>
          <w:szCs w:val="22"/>
        </w:rPr>
        <w:t xml:space="preserve"> </w:t>
      </w:r>
    </w:p>
    <w:p w14:paraId="03521EE4" w14:textId="11FE981E" w:rsidR="00B15416" w:rsidRPr="0060508A" w:rsidRDefault="00B15416" w:rsidP="0E70567A">
      <w:pPr>
        <w:numPr>
          <w:ilvl w:val="0"/>
          <w:numId w:val="1"/>
        </w:numPr>
        <w:spacing w:before="100" w:beforeAutospacing="1" w:after="100" w:afterAutospacing="1"/>
        <w:jc w:val="left"/>
        <w:rPr>
          <w:rFonts w:asciiTheme="minorHAnsi" w:hAnsiTheme="minorHAnsi" w:cstheme="minorBidi"/>
          <w:color w:val="000000"/>
          <w:sz w:val="22"/>
          <w:szCs w:val="22"/>
        </w:rPr>
      </w:pPr>
      <w:r w:rsidRPr="0E70567A">
        <w:rPr>
          <w:rFonts w:asciiTheme="minorHAnsi" w:hAnsiTheme="minorHAnsi" w:cstheme="minorBidi"/>
          <w:color w:val="000000" w:themeColor="text1"/>
          <w:sz w:val="22"/>
          <w:szCs w:val="22"/>
        </w:rPr>
        <w:t>measures and activities affecting or likely to affect, or intended to protect the state of the elements of the environment and the interaction between them. This includes administrative measures, policies, legislation, plans, programmes and environmental agreements</w:t>
      </w:r>
      <w:r w:rsidR="7D207D11" w:rsidRPr="0E70567A">
        <w:rPr>
          <w:rFonts w:asciiTheme="minorHAnsi" w:hAnsiTheme="minorHAnsi" w:cstheme="minorBidi"/>
          <w:color w:val="000000" w:themeColor="text1"/>
          <w:sz w:val="22"/>
          <w:szCs w:val="22"/>
        </w:rPr>
        <w:t>.</w:t>
      </w:r>
      <w:r w:rsidRPr="0E70567A">
        <w:rPr>
          <w:rFonts w:asciiTheme="minorHAnsi" w:hAnsiTheme="minorHAnsi" w:cstheme="minorBidi"/>
          <w:color w:val="000000" w:themeColor="text1"/>
          <w:sz w:val="22"/>
          <w:szCs w:val="22"/>
        </w:rPr>
        <w:t xml:space="preserve"> </w:t>
      </w:r>
    </w:p>
    <w:p w14:paraId="0077C4D5" w14:textId="49110C6F" w:rsidR="00B15416" w:rsidRPr="0060508A" w:rsidRDefault="00B15416" w:rsidP="0E70567A">
      <w:pPr>
        <w:numPr>
          <w:ilvl w:val="0"/>
          <w:numId w:val="1"/>
        </w:numPr>
        <w:spacing w:before="100" w:beforeAutospacing="1" w:after="100" w:afterAutospacing="1"/>
        <w:jc w:val="left"/>
        <w:rPr>
          <w:rFonts w:asciiTheme="minorHAnsi" w:hAnsiTheme="minorHAnsi" w:cstheme="minorBidi"/>
          <w:color w:val="000000"/>
          <w:sz w:val="22"/>
          <w:szCs w:val="22"/>
        </w:rPr>
      </w:pPr>
      <w:r w:rsidRPr="0E70567A">
        <w:rPr>
          <w:rFonts w:asciiTheme="minorHAnsi" w:hAnsiTheme="minorHAnsi" w:cstheme="minorBidi"/>
          <w:color w:val="000000" w:themeColor="text1"/>
          <w:sz w:val="22"/>
          <w:szCs w:val="22"/>
        </w:rPr>
        <w:t>reports on the implementation of environmental legislation</w:t>
      </w:r>
      <w:r w:rsidR="7D207D11" w:rsidRPr="0E70567A">
        <w:rPr>
          <w:rFonts w:asciiTheme="minorHAnsi" w:hAnsiTheme="minorHAnsi" w:cstheme="minorBidi"/>
          <w:color w:val="000000" w:themeColor="text1"/>
          <w:sz w:val="22"/>
          <w:szCs w:val="22"/>
        </w:rPr>
        <w:t>.</w:t>
      </w:r>
      <w:r w:rsidRPr="0E70567A">
        <w:rPr>
          <w:rFonts w:asciiTheme="minorHAnsi" w:hAnsiTheme="minorHAnsi" w:cstheme="minorBidi"/>
          <w:color w:val="000000" w:themeColor="text1"/>
          <w:sz w:val="22"/>
          <w:szCs w:val="22"/>
        </w:rPr>
        <w:t xml:space="preserve"> </w:t>
      </w:r>
    </w:p>
    <w:p w14:paraId="0DC6D51C" w14:textId="53B2016D" w:rsidR="00B15416" w:rsidRPr="0060508A" w:rsidRDefault="00B15416" w:rsidP="0E70567A">
      <w:pPr>
        <w:numPr>
          <w:ilvl w:val="0"/>
          <w:numId w:val="1"/>
        </w:numPr>
        <w:spacing w:before="100" w:beforeAutospacing="1" w:after="100" w:afterAutospacing="1"/>
        <w:jc w:val="left"/>
        <w:rPr>
          <w:rFonts w:asciiTheme="minorHAnsi" w:hAnsiTheme="minorHAnsi" w:cstheme="minorBidi"/>
          <w:color w:val="000000"/>
          <w:sz w:val="22"/>
          <w:szCs w:val="22"/>
        </w:rPr>
      </w:pPr>
      <w:r w:rsidRPr="0E70567A">
        <w:rPr>
          <w:rFonts w:asciiTheme="minorHAnsi" w:hAnsiTheme="minorHAnsi" w:cstheme="minorBidi"/>
          <w:color w:val="000000" w:themeColor="text1"/>
          <w:sz w:val="22"/>
          <w:szCs w:val="22"/>
        </w:rPr>
        <w:t>cost benefit and other economic analysis used in environmental decision making</w:t>
      </w:r>
      <w:r w:rsidR="00360A72" w:rsidRPr="0E70567A">
        <w:rPr>
          <w:rFonts w:asciiTheme="minorHAnsi" w:hAnsiTheme="minorHAnsi" w:cstheme="minorBidi"/>
          <w:color w:val="000000" w:themeColor="text1"/>
          <w:sz w:val="22"/>
          <w:szCs w:val="22"/>
        </w:rPr>
        <w:t>.</w:t>
      </w:r>
      <w:r w:rsidRPr="0E70567A">
        <w:rPr>
          <w:rFonts w:asciiTheme="minorHAnsi" w:hAnsiTheme="minorHAnsi" w:cstheme="minorBidi"/>
          <w:color w:val="000000" w:themeColor="text1"/>
          <w:sz w:val="22"/>
          <w:szCs w:val="22"/>
        </w:rPr>
        <w:t xml:space="preserve"> </w:t>
      </w:r>
    </w:p>
    <w:p w14:paraId="1FEA405A" w14:textId="2E9A55C4" w:rsidR="00B15416" w:rsidRPr="0060508A" w:rsidRDefault="00B15416" w:rsidP="0E70567A">
      <w:pPr>
        <w:numPr>
          <w:ilvl w:val="0"/>
          <w:numId w:val="1"/>
        </w:numPr>
        <w:spacing w:before="100" w:beforeAutospacing="1" w:after="100" w:afterAutospacing="1"/>
        <w:jc w:val="left"/>
        <w:rPr>
          <w:rFonts w:asciiTheme="minorHAnsi" w:hAnsiTheme="minorHAnsi" w:cstheme="minorBidi"/>
          <w:color w:val="000000"/>
          <w:sz w:val="22"/>
          <w:szCs w:val="22"/>
        </w:rPr>
      </w:pPr>
      <w:r w:rsidRPr="0E70567A">
        <w:rPr>
          <w:rFonts w:asciiTheme="minorHAnsi" w:hAnsiTheme="minorHAnsi" w:cstheme="minorBidi"/>
          <w:color w:val="000000" w:themeColor="text1"/>
          <w:sz w:val="22"/>
          <w:szCs w:val="22"/>
        </w:rPr>
        <w:t>the state of human health and safety, conditions of human life, the food chain, cultural sites and built structures, which are, or likely to be affected by the state of the elements of the environment and the interaction between them</w:t>
      </w:r>
      <w:r w:rsidR="71842E1D" w:rsidRPr="0E70567A">
        <w:rPr>
          <w:rFonts w:asciiTheme="minorHAnsi" w:hAnsiTheme="minorHAnsi" w:cstheme="minorBidi"/>
          <w:color w:val="000000" w:themeColor="text1"/>
          <w:sz w:val="22"/>
          <w:szCs w:val="22"/>
        </w:rPr>
        <w:t>.</w:t>
      </w:r>
      <w:r w:rsidRPr="0E70567A">
        <w:rPr>
          <w:rFonts w:asciiTheme="minorHAnsi" w:hAnsiTheme="minorHAnsi" w:cstheme="minorBidi"/>
          <w:color w:val="000000" w:themeColor="text1"/>
          <w:sz w:val="22"/>
          <w:szCs w:val="22"/>
        </w:rPr>
        <w:t xml:space="preserve"> </w:t>
      </w:r>
    </w:p>
    <w:p w14:paraId="78B37159" w14:textId="77777777" w:rsidR="00B15416" w:rsidRPr="0060508A" w:rsidRDefault="00B15416" w:rsidP="00B15416">
      <w:pPr>
        <w:spacing w:before="100" w:beforeAutospacing="1" w:after="100" w:afterAutospacing="1"/>
        <w:jc w:val="left"/>
        <w:rPr>
          <w:rFonts w:asciiTheme="minorHAnsi" w:hAnsiTheme="minorHAnsi" w:cstheme="minorHAnsi"/>
          <w:color w:val="000000"/>
          <w:sz w:val="22"/>
          <w:szCs w:val="22"/>
        </w:rPr>
      </w:pPr>
      <w:r w:rsidRPr="0060508A">
        <w:rPr>
          <w:rFonts w:asciiTheme="minorHAnsi" w:hAnsiTheme="minorHAnsi" w:cstheme="minorHAnsi"/>
          <w:color w:val="000000"/>
          <w:sz w:val="22"/>
          <w:szCs w:val="22"/>
        </w:rPr>
        <w:t xml:space="preserve">18. In more detail:- </w:t>
      </w:r>
    </w:p>
    <w:p w14:paraId="17105FA4" w14:textId="7485D709" w:rsidR="00B15416" w:rsidRPr="0060508A" w:rsidRDefault="00B15416" w:rsidP="0E70567A">
      <w:pPr>
        <w:spacing w:before="100" w:beforeAutospacing="1" w:after="100" w:afterAutospacing="1"/>
        <w:jc w:val="left"/>
        <w:rPr>
          <w:rFonts w:asciiTheme="minorHAnsi" w:hAnsiTheme="minorHAnsi" w:cstheme="minorBidi"/>
          <w:color w:val="000000"/>
          <w:sz w:val="22"/>
          <w:szCs w:val="22"/>
        </w:rPr>
      </w:pPr>
      <w:r w:rsidRPr="0E70567A">
        <w:rPr>
          <w:rFonts w:asciiTheme="minorHAnsi" w:hAnsiTheme="minorHAnsi" w:cstheme="minorBidi"/>
          <w:b/>
          <w:bCs/>
          <w:color w:val="000000" w:themeColor="text1"/>
          <w:sz w:val="22"/>
          <w:szCs w:val="22"/>
        </w:rPr>
        <w:t>Air</w:t>
      </w:r>
      <w:r w:rsidRPr="0E70567A">
        <w:rPr>
          <w:rFonts w:asciiTheme="minorHAnsi" w:hAnsiTheme="minorHAnsi" w:cstheme="minorBidi"/>
          <w:color w:val="000000" w:themeColor="text1"/>
          <w:sz w:val="22"/>
          <w:szCs w:val="22"/>
        </w:rPr>
        <w:t xml:space="preserve"> includes the air contained by any building and any other natural or man-made structures either above or below the ground-level. It also include systems such as air-conditioning</w:t>
      </w:r>
      <w:r w:rsidR="6F01D6FA" w:rsidRPr="0E70567A">
        <w:rPr>
          <w:rFonts w:asciiTheme="minorHAnsi" w:hAnsiTheme="minorHAnsi" w:cstheme="minorBidi"/>
          <w:color w:val="000000" w:themeColor="text1"/>
          <w:sz w:val="22"/>
          <w:szCs w:val="22"/>
        </w:rPr>
        <w:t>.</w:t>
      </w:r>
    </w:p>
    <w:p w14:paraId="6A31D73D" w14:textId="77777777" w:rsidR="00B15416" w:rsidRPr="0060508A" w:rsidRDefault="00B15416" w:rsidP="00B15416">
      <w:pPr>
        <w:spacing w:before="100" w:beforeAutospacing="1" w:after="100" w:afterAutospacing="1"/>
        <w:jc w:val="left"/>
        <w:rPr>
          <w:rFonts w:asciiTheme="minorHAnsi" w:hAnsiTheme="minorHAnsi" w:cstheme="minorHAnsi"/>
          <w:color w:val="000000"/>
          <w:sz w:val="22"/>
          <w:szCs w:val="22"/>
        </w:rPr>
      </w:pPr>
      <w:r w:rsidRPr="0060508A">
        <w:rPr>
          <w:rFonts w:asciiTheme="minorHAnsi" w:hAnsiTheme="minorHAnsi" w:cstheme="minorHAnsi"/>
          <w:b/>
          <w:bCs/>
          <w:color w:val="000000"/>
          <w:sz w:val="22"/>
          <w:szCs w:val="22"/>
        </w:rPr>
        <w:t>Water</w:t>
      </w:r>
      <w:r w:rsidRPr="0060508A">
        <w:rPr>
          <w:rFonts w:asciiTheme="minorHAnsi" w:hAnsiTheme="minorHAnsi" w:cstheme="minorHAnsi"/>
          <w:color w:val="000000"/>
          <w:sz w:val="22"/>
          <w:szCs w:val="22"/>
        </w:rPr>
        <w:t xml:space="preserve"> includes underground as well as surface waters irrespective of whether they are natural or man-made in design. It also includes sewage and foul water, inland waters, rivers, canals, lakes, estuaries and seas.</w:t>
      </w:r>
    </w:p>
    <w:p w14:paraId="151B3600" w14:textId="77777777" w:rsidR="00B15416" w:rsidRPr="0060508A" w:rsidRDefault="00B15416" w:rsidP="00B15416">
      <w:pPr>
        <w:spacing w:before="100" w:beforeAutospacing="1" w:after="100" w:afterAutospacing="1"/>
        <w:jc w:val="left"/>
        <w:rPr>
          <w:rFonts w:asciiTheme="minorHAnsi" w:hAnsiTheme="minorHAnsi" w:cstheme="minorHAnsi"/>
          <w:color w:val="000000"/>
          <w:sz w:val="22"/>
          <w:szCs w:val="22"/>
        </w:rPr>
      </w:pPr>
      <w:r w:rsidRPr="0060508A">
        <w:rPr>
          <w:rFonts w:asciiTheme="minorHAnsi" w:hAnsiTheme="minorHAnsi" w:cstheme="minorHAnsi"/>
          <w:b/>
          <w:bCs/>
          <w:color w:val="000000"/>
          <w:sz w:val="22"/>
          <w:szCs w:val="22"/>
        </w:rPr>
        <w:t>Soil</w:t>
      </w:r>
      <w:r w:rsidRPr="0060508A">
        <w:rPr>
          <w:rFonts w:asciiTheme="minorHAnsi" w:hAnsiTheme="minorHAnsi" w:cstheme="minorHAnsi"/>
          <w:color w:val="000000"/>
          <w:sz w:val="22"/>
          <w:szCs w:val="22"/>
        </w:rPr>
        <w:t xml:space="preserve"> should also take in the upper layer of the mantle rock in which plants grow.</w:t>
      </w:r>
    </w:p>
    <w:p w14:paraId="4FF3549F" w14:textId="77777777" w:rsidR="00B15416" w:rsidRPr="0060508A" w:rsidRDefault="00B15416" w:rsidP="00B15416">
      <w:pPr>
        <w:spacing w:before="100" w:beforeAutospacing="1" w:after="100" w:afterAutospacing="1"/>
        <w:jc w:val="left"/>
        <w:rPr>
          <w:rFonts w:asciiTheme="minorHAnsi" w:hAnsiTheme="minorHAnsi" w:cstheme="minorHAnsi"/>
          <w:color w:val="000000"/>
          <w:sz w:val="22"/>
          <w:szCs w:val="22"/>
        </w:rPr>
      </w:pPr>
      <w:r w:rsidRPr="0060508A">
        <w:rPr>
          <w:rFonts w:asciiTheme="minorHAnsi" w:hAnsiTheme="minorHAnsi" w:cstheme="minorHAnsi"/>
          <w:b/>
          <w:bCs/>
          <w:color w:val="000000"/>
          <w:sz w:val="22"/>
          <w:szCs w:val="22"/>
        </w:rPr>
        <w:t>Land and Landscape</w:t>
      </w:r>
      <w:r w:rsidRPr="0060508A">
        <w:rPr>
          <w:rFonts w:asciiTheme="minorHAnsi" w:hAnsiTheme="minorHAnsi" w:cstheme="minorHAnsi"/>
          <w:color w:val="000000"/>
          <w:sz w:val="22"/>
          <w:szCs w:val="22"/>
        </w:rPr>
        <w:t xml:space="preserve"> includes all land surfaces, buildings, and underground layers or land covered by water.</w:t>
      </w:r>
    </w:p>
    <w:p w14:paraId="4502418F" w14:textId="4B121C90" w:rsidR="00B15416" w:rsidRPr="0060508A" w:rsidRDefault="00B15416" w:rsidP="00B15416">
      <w:pPr>
        <w:spacing w:before="100" w:beforeAutospacing="1" w:after="100" w:afterAutospacing="1"/>
        <w:jc w:val="left"/>
        <w:rPr>
          <w:rFonts w:asciiTheme="minorHAnsi" w:hAnsiTheme="minorHAnsi" w:cstheme="minorHAnsi"/>
          <w:color w:val="000000"/>
          <w:sz w:val="22"/>
          <w:szCs w:val="22"/>
        </w:rPr>
      </w:pPr>
      <w:r w:rsidRPr="0060508A">
        <w:rPr>
          <w:rFonts w:asciiTheme="minorHAnsi" w:hAnsiTheme="minorHAnsi" w:cstheme="minorHAnsi"/>
          <w:b/>
          <w:bCs/>
          <w:color w:val="000000"/>
          <w:sz w:val="22"/>
          <w:szCs w:val="22"/>
        </w:rPr>
        <w:t>Natural Site</w:t>
      </w:r>
      <w:r w:rsidR="00034452" w:rsidRPr="0060508A">
        <w:rPr>
          <w:rFonts w:asciiTheme="minorHAnsi" w:hAnsiTheme="minorHAnsi" w:cstheme="minorHAnsi"/>
          <w:b/>
          <w:bCs/>
          <w:color w:val="000000"/>
          <w:sz w:val="22"/>
          <w:szCs w:val="22"/>
        </w:rPr>
        <w:t>s</w:t>
      </w:r>
      <w:r w:rsidRPr="0060508A">
        <w:rPr>
          <w:rFonts w:asciiTheme="minorHAnsi" w:hAnsiTheme="minorHAnsi" w:cstheme="minorHAnsi"/>
          <w:color w:val="000000"/>
          <w:sz w:val="22"/>
          <w:szCs w:val="22"/>
        </w:rPr>
        <w:t xml:space="preserve"> includes areas identified by reason of their flora, fauna, geographical or physiographical features for example sites of special scientific interest or areas of natural outstanding beauty.</w:t>
      </w:r>
    </w:p>
    <w:p w14:paraId="0299F713" w14:textId="7D49C1AE" w:rsidR="00B15416" w:rsidRPr="0060508A" w:rsidRDefault="00B15416" w:rsidP="0E70567A">
      <w:pPr>
        <w:spacing w:before="100" w:beforeAutospacing="1" w:after="100" w:afterAutospacing="1"/>
        <w:jc w:val="left"/>
        <w:rPr>
          <w:rFonts w:asciiTheme="minorHAnsi" w:hAnsiTheme="minorHAnsi" w:cstheme="minorBidi"/>
          <w:color w:val="000000"/>
          <w:sz w:val="22"/>
          <w:szCs w:val="22"/>
        </w:rPr>
      </w:pPr>
      <w:r w:rsidRPr="0E70567A">
        <w:rPr>
          <w:rFonts w:asciiTheme="minorHAnsi" w:hAnsiTheme="minorHAnsi" w:cstheme="minorBidi"/>
          <w:b/>
          <w:bCs/>
          <w:color w:val="000000" w:themeColor="text1"/>
          <w:sz w:val="22"/>
          <w:szCs w:val="22"/>
        </w:rPr>
        <w:t>Biological diversity</w:t>
      </w:r>
      <w:r w:rsidRPr="0E70567A">
        <w:rPr>
          <w:rFonts w:asciiTheme="minorHAnsi" w:hAnsiTheme="minorHAnsi" w:cstheme="minorBidi"/>
          <w:color w:val="000000" w:themeColor="text1"/>
          <w:sz w:val="22"/>
          <w:szCs w:val="22"/>
        </w:rPr>
        <w:t xml:space="preserve"> includes both flora and fauna, living or dead</w:t>
      </w:r>
      <w:r w:rsidR="6749298B" w:rsidRPr="0E70567A">
        <w:rPr>
          <w:rFonts w:asciiTheme="minorHAnsi" w:hAnsiTheme="minorHAnsi" w:cstheme="minorBidi"/>
          <w:color w:val="000000" w:themeColor="text1"/>
          <w:sz w:val="22"/>
          <w:szCs w:val="22"/>
        </w:rPr>
        <w:t>.</w:t>
      </w:r>
      <w:r w:rsidRPr="0E70567A">
        <w:rPr>
          <w:rFonts w:asciiTheme="minorHAnsi" w:hAnsiTheme="minorHAnsi" w:cstheme="minorBidi"/>
          <w:color w:val="000000" w:themeColor="text1"/>
          <w:sz w:val="22"/>
          <w:szCs w:val="22"/>
        </w:rPr>
        <w:t xml:space="preserve"> </w:t>
      </w:r>
    </w:p>
    <w:p w14:paraId="67A84B7F" w14:textId="37A48A0E" w:rsidR="00B15416" w:rsidRPr="0060508A" w:rsidRDefault="00B15416" w:rsidP="0E70567A">
      <w:pPr>
        <w:spacing w:before="100" w:beforeAutospacing="1" w:after="100" w:afterAutospacing="1"/>
        <w:jc w:val="left"/>
        <w:rPr>
          <w:rFonts w:asciiTheme="minorHAnsi" w:hAnsiTheme="minorHAnsi" w:cstheme="minorBidi"/>
          <w:color w:val="000000"/>
          <w:sz w:val="22"/>
          <w:szCs w:val="22"/>
        </w:rPr>
      </w:pPr>
      <w:r w:rsidRPr="0E70567A">
        <w:rPr>
          <w:rFonts w:asciiTheme="minorHAnsi" w:hAnsiTheme="minorHAnsi" w:cstheme="minorBidi"/>
          <w:b/>
          <w:bCs/>
          <w:color w:val="000000" w:themeColor="text1"/>
          <w:sz w:val="22"/>
          <w:szCs w:val="22"/>
        </w:rPr>
        <w:t>Human health and safety and conditions of human life</w:t>
      </w:r>
      <w:r w:rsidRPr="0E70567A">
        <w:rPr>
          <w:rFonts w:asciiTheme="minorHAnsi" w:hAnsiTheme="minorHAnsi" w:cstheme="minorBidi"/>
          <w:color w:val="000000" w:themeColor="text1"/>
          <w:sz w:val="22"/>
          <w:szCs w:val="22"/>
        </w:rPr>
        <w:t xml:space="preserve"> includes human responses to physical, chemical and biological agents delivered through environmental media of water, air, land, and biodiversity etc</w:t>
      </w:r>
      <w:r w:rsidR="468D8CDA" w:rsidRPr="0E70567A">
        <w:rPr>
          <w:rFonts w:asciiTheme="minorHAnsi" w:hAnsiTheme="minorHAnsi" w:cstheme="minorBidi"/>
          <w:color w:val="000000" w:themeColor="text1"/>
          <w:sz w:val="22"/>
          <w:szCs w:val="22"/>
        </w:rPr>
        <w:t>.</w:t>
      </w:r>
    </w:p>
    <w:p w14:paraId="3E653ECD" w14:textId="17A885B0" w:rsidR="00B15416" w:rsidRPr="0060508A" w:rsidRDefault="00B15416" w:rsidP="0E70567A">
      <w:pPr>
        <w:spacing w:before="100" w:beforeAutospacing="1" w:after="100" w:afterAutospacing="1"/>
        <w:jc w:val="left"/>
        <w:rPr>
          <w:rFonts w:asciiTheme="minorHAnsi" w:hAnsiTheme="minorHAnsi" w:cstheme="minorBidi"/>
          <w:color w:val="000000"/>
          <w:sz w:val="22"/>
          <w:szCs w:val="22"/>
        </w:rPr>
      </w:pPr>
      <w:r w:rsidRPr="0E70567A">
        <w:rPr>
          <w:rFonts w:asciiTheme="minorHAnsi" w:hAnsiTheme="minorHAnsi" w:cstheme="minorBidi"/>
          <w:b/>
          <w:bCs/>
          <w:color w:val="000000" w:themeColor="text1"/>
          <w:sz w:val="22"/>
          <w:szCs w:val="22"/>
        </w:rPr>
        <w:t>Built structures</w:t>
      </w:r>
      <w:r w:rsidRPr="0E70567A">
        <w:rPr>
          <w:rFonts w:asciiTheme="minorHAnsi" w:hAnsiTheme="minorHAnsi" w:cstheme="minorBidi"/>
          <w:color w:val="000000" w:themeColor="text1"/>
          <w:sz w:val="22"/>
          <w:szCs w:val="22"/>
        </w:rPr>
        <w:t xml:space="preserve"> should include roads and other infrastructures</w:t>
      </w:r>
      <w:r w:rsidR="2C6ABC35" w:rsidRPr="0E70567A">
        <w:rPr>
          <w:rFonts w:asciiTheme="minorHAnsi" w:hAnsiTheme="minorHAnsi" w:cstheme="minorBidi"/>
          <w:color w:val="000000" w:themeColor="text1"/>
          <w:sz w:val="22"/>
          <w:szCs w:val="22"/>
        </w:rPr>
        <w:t>.</w:t>
      </w:r>
    </w:p>
    <w:p w14:paraId="4D270C06" w14:textId="6DED13CD" w:rsidR="00B15416" w:rsidRPr="0060508A" w:rsidRDefault="00B15416" w:rsidP="0E70567A">
      <w:pPr>
        <w:spacing w:before="100" w:beforeAutospacing="1" w:after="100" w:afterAutospacing="1"/>
        <w:jc w:val="left"/>
        <w:rPr>
          <w:rFonts w:asciiTheme="minorHAnsi" w:hAnsiTheme="minorHAnsi" w:cstheme="minorBidi"/>
          <w:color w:val="000000"/>
          <w:sz w:val="22"/>
          <w:szCs w:val="22"/>
        </w:rPr>
      </w:pPr>
      <w:r w:rsidRPr="0E70567A">
        <w:rPr>
          <w:rFonts w:asciiTheme="minorHAnsi" w:hAnsiTheme="minorHAnsi" w:cstheme="minorBidi"/>
          <w:b/>
          <w:bCs/>
          <w:color w:val="000000" w:themeColor="text1"/>
          <w:sz w:val="22"/>
          <w:szCs w:val="22"/>
        </w:rPr>
        <w:t>State</w:t>
      </w:r>
      <w:r w:rsidRPr="0E70567A">
        <w:rPr>
          <w:rFonts w:asciiTheme="minorHAnsi" w:hAnsiTheme="minorHAnsi" w:cstheme="minorBidi"/>
          <w:color w:val="000000" w:themeColor="text1"/>
          <w:sz w:val="22"/>
          <w:szCs w:val="22"/>
        </w:rPr>
        <w:t xml:space="preserve"> includes physical, chemical and biological conditions </w:t>
      </w:r>
      <w:r w:rsidR="2C6ABC35" w:rsidRPr="0E70567A">
        <w:rPr>
          <w:rFonts w:asciiTheme="minorHAnsi" w:hAnsiTheme="minorHAnsi" w:cstheme="minorBidi"/>
          <w:color w:val="000000" w:themeColor="text1"/>
          <w:sz w:val="22"/>
          <w:szCs w:val="22"/>
        </w:rPr>
        <w:t>.</w:t>
      </w:r>
    </w:p>
    <w:p w14:paraId="6E051BF1" w14:textId="3A10B92E" w:rsidR="00B15416" w:rsidRPr="0060508A" w:rsidRDefault="00B15416" w:rsidP="0E70567A">
      <w:pPr>
        <w:spacing w:before="100" w:beforeAutospacing="1" w:after="100" w:afterAutospacing="1"/>
        <w:jc w:val="left"/>
        <w:rPr>
          <w:rFonts w:asciiTheme="minorHAnsi" w:hAnsiTheme="minorHAnsi" w:cstheme="minorBidi"/>
          <w:color w:val="000000"/>
          <w:sz w:val="22"/>
          <w:szCs w:val="22"/>
        </w:rPr>
      </w:pPr>
      <w:r w:rsidRPr="0E70567A">
        <w:rPr>
          <w:rFonts w:asciiTheme="minorHAnsi" w:hAnsiTheme="minorHAnsi" w:cstheme="minorBidi"/>
          <w:b/>
          <w:bCs/>
          <w:color w:val="000000" w:themeColor="text1"/>
          <w:sz w:val="22"/>
          <w:szCs w:val="22"/>
        </w:rPr>
        <w:t xml:space="preserve">Emissions </w:t>
      </w:r>
      <w:r w:rsidRPr="0E70567A">
        <w:rPr>
          <w:rFonts w:asciiTheme="minorHAnsi" w:hAnsiTheme="minorHAnsi" w:cstheme="minorBidi"/>
          <w:color w:val="000000" w:themeColor="text1"/>
          <w:sz w:val="22"/>
          <w:szCs w:val="22"/>
        </w:rPr>
        <w:t>includes discharges and other releases into the environment whenever</w:t>
      </w:r>
      <w:r w:rsidRPr="0E70567A">
        <w:rPr>
          <w:rFonts w:asciiTheme="minorHAnsi" w:hAnsiTheme="minorHAnsi" w:cstheme="minorBidi"/>
          <w:b/>
          <w:bCs/>
          <w:color w:val="000000" w:themeColor="text1"/>
          <w:sz w:val="22"/>
          <w:szCs w:val="22"/>
        </w:rPr>
        <w:t xml:space="preserve"> </w:t>
      </w:r>
      <w:r w:rsidRPr="0E70567A">
        <w:rPr>
          <w:rFonts w:asciiTheme="minorHAnsi" w:hAnsiTheme="minorHAnsi" w:cstheme="minorBidi"/>
          <w:color w:val="000000" w:themeColor="text1"/>
          <w:sz w:val="22"/>
          <w:szCs w:val="22"/>
        </w:rPr>
        <w:t>they occur including the direct or indirect release of substances, vibrations, or noise from individual or diffuse sources into or onto air, water or land</w:t>
      </w:r>
      <w:r w:rsidR="77B8996C" w:rsidRPr="0E70567A">
        <w:rPr>
          <w:rFonts w:asciiTheme="minorHAnsi" w:hAnsiTheme="minorHAnsi" w:cstheme="minorBidi"/>
          <w:color w:val="000000" w:themeColor="text1"/>
          <w:sz w:val="22"/>
          <w:szCs w:val="22"/>
        </w:rPr>
        <w:t>.</w:t>
      </w:r>
    </w:p>
    <w:p w14:paraId="550DDD9E" w14:textId="77777777" w:rsidR="00B15416" w:rsidRPr="0060508A" w:rsidRDefault="00B15416" w:rsidP="00B15416">
      <w:pPr>
        <w:spacing w:before="100" w:beforeAutospacing="1" w:after="100" w:afterAutospacing="1"/>
        <w:jc w:val="left"/>
        <w:rPr>
          <w:rFonts w:asciiTheme="minorHAnsi" w:hAnsiTheme="minorHAnsi" w:cstheme="minorHAnsi"/>
          <w:color w:val="000000"/>
          <w:sz w:val="22"/>
          <w:szCs w:val="22"/>
        </w:rPr>
      </w:pPr>
      <w:r w:rsidRPr="0060508A">
        <w:rPr>
          <w:rFonts w:asciiTheme="minorHAnsi" w:hAnsiTheme="minorHAnsi" w:cstheme="minorHAnsi"/>
          <w:b/>
          <w:bCs/>
          <w:color w:val="000000"/>
          <w:sz w:val="22"/>
          <w:szCs w:val="22"/>
        </w:rPr>
        <w:t>Measures</w:t>
      </w:r>
      <w:r w:rsidRPr="0060508A">
        <w:rPr>
          <w:rFonts w:asciiTheme="minorHAnsi" w:hAnsiTheme="minorHAnsi" w:cstheme="minorHAnsi"/>
          <w:color w:val="000000"/>
          <w:sz w:val="22"/>
          <w:szCs w:val="22"/>
        </w:rPr>
        <w:t xml:space="preserve"> includes administrative measures and environmental management programmes such as permit schemes, management contracts; and environmental information may be utilised in other measures such as land-use planning regimes and permits, regeneration and transport development plans and proposals.</w:t>
      </w:r>
    </w:p>
    <w:p w14:paraId="0FFBD3FD" w14:textId="4AE86512" w:rsidR="00B15416" w:rsidRPr="0060508A" w:rsidRDefault="00B15416" w:rsidP="0E70567A">
      <w:pPr>
        <w:spacing w:before="100" w:beforeAutospacing="1" w:after="100" w:afterAutospacing="1"/>
        <w:jc w:val="left"/>
        <w:rPr>
          <w:rFonts w:asciiTheme="minorHAnsi" w:hAnsiTheme="minorHAnsi" w:cstheme="minorBidi"/>
          <w:color w:val="000000"/>
          <w:sz w:val="22"/>
          <w:szCs w:val="22"/>
        </w:rPr>
      </w:pPr>
      <w:r w:rsidRPr="0E70567A">
        <w:rPr>
          <w:rFonts w:asciiTheme="minorHAnsi" w:hAnsiTheme="minorHAnsi" w:cstheme="minorBidi"/>
          <w:b/>
          <w:bCs/>
          <w:color w:val="000000" w:themeColor="text1"/>
          <w:sz w:val="22"/>
          <w:szCs w:val="22"/>
        </w:rPr>
        <w:t>Effects</w:t>
      </w:r>
      <w:r w:rsidRPr="0E70567A">
        <w:rPr>
          <w:rFonts w:asciiTheme="minorHAnsi" w:hAnsiTheme="minorHAnsi" w:cstheme="minorBidi"/>
          <w:color w:val="000000" w:themeColor="text1"/>
          <w:sz w:val="22"/>
          <w:szCs w:val="22"/>
        </w:rPr>
        <w:t xml:space="preserve"> includes direct and indirect effects</w:t>
      </w:r>
      <w:r w:rsidR="54D8BE62" w:rsidRPr="0E70567A">
        <w:rPr>
          <w:rFonts w:asciiTheme="minorHAnsi" w:hAnsiTheme="minorHAnsi" w:cstheme="minorBidi"/>
          <w:color w:val="000000" w:themeColor="text1"/>
          <w:sz w:val="22"/>
          <w:szCs w:val="22"/>
        </w:rPr>
        <w:t>.</w:t>
      </w:r>
    </w:p>
    <w:p w14:paraId="4B003F5E" w14:textId="079A42C9" w:rsidR="00B15416" w:rsidRPr="0060508A" w:rsidRDefault="00B15416" w:rsidP="0E70567A">
      <w:pPr>
        <w:spacing w:before="100" w:beforeAutospacing="1" w:after="100" w:afterAutospacing="1"/>
        <w:jc w:val="left"/>
        <w:rPr>
          <w:rFonts w:asciiTheme="minorHAnsi" w:hAnsiTheme="minorHAnsi" w:cstheme="minorBidi"/>
          <w:color w:val="000000"/>
          <w:sz w:val="22"/>
          <w:szCs w:val="22"/>
        </w:rPr>
      </w:pPr>
      <w:r w:rsidRPr="0E70567A">
        <w:rPr>
          <w:rFonts w:asciiTheme="minorHAnsi" w:hAnsiTheme="minorHAnsi" w:cstheme="minorBidi"/>
          <w:b/>
          <w:bCs/>
          <w:color w:val="000000" w:themeColor="text1"/>
          <w:sz w:val="22"/>
          <w:szCs w:val="22"/>
        </w:rPr>
        <w:t>Economic analyses</w:t>
      </w:r>
      <w:r w:rsidRPr="0E70567A">
        <w:rPr>
          <w:rFonts w:asciiTheme="minorHAnsi" w:hAnsiTheme="minorHAnsi" w:cstheme="minorBidi"/>
          <w:color w:val="000000" w:themeColor="text1"/>
          <w:sz w:val="22"/>
          <w:szCs w:val="22"/>
        </w:rPr>
        <w:t xml:space="preserve"> includes financial analyses</w:t>
      </w:r>
      <w:r w:rsidR="54D8BE62" w:rsidRPr="0E70567A">
        <w:rPr>
          <w:rFonts w:asciiTheme="minorHAnsi" w:hAnsiTheme="minorHAnsi" w:cstheme="minorBidi"/>
          <w:color w:val="000000" w:themeColor="text1"/>
          <w:sz w:val="22"/>
          <w:szCs w:val="22"/>
        </w:rPr>
        <w:t>.</w:t>
      </w:r>
    </w:p>
    <w:p w14:paraId="638BC44D" w14:textId="77777777" w:rsidR="00CA3EAB" w:rsidRPr="0060508A" w:rsidRDefault="00B15416" w:rsidP="00B15416">
      <w:pPr>
        <w:spacing w:before="100" w:beforeAutospacing="1" w:after="100" w:afterAutospacing="1"/>
        <w:jc w:val="left"/>
        <w:rPr>
          <w:rFonts w:asciiTheme="minorHAnsi" w:hAnsiTheme="minorHAnsi" w:cstheme="minorHAnsi"/>
          <w:color w:val="000000"/>
          <w:sz w:val="22"/>
          <w:szCs w:val="22"/>
        </w:rPr>
      </w:pPr>
      <w:r w:rsidRPr="0060508A">
        <w:rPr>
          <w:rFonts w:asciiTheme="minorHAnsi" w:hAnsiTheme="minorHAnsi" w:cstheme="minorHAnsi"/>
          <w:color w:val="000000"/>
          <w:sz w:val="22"/>
          <w:szCs w:val="22"/>
        </w:rPr>
        <w:t>19. For the purpose of these regulations, information may relate to anywhere in the world.”</w:t>
      </w:r>
    </w:p>
    <w:p w14:paraId="2B70A462" w14:textId="0C5EA1BA" w:rsidR="003A7E2E" w:rsidRPr="0060508A" w:rsidRDefault="003A7E2E" w:rsidP="0E70567A">
      <w:pPr>
        <w:spacing w:before="100" w:beforeAutospacing="1" w:after="100" w:afterAutospacing="1"/>
        <w:jc w:val="left"/>
        <w:rPr>
          <w:rFonts w:asciiTheme="minorHAnsi" w:hAnsiTheme="minorHAnsi" w:cstheme="minorBidi"/>
          <w:color w:val="000000"/>
          <w:sz w:val="22"/>
          <w:szCs w:val="22"/>
        </w:rPr>
      </w:pPr>
      <w:r w:rsidRPr="0E70567A">
        <w:rPr>
          <w:rFonts w:asciiTheme="minorHAnsi" w:hAnsiTheme="minorHAnsi" w:cstheme="minorBidi"/>
          <w:color w:val="000000" w:themeColor="text1"/>
          <w:sz w:val="22"/>
          <w:szCs w:val="22"/>
        </w:rPr>
        <w:t xml:space="preserve">See also the Scottish Information Commissioner’s briefing on EIRs: </w:t>
      </w:r>
      <w:hyperlink r:id="rId18" w:history="1">
        <w:r w:rsidRPr="0E70567A">
          <w:rPr>
            <w:rStyle w:val="Hyperlink"/>
            <w:rFonts w:asciiTheme="minorHAnsi" w:hAnsiTheme="minorHAnsi" w:cstheme="minorBidi"/>
            <w:sz w:val="22"/>
            <w:szCs w:val="22"/>
          </w:rPr>
          <w:t>EIRBriefingsDefinition.pdf (</w:t>
        </w:r>
        <w:proofErr w:type="spellStart"/>
        <w:r w:rsidRPr="0E70567A">
          <w:rPr>
            <w:rStyle w:val="Hyperlink"/>
            <w:rFonts w:asciiTheme="minorHAnsi" w:hAnsiTheme="minorHAnsi" w:cstheme="minorBidi"/>
            <w:sz w:val="22"/>
            <w:szCs w:val="22"/>
          </w:rPr>
          <w:t>foi.scot</w:t>
        </w:r>
        <w:proofErr w:type="spellEnd"/>
        <w:r w:rsidRPr="0E70567A">
          <w:rPr>
            <w:rStyle w:val="Hyperlink"/>
            <w:rFonts w:asciiTheme="minorHAnsi" w:hAnsiTheme="minorHAnsi" w:cstheme="minorBidi"/>
            <w:sz w:val="22"/>
            <w:szCs w:val="22"/>
          </w:rPr>
          <w:t>)</w:t>
        </w:r>
      </w:hyperlink>
      <w:r w:rsidR="6EB97A18" w:rsidRPr="0E70567A">
        <w:rPr>
          <w:rFonts w:asciiTheme="minorHAnsi" w:hAnsiTheme="minorHAnsi" w:cstheme="minorBidi"/>
          <w:color w:val="000000" w:themeColor="text1"/>
          <w:sz w:val="22"/>
          <w:szCs w:val="22"/>
        </w:rPr>
        <w:t>.</w:t>
      </w:r>
    </w:p>
    <w:sectPr w:rsidR="003A7E2E" w:rsidRPr="0060508A" w:rsidSect="00C1692C">
      <w:footerReference w:type="even" r:id="rId19"/>
      <w:footerReference w:type="default" r:id="rId20"/>
      <w:headerReference w:type="first" r:id="rId21"/>
      <w:footerReference w:type="first" r:id="rId22"/>
      <w:pgSz w:w="11906" w:h="16838" w:code="9"/>
      <w:pgMar w:top="993"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F8959" w14:textId="77777777" w:rsidR="00384126" w:rsidRDefault="00384126">
      <w:r>
        <w:separator/>
      </w:r>
    </w:p>
  </w:endnote>
  <w:endnote w:type="continuationSeparator" w:id="0">
    <w:p w14:paraId="29BE6668" w14:textId="77777777" w:rsidR="00384126" w:rsidRDefault="0038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4ECA" w14:textId="4DA353CB" w:rsidR="005D52A9" w:rsidRDefault="005D52A9" w:rsidP="002C4A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692C">
      <w:rPr>
        <w:rStyle w:val="PageNumber"/>
        <w:noProof/>
      </w:rPr>
      <w:t>1</w:t>
    </w:r>
    <w:r>
      <w:rPr>
        <w:rStyle w:val="PageNumber"/>
      </w:rPr>
      <w:fldChar w:fldCharType="end"/>
    </w:r>
  </w:p>
  <w:p w14:paraId="79BD907E" w14:textId="77777777" w:rsidR="005D52A9" w:rsidRDefault="005D52A9" w:rsidP="002C4A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1BC7" w14:textId="77777777" w:rsidR="005D52A9" w:rsidRDefault="005D52A9" w:rsidP="002C4A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1633">
      <w:rPr>
        <w:rStyle w:val="PageNumber"/>
        <w:noProof/>
      </w:rPr>
      <w:t>8</w:t>
    </w:r>
    <w:r>
      <w:rPr>
        <w:rStyle w:val="PageNumber"/>
      </w:rPr>
      <w:fldChar w:fldCharType="end"/>
    </w:r>
  </w:p>
  <w:p w14:paraId="233B615C" w14:textId="6990DB59" w:rsidR="00CA3EAB" w:rsidRPr="00C1692C" w:rsidRDefault="1DF27B20" w:rsidP="1DF27B20">
    <w:pPr>
      <w:pStyle w:val="Footer"/>
      <w:rPr>
        <w:rFonts w:asciiTheme="minorHAnsi" w:hAnsiTheme="minorHAnsi" w:cstheme="minorBidi"/>
        <w:b/>
        <w:bCs/>
        <w:i/>
        <w:iCs/>
        <w:color w:val="006938"/>
        <w:sz w:val="20"/>
        <w:szCs w:val="20"/>
      </w:rPr>
    </w:pPr>
    <w:r w:rsidRPr="1DF27B20">
      <w:rPr>
        <w:rFonts w:asciiTheme="minorHAnsi" w:hAnsiTheme="minorHAnsi" w:cstheme="minorBidi"/>
        <w:b/>
        <w:bCs/>
        <w:i/>
        <w:iCs/>
        <w:color w:val="006938"/>
        <w:sz w:val="20"/>
        <w:szCs w:val="20"/>
      </w:rPr>
      <w:t>AR 019: September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D1C86" w14:textId="61CD86E9" w:rsidR="005D52A9" w:rsidRPr="007D70EE" w:rsidRDefault="001645B0" w:rsidP="00627D01">
    <w:pPr>
      <w:pStyle w:val="Footer"/>
      <w:rPr>
        <w:rFonts w:ascii="Arial" w:hAnsi="Arial" w:cs="Arial"/>
        <w:b/>
        <w:bCs/>
        <w:i/>
        <w:color w:val="006938"/>
      </w:rPr>
    </w:pPr>
    <w:r w:rsidRPr="007D70EE">
      <w:rPr>
        <w:rFonts w:ascii="Arial" w:hAnsi="Arial" w:cs="Arial"/>
        <w:b/>
        <w:bCs/>
        <w:i/>
        <w:color w:val="006938"/>
      </w:rPr>
      <w:t>AR 020: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A7459" w14:textId="77777777" w:rsidR="00384126" w:rsidRDefault="00384126">
      <w:r>
        <w:separator/>
      </w:r>
    </w:p>
  </w:footnote>
  <w:footnote w:type="continuationSeparator" w:id="0">
    <w:p w14:paraId="31683C67" w14:textId="77777777" w:rsidR="00384126" w:rsidRDefault="00384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00A2E" w14:textId="51DCC0EC" w:rsidR="005D52A9" w:rsidRDefault="005D52A9" w:rsidP="002C4A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A723C"/>
    <w:multiLevelType w:val="hybridMultilevel"/>
    <w:tmpl w:val="F28444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5E86667"/>
    <w:multiLevelType w:val="hybridMultilevel"/>
    <w:tmpl w:val="BCAEE8B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B532E6F"/>
    <w:multiLevelType w:val="hybridMultilevel"/>
    <w:tmpl w:val="384E93D6"/>
    <w:lvl w:ilvl="0" w:tplc="20C0B6E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C8642C"/>
    <w:multiLevelType w:val="multilevel"/>
    <w:tmpl w:val="7642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35785"/>
    <w:multiLevelType w:val="hybridMultilevel"/>
    <w:tmpl w:val="139A6E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2465830">
    <w:abstractNumId w:val="3"/>
  </w:num>
  <w:num w:numId="2" w16cid:durableId="1658916161">
    <w:abstractNumId w:val="2"/>
  </w:num>
  <w:num w:numId="3" w16cid:durableId="718482183">
    <w:abstractNumId w:val="1"/>
  </w:num>
  <w:num w:numId="4" w16cid:durableId="1488597125">
    <w:abstractNumId w:val="0"/>
  </w:num>
  <w:num w:numId="5" w16cid:durableId="1475832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E6"/>
    <w:rsid w:val="00012A0D"/>
    <w:rsid w:val="000150EF"/>
    <w:rsid w:val="000158EC"/>
    <w:rsid w:val="0002216B"/>
    <w:rsid w:val="00024129"/>
    <w:rsid w:val="00034452"/>
    <w:rsid w:val="00045254"/>
    <w:rsid w:val="00046FD6"/>
    <w:rsid w:val="00051AA9"/>
    <w:rsid w:val="00060F09"/>
    <w:rsid w:val="00061633"/>
    <w:rsid w:val="000712D5"/>
    <w:rsid w:val="00071921"/>
    <w:rsid w:val="00072F09"/>
    <w:rsid w:val="00073DC3"/>
    <w:rsid w:val="000809A9"/>
    <w:rsid w:val="00095EC0"/>
    <w:rsid w:val="000A64F7"/>
    <w:rsid w:val="000B2074"/>
    <w:rsid w:val="000B49AF"/>
    <w:rsid w:val="000C74D1"/>
    <w:rsid w:val="000D4D7C"/>
    <w:rsid w:val="000D5E96"/>
    <w:rsid w:val="000D6FBB"/>
    <w:rsid w:val="000E36D7"/>
    <w:rsid w:val="000F01FE"/>
    <w:rsid w:val="000F4E45"/>
    <w:rsid w:val="000F52D3"/>
    <w:rsid w:val="000F76C2"/>
    <w:rsid w:val="00103DFC"/>
    <w:rsid w:val="001046D3"/>
    <w:rsid w:val="00111582"/>
    <w:rsid w:val="00111AE3"/>
    <w:rsid w:val="00113A4F"/>
    <w:rsid w:val="0013712B"/>
    <w:rsid w:val="00140016"/>
    <w:rsid w:val="00143918"/>
    <w:rsid w:val="00144904"/>
    <w:rsid w:val="00146C53"/>
    <w:rsid w:val="001645B0"/>
    <w:rsid w:val="00170C51"/>
    <w:rsid w:val="0019784F"/>
    <w:rsid w:val="001A149B"/>
    <w:rsid w:val="001B75A1"/>
    <w:rsid w:val="001C04FC"/>
    <w:rsid w:val="001C13E0"/>
    <w:rsid w:val="001C1858"/>
    <w:rsid w:val="001C472A"/>
    <w:rsid w:val="001C6F19"/>
    <w:rsid w:val="001C78D3"/>
    <w:rsid w:val="001D3AA3"/>
    <w:rsid w:val="001E56E1"/>
    <w:rsid w:val="001E64BF"/>
    <w:rsid w:val="001E73CE"/>
    <w:rsid w:val="001F1724"/>
    <w:rsid w:val="001F67C2"/>
    <w:rsid w:val="001F738C"/>
    <w:rsid w:val="001F7821"/>
    <w:rsid w:val="0020041E"/>
    <w:rsid w:val="0020279E"/>
    <w:rsid w:val="0021219F"/>
    <w:rsid w:val="0022387B"/>
    <w:rsid w:val="002274A3"/>
    <w:rsid w:val="002356DA"/>
    <w:rsid w:val="00241A32"/>
    <w:rsid w:val="002439CD"/>
    <w:rsid w:val="00250ABE"/>
    <w:rsid w:val="00253979"/>
    <w:rsid w:val="00256527"/>
    <w:rsid w:val="00256794"/>
    <w:rsid w:val="002645D4"/>
    <w:rsid w:val="00264718"/>
    <w:rsid w:val="00266BC1"/>
    <w:rsid w:val="00273AFC"/>
    <w:rsid w:val="00276F06"/>
    <w:rsid w:val="00283114"/>
    <w:rsid w:val="00285830"/>
    <w:rsid w:val="00287438"/>
    <w:rsid w:val="002925D0"/>
    <w:rsid w:val="00293FB2"/>
    <w:rsid w:val="00294028"/>
    <w:rsid w:val="002B1C90"/>
    <w:rsid w:val="002B2506"/>
    <w:rsid w:val="002B5906"/>
    <w:rsid w:val="002C4A14"/>
    <w:rsid w:val="002D6809"/>
    <w:rsid w:val="002F06AD"/>
    <w:rsid w:val="002F0C0B"/>
    <w:rsid w:val="002F5475"/>
    <w:rsid w:val="002F7715"/>
    <w:rsid w:val="00306964"/>
    <w:rsid w:val="00312227"/>
    <w:rsid w:val="00312AAE"/>
    <w:rsid w:val="00313147"/>
    <w:rsid w:val="00321057"/>
    <w:rsid w:val="00321B82"/>
    <w:rsid w:val="00325C0A"/>
    <w:rsid w:val="00341107"/>
    <w:rsid w:val="0034116D"/>
    <w:rsid w:val="00356EAA"/>
    <w:rsid w:val="00360A72"/>
    <w:rsid w:val="0036381B"/>
    <w:rsid w:val="00364A8F"/>
    <w:rsid w:val="0037500E"/>
    <w:rsid w:val="00381A2B"/>
    <w:rsid w:val="00384126"/>
    <w:rsid w:val="003923AC"/>
    <w:rsid w:val="0039648C"/>
    <w:rsid w:val="003A7E2E"/>
    <w:rsid w:val="003B6B55"/>
    <w:rsid w:val="003D0AA6"/>
    <w:rsid w:val="003D0D5A"/>
    <w:rsid w:val="003D2DDC"/>
    <w:rsid w:val="003D4181"/>
    <w:rsid w:val="003E2DC2"/>
    <w:rsid w:val="003E4213"/>
    <w:rsid w:val="003E5802"/>
    <w:rsid w:val="003E5F9C"/>
    <w:rsid w:val="00401152"/>
    <w:rsid w:val="00405B61"/>
    <w:rsid w:val="0041137C"/>
    <w:rsid w:val="00415A5F"/>
    <w:rsid w:val="004213B7"/>
    <w:rsid w:val="00450260"/>
    <w:rsid w:val="00457FF6"/>
    <w:rsid w:val="0046403C"/>
    <w:rsid w:val="00472600"/>
    <w:rsid w:val="004771C4"/>
    <w:rsid w:val="004778F9"/>
    <w:rsid w:val="00492ABC"/>
    <w:rsid w:val="004A490A"/>
    <w:rsid w:val="004B3FBC"/>
    <w:rsid w:val="004C4BF9"/>
    <w:rsid w:val="004D35B2"/>
    <w:rsid w:val="004D40B2"/>
    <w:rsid w:val="004E2145"/>
    <w:rsid w:val="004E2FE5"/>
    <w:rsid w:val="004F786A"/>
    <w:rsid w:val="00502114"/>
    <w:rsid w:val="0051368D"/>
    <w:rsid w:val="00522895"/>
    <w:rsid w:val="00527D84"/>
    <w:rsid w:val="00527E6D"/>
    <w:rsid w:val="00535EB5"/>
    <w:rsid w:val="00537B43"/>
    <w:rsid w:val="005473A7"/>
    <w:rsid w:val="00550AFE"/>
    <w:rsid w:val="00563011"/>
    <w:rsid w:val="00566974"/>
    <w:rsid w:val="005745F7"/>
    <w:rsid w:val="00587037"/>
    <w:rsid w:val="0059731B"/>
    <w:rsid w:val="005A0212"/>
    <w:rsid w:val="005A3092"/>
    <w:rsid w:val="005A64D3"/>
    <w:rsid w:val="005A7801"/>
    <w:rsid w:val="005B0C98"/>
    <w:rsid w:val="005B4474"/>
    <w:rsid w:val="005B5509"/>
    <w:rsid w:val="005C1EC7"/>
    <w:rsid w:val="005C2ABD"/>
    <w:rsid w:val="005D4186"/>
    <w:rsid w:val="005D4E6E"/>
    <w:rsid w:val="005D52A9"/>
    <w:rsid w:val="005D57A8"/>
    <w:rsid w:val="005D6D0B"/>
    <w:rsid w:val="005E1A55"/>
    <w:rsid w:val="006004C6"/>
    <w:rsid w:val="00601A55"/>
    <w:rsid w:val="0060508A"/>
    <w:rsid w:val="00610313"/>
    <w:rsid w:val="00612C57"/>
    <w:rsid w:val="00613521"/>
    <w:rsid w:val="006160E8"/>
    <w:rsid w:val="006217A5"/>
    <w:rsid w:val="00627D01"/>
    <w:rsid w:val="00645C1E"/>
    <w:rsid w:val="00666CC3"/>
    <w:rsid w:val="006916AB"/>
    <w:rsid w:val="006A2E63"/>
    <w:rsid w:val="006A537F"/>
    <w:rsid w:val="006A66C6"/>
    <w:rsid w:val="006B52F5"/>
    <w:rsid w:val="006B619C"/>
    <w:rsid w:val="006C1765"/>
    <w:rsid w:val="006C5867"/>
    <w:rsid w:val="006D06A0"/>
    <w:rsid w:val="006D29C3"/>
    <w:rsid w:val="006E1F6D"/>
    <w:rsid w:val="006F3338"/>
    <w:rsid w:val="006F344B"/>
    <w:rsid w:val="0070129B"/>
    <w:rsid w:val="00701991"/>
    <w:rsid w:val="00701A47"/>
    <w:rsid w:val="0070277E"/>
    <w:rsid w:val="00702C22"/>
    <w:rsid w:val="007070AC"/>
    <w:rsid w:val="0071242A"/>
    <w:rsid w:val="00725093"/>
    <w:rsid w:val="00745E46"/>
    <w:rsid w:val="007720E1"/>
    <w:rsid w:val="00776E96"/>
    <w:rsid w:val="0078076A"/>
    <w:rsid w:val="00784C2D"/>
    <w:rsid w:val="00786691"/>
    <w:rsid w:val="00790AEE"/>
    <w:rsid w:val="00797655"/>
    <w:rsid w:val="007A1B85"/>
    <w:rsid w:val="007B453A"/>
    <w:rsid w:val="007C4BE8"/>
    <w:rsid w:val="007D0C80"/>
    <w:rsid w:val="007D314B"/>
    <w:rsid w:val="007D629E"/>
    <w:rsid w:val="007D70EE"/>
    <w:rsid w:val="007E2F21"/>
    <w:rsid w:val="007F34FF"/>
    <w:rsid w:val="007F44CD"/>
    <w:rsid w:val="007F5168"/>
    <w:rsid w:val="00807B1B"/>
    <w:rsid w:val="00814A9E"/>
    <w:rsid w:val="00815F98"/>
    <w:rsid w:val="00826917"/>
    <w:rsid w:val="008303FF"/>
    <w:rsid w:val="00830F1E"/>
    <w:rsid w:val="00831BCC"/>
    <w:rsid w:val="0083394F"/>
    <w:rsid w:val="008358B0"/>
    <w:rsid w:val="00837A9B"/>
    <w:rsid w:val="00851FA9"/>
    <w:rsid w:val="008525C9"/>
    <w:rsid w:val="00852F14"/>
    <w:rsid w:val="008550AB"/>
    <w:rsid w:val="00856418"/>
    <w:rsid w:val="00862F72"/>
    <w:rsid w:val="008671EF"/>
    <w:rsid w:val="00872567"/>
    <w:rsid w:val="00877585"/>
    <w:rsid w:val="00892643"/>
    <w:rsid w:val="00893AA7"/>
    <w:rsid w:val="00895C32"/>
    <w:rsid w:val="008A2E49"/>
    <w:rsid w:val="008B6C53"/>
    <w:rsid w:val="008C413D"/>
    <w:rsid w:val="008D6B3C"/>
    <w:rsid w:val="008E64EE"/>
    <w:rsid w:val="008E7D99"/>
    <w:rsid w:val="008F111C"/>
    <w:rsid w:val="008F341E"/>
    <w:rsid w:val="008F65B8"/>
    <w:rsid w:val="0090348A"/>
    <w:rsid w:val="009109E8"/>
    <w:rsid w:val="00914AC0"/>
    <w:rsid w:val="0091513B"/>
    <w:rsid w:val="00917093"/>
    <w:rsid w:val="0092611B"/>
    <w:rsid w:val="009275D0"/>
    <w:rsid w:val="00936672"/>
    <w:rsid w:val="00940EFB"/>
    <w:rsid w:val="009544FF"/>
    <w:rsid w:val="009573B6"/>
    <w:rsid w:val="00961C64"/>
    <w:rsid w:val="00964E73"/>
    <w:rsid w:val="00965FFF"/>
    <w:rsid w:val="009724A3"/>
    <w:rsid w:val="009774A8"/>
    <w:rsid w:val="0098185F"/>
    <w:rsid w:val="00982435"/>
    <w:rsid w:val="009843DD"/>
    <w:rsid w:val="009867DC"/>
    <w:rsid w:val="009929C8"/>
    <w:rsid w:val="009A4734"/>
    <w:rsid w:val="009C08CF"/>
    <w:rsid w:val="009D1329"/>
    <w:rsid w:val="009D4B48"/>
    <w:rsid w:val="009D5A75"/>
    <w:rsid w:val="009E177B"/>
    <w:rsid w:val="009E61B0"/>
    <w:rsid w:val="009F5D9B"/>
    <w:rsid w:val="009F638E"/>
    <w:rsid w:val="00A049D1"/>
    <w:rsid w:val="00A06A05"/>
    <w:rsid w:val="00A258B2"/>
    <w:rsid w:val="00A41702"/>
    <w:rsid w:val="00A478DA"/>
    <w:rsid w:val="00A5069A"/>
    <w:rsid w:val="00A52F56"/>
    <w:rsid w:val="00A575E4"/>
    <w:rsid w:val="00A6286D"/>
    <w:rsid w:val="00A67553"/>
    <w:rsid w:val="00A70F4E"/>
    <w:rsid w:val="00A726ED"/>
    <w:rsid w:val="00A8181A"/>
    <w:rsid w:val="00A8734D"/>
    <w:rsid w:val="00A92297"/>
    <w:rsid w:val="00AB1B4B"/>
    <w:rsid w:val="00AB4483"/>
    <w:rsid w:val="00AD3F3A"/>
    <w:rsid w:val="00AE3F58"/>
    <w:rsid w:val="00AE6C3A"/>
    <w:rsid w:val="00AE7509"/>
    <w:rsid w:val="00B055C1"/>
    <w:rsid w:val="00B06017"/>
    <w:rsid w:val="00B15416"/>
    <w:rsid w:val="00B325CC"/>
    <w:rsid w:val="00B345D8"/>
    <w:rsid w:val="00B37B1E"/>
    <w:rsid w:val="00B40682"/>
    <w:rsid w:val="00B427CB"/>
    <w:rsid w:val="00B42F49"/>
    <w:rsid w:val="00B43036"/>
    <w:rsid w:val="00B43DBF"/>
    <w:rsid w:val="00B4434B"/>
    <w:rsid w:val="00B44F07"/>
    <w:rsid w:val="00B47906"/>
    <w:rsid w:val="00B52E0F"/>
    <w:rsid w:val="00B55F73"/>
    <w:rsid w:val="00B77B0C"/>
    <w:rsid w:val="00B80A22"/>
    <w:rsid w:val="00B9083F"/>
    <w:rsid w:val="00B95FFE"/>
    <w:rsid w:val="00BC1EB8"/>
    <w:rsid w:val="00BD2279"/>
    <w:rsid w:val="00BD2C32"/>
    <w:rsid w:val="00BD4BC3"/>
    <w:rsid w:val="00BD5795"/>
    <w:rsid w:val="00BE21CB"/>
    <w:rsid w:val="00BF0344"/>
    <w:rsid w:val="00BF66DD"/>
    <w:rsid w:val="00C07868"/>
    <w:rsid w:val="00C1692C"/>
    <w:rsid w:val="00C17742"/>
    <w:rsid w:val="00C236C1"/>
    <w:rsid w:val="00C30CC0"/>
    <w:rsid w:val="00C37940"/>
    <w:rsid w:val="00C42452"/>
    <w:rsid w:val="00C4549D"/>
    <w:rsid w:val="00C5119D"/>
    <w:rsid w:val="00C51373"/>
    <w:rsid w:val="00C5404D"/>
    <w:rsid w:val="00C72A74"/>
    <w:rsid w:val="00C85351"/>
    <w:rsid w:val="00C96FA7"/>
    <w:rsid w:val="00CA3EAB"/>
    <w:rsid w:val="00CC1B87"/>
    <w:rsid w:val="00CC41E4"/>
    <w:rsid w:val="00CD0474"/>
    <w:rsid w:val="00CD0939"/>
    <w:rsid w:val="00CD645D"/>
    <w:rsid w:val="00CE2794"/>
    <w:rsid w:val="00CF2758"/>
    <w:rsid w:val="00CF3769"/>
    <w:rsid w:val="00D0018B"/>
    <w:rsid w:val="00D1013B"/>
    <w:rsid w:val="00D11FFD"/>
    <w:rsid w:val="00D1644F"/>
    <w:rsid w:val="00D219ED"/>
    <w:rsid w:val="00D22F61"/>
    <w:rsid w:val="00D256A7"/>
    <w:rsid w:val="00D36071"/>
    <w:rsid w:val="00D378AF"/>
    <w:rsid w:val="00D37A55"/>
    <w:rsid w:val="00D53A81"/>
    <w:rsid w:val="00D6288D"/>
    <w:rsid w:val="00D62EE6"/>
    <w:rsid w:val="00D64AAF"/>
    <w:rsid w:val="00D80A2D"/>
    <w:rsid w:val="00D93D4E"/>
    <w:rsid w:val="00DA3F8C"/>
    <w:rsid w:val="00DB6E6B"/>
    <w:rsid w:val="00DC01BD"/>
    <w:rsid w:val="00DE1E2D"/>
    <w:rsid w:val="00DE2CBC"/>
    <w:rsid w:val="00DE3B88"/>
    <w:rsid w:val="00DF2DAC"/>
    <w:rsid w:val="00DF52E3"/>
    <w:rsid w:val="00E00805"/>
    <w:rsid w:val="00E046D1"/>
    <w:rsid w:val="00E20A57"/>
    <w:rsid w:val="00E22C1B"/>
    <w:rsid w:val="00E409FF"/>
    <w:rsid w:val="00E423D6"/>
    <w:rsid w:val="00E43E8F"/>
    <w:rsid w:val="00E5728A"/>
    <w:rsid w:val="00E66858"/>
    <w:rsid w:val="00E67E20"/>
    <w:rsid w:val="00E815B4"/>
    <w:rsid w:val="00E828CF"/>
    <w:rsid w:val="00E97B6F"/>
    <w:rsid w:val="00EA1454"/>
    <w:rsid w:val="00EB73F4"/>
    <w:rsid w:val="00EC1D98"/>
    <w:rsid w:val="00EE19B9"/>
    <w:rsid w:val="00EF0E0A"/>
    <w:rsid w:val="00EF3F17"/>
    <w:rsid w:val="00F03169"/>
    <w:rsid w:val="00F224A3"/>
    <w:rsid w:val="00F23BA7"/>
    <w:rsid w:val="00F36E5C"/>
    <w:rsid w:val="00F4117B"/>
    <w:rsid w:val="00F50229"/>
    <w:rsid w:val="00F535DF"/>
    <w:rsid w:val="00F71A35"/>
    <w:rsid w:val="00F767DC"/>
    <w:rsid w:val="00F8302A"/>
    <w:rsid w:val="00F91822"/>
    <w:rsid w:val="00FA2B26"/>
    <w:rsid w:val="00FB19FA"/>
    <w:rsid w:val="00FB5A07"/>
    <w:rsid w:val="00FC5B62"/>
    <w:rsid w:val="00FD0B0E"/>
    <w:rsid w:val="00FD1044"/>
    <w:rsid w:val="00FD4132"/>
    <w:rsid w:val="00FD4A2C"/>
    <w:rsid w:val="00FD76D3"/>
    <w:rsid w:val="00FE217E"/>
    <w:rsid w:val="00FE3D46"/>
    <w:rsid w:val="00FF5C03"/>
    <w:rsid w:val="055CFFD9"/>
    <w:rsid w:val="0A7E8C39"/>
    <w:rsid w:val="0D698470"/>
    <w:rsid w:val="0E70567A"/>
    <w:rsid w:val="0E728E0D"/>
    <w:rsid w:val="15B78695"/>
    <w:rsid w:val="1A563EBB"/>
    <w:rsid w:val="1A8E72D1"/>
    <w:rsid w:val="1A93799E"/>
    <w:rsid w:val="1D0A22B1"/>
    <w:rsid w:val="1DF27B20"/>
    <w:rsid w:val="23735701"/>
    <w:rsid w:val="26B30374"/>
    <w:rsid w:val="279AD1F0"/>
    <w:rsid w:val="2C6ABC35"/>
    <w:rsid w:val="37678382"/>
    <w:rsid w:val="3AD13187"/>
    <w:rsid w:val="3B502803"/>
    <w:rsid w:val="468D8CDA"/>
    <w:rsid w:val="4E8E82D9"/>
    <w:rsid w:val="54557192"/>
    <w:rsid w:val="547B19BA"/>
    <w:rsid w:val="54D8BE62"/>
    <w:rsid w:val="55FE4412"/>
    <w:rsid w:val="5B203D27"/>
    <w:rsid w:val="5FBD3A9E"/>
    <w:rsid w:val="65213666"/>
    <w:rsid w:val="66A83129"/>
    <w:rsid w:val="6749298B"/>
    <w:rsid w:val="6A65FCE2"/>
    <w:rsid w:val="6A8F1EC5"/>
    <w:rsid w:val="6EB97A18"/>
    <w:rsid w:val="6F01D6FA"/>
    <w:rsid w:val="71842E1D"/>
    <w:rsid w:val="71E7A4AC"/>
    <w:rsid w:val="7642A9CC"/>
    <w:rsid w:val="77B8996C"/>
    <w:rsid w:val="7852744A"/>
    <w:rsid w:val="7BDCF541"/>
    <w:rsid w:val="7C11B026"/>
    <w:rsid w:val="7C865311"/>
    <w:rsid w:val="7D207D11"/>
    <w:rsid w:val="7D7BA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0E0BD"/>
  <w15:chartTrackingRefBased/>
  <w15:docId w15:val="{06F4D54C-A6BE-475C-9276-425895DA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939"/>
    <w:pPr>
      <w:jc w:val="both"/>
    </w:pPr>
    <w:rPr>
      <w:sz w:val="24"/>
      <w:szCs w:val="24"/>
    </w:rPr>
  </w:style>
  <w:style w:type="paragraph" w:styleId="Heading1">
    <w:name w:val="heading 1"/>
    <w:basedOn w:val="Normal"/>
    <w:next w:val="Normal"/>
    <w:link w:val="Heading1Char"/>
    <w:uiPriority w:val="9"/>
    <w:qFormat/>
    <w:rsid w:val="00784C2D"/>
    <w:pPr>
      <w:keepNext/>
      <w:keepLines/>
      <w:spacing w:before="240"/>
      <w:outlineLvl w:val="0"/>
    </w:pPr>
    <w:rPr>
      <w:rFonts w:asciiTheme="minorHAnsi" w:eastAsiaTheme="majorEastAsia" w:hAnsiTheme="minorHAnsi" w:cstheme="majorBidi"/>
      <w:b/>
      <w:color w:val="00693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15416"/>
    <w:pPr>
      <w:spacing w:before="100" w:beforeAutospacing="1" w:after="100" w:afterAutospacing="1"/>
      <w:jc w:val="left"/>
    </w:pPr>
  </w:style>
  <w:style w:type="paragraph" w:styleId="BalloonText">
    <w:name w:val="Balloon Text"/>
    <w:basedOn w:val="Normal"/>
    <w:semiHidden/>
    <w:rsid w:val="00893AA7"/>
    <w:rPr>
      <w:rFonts w:ascii="Tahoma" w:hAnsi="Tahoma" w:cs="Tahoma"/>
      <w:sz w:val="16"/>
      <w:szCs w:val="16"/>
    </w:rPr>
  </w:style>
  <w:style w:type="character" w:styleId="Hyperlink">
    <w:name w:val="Hyperlink"/>
    <w:rsid w:val="00862F72"/>
    <w:rPr>
      <w:color w:val="0000FF"/>
      <w:u w:val="single"/>
    </w:rPr>
  </w:style>
  <w:style w:type="paragraph" w:styleId="Header">
    <w:name w:val="header"/>
    <w:basedOn w:val="Normal"/>
    <w:rsid w:val="00AD3F3A"/>
    <w:pPr>
      <w:tabs>
        <w:tab w:val="center" w:pos="4153"/>
        <w:tab w:val="right" w:pos="8306"/>
      </w:tabs>
    </w:pPr>
  </w:style>
  <w:style w:type="paragraph" w:styleId="Footer">
    <w:name w:val="footer"/>
    <w:basedOn w:val="Normal"/>
    <w:rsid w:val="00AD3F3A"/>
    <w:pPr>
      <w:tabs>
        <w:tab w:val="center" w:pos="4153"/>
        <w:tab w:val="right" w:pos="8306"/>
      </w:tabs>
    </w:pPr>
  </w:style>
  <w:style w:type="character" w:styleId="PageNumber">
    <w:name w:val="page number"/>
    <w:basedOn w:val="DefaultParagraphFont"/>
    <w:rsid w:val="002C4A14"/>
  </w:style>
  <w:style w:type="table" w:styleId="TableGrid">
    <w:name w:val="Table Grid"/>
    <w:basedOn w:val="TableNormal"/>
    <w:rsid w:val="00FD4A2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65B8"/>
    <w:rPr>
      <w:sz w:val="16"/>
      <w:szCs w:val="16"/>
    </w:rPr>
  </w:style>
  <w:style w:type="paragraph" w:styleId="CommentText">
    <w:name w:val="annotation text"/>
    <w:basedOn w:val="Normal"/>
    <w:link w:val="CommentTextChar"/>
    <w:uiPriority w:val="99"/>
    <w:unhideWhenUsed/>
    <w:rsid w:val="008F65B8"/>
    <w:rPr>
      <w:sz w:val="20"/>
      <w:szCs w:val="20"/>
    </w:rPr>
  </w:style>
  <w:style w:type="character" w:customStyle="1" w:styleId="CommentTextChar">
    <w:name w:val="Comment Text Char"/>
    <w:basedOn w:val="DefaultParagraphFont"/>
    <w:link w:val="CommentText"/>
    <w:uiPriority w:val="99"/>
    <w:rsid w:val="008F65B8"/>
  </w:style>
  <w:style w:type="paragraph" w:styleId="CommentSubject">
    <w:name w:val="annotation subject"/>
    <w:basedOn w:val="CommentText"/>
    <w:next w:val="CommentText"/>
    <w:link w:val="CommentSubjectChar"/>
    <w:uiPriority w:val="99"/>
    <w:semiHidden/>
    <w:unhideWhenUsed/>
    <w:rsid w:val="008F65B8"/>
    <w:rPr>
      <w:b/>
      <w:bCs/>
    </w:rPr>
  </w:style>
  <w:style w:type="character" w:customStyle="1" w:styleId="CommentSubjectChar">
    <w:name w:val="Comment Subject Char"/>
    <w:basedOn w:val="CommentTextChar"/>
    <w:link w:val="CommentSubject"/>
    <w:uiPriority w:val="99"/>
    <w:semiHidden/>
    <w:rsid w:val="008F65B8"/>
    <w:rPr>
      <w:b/>
      <w:bCs/>
    </w:rPr>
  </w:style>
  <w:style w:type="character" w:styleId="UnresolvedMention">
    <w:name w:val="Unresolved Mention"/>
    <w:basedOn w:val="DefaultParagraphFont"/>
    <w:uiPriority w:val="99"/>
    <w:semiHidden/>
    <w:unhideWhenUsed/>
    <w:rsid w:val="00776E96"/>
    <w:rPr>
      <w:color w:val="605E5C"/>
      <w:shd w:val="clear" w:color="auto" w:fill="E1DFDD"/>
    </w:rPr>
  </w:style>
  <w:style w:type="character" w:styleId="FollowedHyperlink">
    <w:name w:val="FollowedHyperlink"/>
    <w:basedOn w:val="DefaultParagraphFont"/>
    <w:uiPriority w:val="99"/>
    <w:semiHidden/>
    <w:unhideWhenUsed/>
    <w:rsid w:val="009573B6"/>
    <w:rPr>
      <w:color w:val="954F72" w:themeColor="followedHyperlink"/>
      <w:u w:val="single"/>
    </w:rPr>
  </w:style>
  <w:style w:type="paragraph" w:styleId="ListParagraph">
    <w:name w:val="List Paragraph"/>
    <w:basedOn w:val="Normal"/>
    <w:uiPriority w:val="34"/>
    <w:qFormat/>
    <w:rsid w:val="0060508A"/>
    <w:pPr>
      <w:ind w:left="720"/>
      <w:contextualSpacing/>
    </w:pPr>
  </w:style>
  <w:style w:type="paragraph" w:styleId="Revision">
    <w:name w:val="Revision"/>
    <w:hidden/>
    <w:uiPriority w:val="99"/>
    <w:semiHidden/>
    <w:rsid w:val="00786691"/>
    <w:rPr>
      <w:sz w:val="24"/>
      <w:szCs w:val="24"/>
    </w:rPr>
  </w:style>
  <w:style w:type="character" w:customStyle="1" w:styleId="Heading1Char">
    <w:name w:val="Heading 1 Char"/>
    <w:basedOn w:val="DefaultParagraphFont"/>
    <w:link w:val="Heading1"/>
    <w:uiPriority w:val="9"/>
    <w:rsid w:val="00784C2D"/>
    <w:rPr>
      <w:rFonts w:asciiTheme="minorHAnsi" w:eastAsiaTheme="majorEastAsia" w:hAnsiTheme="minorHAnsi" w:cstheme="majorBidi"/>
      <w:b/>
      <w:color w:val="006938"/>
      <w:sz w:val="32"/>
      <w:szCs w:val="32"/>
    </w:rPr>
  </w:style>
  <w:style w:type="paragraph" w:styleId="NoSpacing">
    <w:name w:val="No Spacing"/>
    <w:uiPriority w:val="1"/>
    <w:qFormat/>
    <w:rsid w:val="00784C2D"/>
    <w:pPr>
      <w:jc w:val="both"/>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17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i.scot/foisa-exemptions" TargetMode="External"/><Relationship Id="rId18" Type="http://schemas.openxmlformats.org/officeDocument/2006/relationships/hyperlink" Target="https://www.foi.scot/sites/default/files/2022-03/EIRBriefingsDefinition.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oiunit@stir.ac.uk" TargetMode="External"/><Relationship Id="rId17" Type="http://schemas.openxmlformats.org/officeDocument/2006/relationships/hyperlink" Target="https://www.stir.ac.uk/about/professional-services/student-academic-and-corporate-services/policy-and-planning/legal-compliance/data-protectiongdpr/gdpr-policy-and-guidance/" TargetMode="External"/><Relationship Id="rId2" Type="http://schemas.openxmlformats.org/officeDocument/2006/relationships/customXml" Target="../customXml/item2.xml"/><Relationship Id="rId16" Type="http://schemas.openxmlformats.org/officeDocument/2006/relationships/hyperlink" Target="https://www.stir.ac.uk/about/professional-services/student-academic-and-corporate-services/policy-and-planning/az-of-policies-and-gui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i.scot/eirs-except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about/professional-services/student-academic-and-corporate-services/policy-and-planning/legal-compliance/data-protectiongdpr/gdpr-policy-and-guidanc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5664A-16F9-4488-BEBE-2DF19BB42918}">
  <ds:schemaRefs>
    <ds:schemaRef ds:uri="http://schemas.microsoft.com/office/2006/metadata/longProperties"/>
  </ds:schemaRefs>
</ds:datastoreItem>
</file>

<file path=customXml/itemProps2.xml><?xml version="1.0" encoding="utf-8"?>
<ds:datastoreItem xmlns:ds="http://schemas.openxmlformats.org/officeDocument/2006/customXml" ds:itemID="{D2EB4ABF-0EF3-4937-BBAE-DE1C2F3A19A0}">
  <ds:schemaRefs>
    <ds:schemaRef ds:uri="http://schemas.microsoft.com/sharepoint/v3/contenttype/forms"/>
  </ds:schemaRefs>
</ds:datastoreItem>
</file>

<file path=customXml/itemProps3.xml><?xml version="1.0" encoding="utf-8"?>
<ds:datastoreItem xmlns:ds="http://schemas.openxmlformats.org/officeDocument/2006/customXml" ds:itemID="{F1F509CE-722B-4854-9232-ECB3D4C1EB39}">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4.xml><?xml version="1.0" encoding="utf-8"?>
<ds:datastoreItem xmlns:ds="http://schemas.openxmlformats.org/officeDocument/2006/customXml" ds:itemID="{7535FC62-9BB3-44B6-97D3-5B8DDE271CCE}"/>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1862</Words>
  <Characters>10617</Characters>
  <Application>Microsoft Office Word</Application>
  <DocSecurity>4</DocSecurity>
  <Lines>88</Lines>
  <Paragraphs>24</Paragraphs>
  <ScaleCrop>false</ScaleCrop>
  <Company>University of Stirling</Company>
  <LinksUpToDate>false</LinksUpToDate>
  <CharactersWithSpaces>12455</CharactersWithSpaces>
  <SharedDoc>false</SharedDoc>
  <HLinks>
    <vt:vector size="42" baseType="variant">
      <vt:variant>
        <vt:i4>3997741</vt:i4>
      </vt:variant>
      <vt:variant>
        <vt:i4>108</vt:i4>
      </vt:variant>
      <vt:variant>
        <vt:i4>0</vt:i4>
      </vt:variant>
      <vt:variant>
        <vt:i4>5</vt:i4>
      </vt:variant>
      <vt:variant>
        <vt:lpwstr>https://www.foi.scot/sites/default/files/2022-03/EIRBriefingsDefinition.pdf</vt:lpwstr>
      </vt:variant>
      <vt:variant>
        <vt:lpwstr/>
      </vt:variant>
      <vt:variant>
        <vt:i4>655433</vt:i4>
      </vt:variant>
      <vt:variant>
        <vt:i4>93</vt:i4>
      </vt:variant>
      <vt:variant>
        <vt:i4>0</vt:i4>
      </vt:variant>
      <vt:variant>
        <vt:i4>5</vt:i4>
      </vt:variant>
      <vt:variant>
        <vt:lpwstr>https://www.stir.ac.uk/about/professional-services/student-academic-and-corporate-services/policy-and-planning/legal-compliance/data-protectiongdpr/gdpr-policy-and-guidance/</vt:lpwstr>
      </vt:variant>
      <vt:variant>
        <vt:lpwstr/>
      </vt:variant>
      <vt:variant>
        <vt:i4>2228277</vt:i4>
      </vt:variant>
      <vt:variant>
        <vt:i4>66</vt:i4>
      </vt:variant>
      <vt:variant>
        <vt:i4>0</vt:i4>
      </vt:variant>
      <vt:variant>
        <vt:i4>5</vt:i4>
      </vt:variant>
      <vt:variant>
        <vt:lpwstr>https://www.stir.ac.uk/about/professional-services/student-academic-and-corporate-services/policy-and-planning/az-of-policies-and-guidance/</vt:lpwstr>
      </vt:variant>
      <vt:variant>
        <vt:lpwstr/>
      </vt:variant>
      <vt:variant>
        <vt:i4>5308439</vt:i4>
      </vt:variant>
      <vt:variant>
        <vt:i4>57</vt:i4>
      </vt:variant>
      <vt:variant>
        <vt:i4>0</vt:i4>
      </vt:variant>
      <vt:variant>
        <vt:i4>5</vt:i4>
      </vt:variant>
      <vt:variant>
        <vt:lpwstr>https://www.foi.scot/eirs-exceptions</vt:lpwstr>
      </vt:variant>
      <vt:variant>
        <vt:lpwstr/>
      </vt:variant>
      <vt:variant>
        <vt:i4>655433</vt:i4>
      </vt:variant>
      <vt:variant>
        <vt:i4>45</vt:i4>
      </vt:variant>
      <vt:variant>
        <vt:i4>0</vt:i4>
      </vt:variant>
      <vt:variant>
        <vt:i4>5</vt:i4>
      </vt:variant>
      <vt:variant>
        <vt:lpwstr>https://www.stir.ac.uk/about/professional-services/student-academic-and-corporate-services/policy-and-planning/legal-compliance/data-protectiongdpr/gdpr-policy-and-guidance/</vt:lpwstr>
      </vt:variant>
      <vt:variant>
        <vt:lpwstr/>
      </vt:variant>
      <vt:variant>
        <vt:i4>458819</vt:i4>
      </vt:variant>
      <vt:variant>
        <vt:i4>15</vt:i4>
      </vt:variant>
      <vt:variant>
        <vt:i4>0</vt:i4>
      </vt:variant>
      <vt:variant>
        <vt:i4>5</vt:i4>
      </vt:variant>
      <vt:variant>
        <vt:lpwstr>https://www.foi.scot/foisa-exemptions</vt:lpwstr>
      </vt:variant>
      <vt:variant>
        <vt:lpwstr/>
      </vt:variant>
      <vt:variant>
        <vt:i4>5570608</vt:i4>
      </vt:variant>
      <vt:variant>
        <vt:i4>12</vt:i4>
      </vt:variant>
      <vt:variant>
        <vt:i4>0</vt:i4>
      </vt:variant>
      <vt:variant>
        <vt:i4>5</vt:i4>
      </vt:variant>
      <vt:variant>
        <vt:lpwstr>mailto:foiunit@stir.ac.uk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Such restrictions must be justified in terms of the exemptions to disclosure under the Freedom of Information (Scotland) Act 2</dc:title>
  <dc:subject/>
  <dc:creator>dac2</dc:creator>
  <cp:keywords/>
  <dc:description/>
  <cp:lastModifiedBy>Jessica Murray</cp:lastModifiedBy>
  <cp:revision>61</cp:revision>
  <cp:lastPrinted>2006-02-10T22:46:00Z</cp:lastPrinted>
  <dcterms:created xsi:type="dcterms:W3CDTF">2023-10-09T17:37:00Z</dcterms:created>
  <dcterms:modified xsi:type="dcterms:W3CDTF">2025-06-24T10:44:00Z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marie-therese.talensby1@stir.ac.uk</vt:lpwstr>
  </property>
  <property fmtid="{D5CDD505-2E9C-101B-9397-08002B2CF9AE}" pid="3" name="Order">
    <vt:lpwstr>1700.00000000000</vt:lpwstr>
  </property>
  <property fmtid="{D5CDD505-2E9C-101B-9397-08002B2CF9AE}" pid="4" name="display_urn:schemas-microsoft-com:office:office#Author">
    <vt:lpwstr>migrate-weblinks-sacs-academicregistry@stir.ac.uk</vt:lpwstr>
  </property>
  <property fmtid="{D5CDD505-2E9C-101B-9397-08002B2CF9AE}" pid="5" name="ContentTypeId">
    <vt:lpwstr>0x01010039CED85A0CFD044A80C8DBF2B24C3BD9</vt:lpwstr>
  </property>
  <property fmtid="{D5CDD505-2E9C-101B-9397-08002B2CF9AE}" pid="6" name="GrammarlyDocumentId">
    <vt:lpwstr>28abc7cdcef01b40bdb9b66ffc7b74af5fc9daeeaff32036d036eda54cd1dd88</vt:lpwstr>
  </property>
  <property fmtid="{D5CDD505-2E9C-101B-9397-08002B2CF9AE}" pid="7" name="MediaServiceImageTags">
    <vt:lpwstr/>
  </property>
</Properties>
</file>