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2F29" w14:textId="77777777" w:rsidR="00F01DC3" w:rsidRPr="00385264" w:rsidRDefault="00F01DC3" w:rsidP="00F01DC3">
      <w:pPr>
        <w:jc w:val="center"/>
        <w:rPr>
          <w:rFonts w:ascii="Arial" w:hAnsi="Arial" w:cs="Arial"/>
        </w:rPr>
      </w:pPr>
    </w:p>
    <w:p w14:paraId="7B8B87C8" w14:textId="77777777" w:rsidR="00F01DC3" w:rsidRPr="00385264" w:rsidRDefault="00F01DC3" w:rsidP="00F01DC3">
      <w:pPr>
        <w:jc w:val="center"/>
        <w:rPr>
          <w:rFonts w:ascii="Arial" w:hAnsi="Arial" w:cs="Arial"/>
        </w:rPr>
      </w:pPr>
    </w:p>
    <w:p w14:paraId="50D47DFB" w14:textId="77777777" w:rsidR="00F01DC3" w:rsidRPr="00385264" w:rsidRDefault="00F01DC3" w:rsidP="00F01DC3">
      <w:pPr>
        <w:jc w:val="center"/>
        <w:rPr>
          <w:rFonts w:ascii="Arial" w:hAnsi="Arial" w:cs="Arial"/>
        </w:rPr>
      </w:pPr>
    </w:p>
    <w:p w14:paraId="7793E7B2" w14:textId="77777777" w:rsidR="00F01DC3" w:rsidRPr="00385264" w:rsidRDefault="00F01DC3" w:rsidP="00F01DC3">
      <w:pPr>
        <w:jc w:val="center"/>
        <w:rPr>
          <w:rFonts w:ascii="Arial" w:hAnsi="Arial" w:cs="Arial"/>
        </w:rPr>
      </w:pPr>
    </w:p>
    <w:p w14:paraId="6D291377" w14:textId="77777777" w:rsidR="00F01DC3" w:rsidRPr="00385264" w:rsidRDefault="00F01DC3" w:rsidP="00F01DC3">
      <w:pPr>
        <w:jc w:val="center"/>
        <w:rPr>
          <w:rFonts w:ascii="Arial" w:hAnsi="Arial" w:cs="Arial"/>
        </w:rPr>
      </w:pPr>
    </w:p>
    <w:p w14:paraId="2F671A7D" w14:textId="77B6D485" w:rsidR="00C24734" w:rsidRPr="00385264" w:rsidRDefault="00C24734" w:rsidP="00F01DC3">
      <w:pPr>
        <w:jc w:val="center"/>
        <w:rPr>
          <w:rFonts w:ascii="Arial" w:hAnsi="Arial" w:cs="Arial"/>
        </w:rPr>
      </w:pPr>
    </w:p>
    <w:p w14:paraId="191CB872" w14:textId="38546395" w:rsidR="00F01DC3" w:rsidRPr="00385264" w:rsidRDefault="00F54BC4" w:rsidP="00F01DC3">
      <w:pPr>
        <w:jc w:val="center"/>
        <w:rPr>
          <w:rFonts w:ascii="Arial" w:hAnsi="Arial" w:cs="Arial"/>
        </w:rPr>
      </w:pPr>
      <w:r>
        <w:rPr>
          <w:noProof/>
          <w:lang w:eastAsia="en-GB"/>
        </w:rPr>
        <w:drawing>
          <wp:inline distT="0" distB="0" distL="0" distR="0" wp14:anchorId="02EA9801" wp14:editId="25865F1F">
            <wp:extent cx="3811864" cy="1085850"/>
            <wp:effectExtent l="0" t="0" r="0" b="0"/>
            <wp:docPr id="8" name="Picture 8"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niversity of Stirl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1864" cy="1085850"/>
                    </a:xfrm>
                    <a:prstGeom prst="rect">
                      <a:avLst/>
                    </a:prstGeom>
                    <a:noFill/>
                    <a:ln>
                      <a:noFill/>
                    </a:ln>
                  </pic:spPr>
                </pic:pic>
              </a:graphicData>
            </a:graphic>
          </wp:inline>
        </w:drawing>
      </w:r>
    </w:p>
    <w:p w14:paraId="31058074" w14:textId="6D06C8DB" w:rsidR="00F01DC3" w:rsidRPr="00385264" w:rsidRDefault="00F01DC3" w:rsidP="00F01DC3">
      <w:pPr>
        <w:jc w:val="center"/>
        <w:rPr>
          <w:rFonts w:ascii="Arial" w:hAnsi="Arial" w:cs="Arial"/>
          <w:b/>
          <w:sz w:val="24"/>
          <w:szCs w:val="24"/>
        </w:rPr>
      </w:pPr>
    </w:p>
    <w:p w14:paraId="216CEFD1" w14:textId="77777777" w:rsidR="00F01DC3" w:rsidRPr="00385264" w:rsidRDefault="00F01DC3" w:rsidP="00F01DC3">
      <w:pPr>
        <w:jc w:val="center"/>
        <w:rPr>
          <w:rFonts w:ascii="Arial" w:hAnsi="Arial" w:cs="Arial"/>
          <w:b/>
          <w:sz w:val="24"/>
          <w:szCs w:val="24"/>
        </w:rPr>
      </w:pPr>
    </w:p>
    <w:p w14:paraId="3071E16D" w14:textId="77777777" w:rsidR="00F01DC3" w:rsidRPr="00385264" w:rsidRDefault="00F01DC3" w:rsidP="00F01DC3">
      <w:pPr>
        <w:jc w:val="center"/>
        <w:rPr>
          <w:rFonts w:ascii="Arial" w:hAnsi="Arial" w:cs="Arial"/>
          <w:b/>
          <w:sz w:val="24"/>
          <w:szCs w:val="24"/>
        </w:rPr>
      </w:pPr>
    </w:p>
    <w:p w14:paraId="241750C2" w14:textId="25428494" w:rsidR="00F01DC3" w:rsidRPr="008B1953" w:rsidRDefault="00F01DC3" w:rsidP="008B1953">
      <w:pPr>
        <w:jc w:val="both"/>
        <w:rPr>
          <w:rFonts w:ascii="Calibri" w:hAnsi="Calibri" w:cs="Calibri"/>
          <w:b/>
          <w:sz w:val="24"/>
          <w:szCs w:val="24"/>
        </w:rPr>
      </w:pPr>
    </w:p>
    <w:p w14:paraId="03E4E1AF" w14:textId="77777777" w:rsidR="00864B54" w:rsidRPr="008B1953" w:rsidRDefault="00864B54" w:rsidP="008B1953">
      <w:pPr>
        <w:jc w:val="both"/>
        <w:rPr>
          <w:rFonts w:ascii="Calibri" w:hAnsi="Calibri" w:cs="Calibri"/>
          <w:b/>
          <w:sz w:val="24"/>
          <w:szCs w:val="24"/>
        </w:rPr>
      </w:pPr>
    </w:p>
    <w:p w14:paraId="6320F1DC" w14:textId="0F14C237" w:rsidR="00F01DC3" w:rsidRPr="008B1953" w:rsidRDefault="08900B6D" w:rsidP="008B1953">
      <w:pPr>
        <w:jc w:val="center"/>
        <w:rPr>
          <w:rFonts w:ascii="Calibri" w:eastAsia="Arial" w:hAnsi="Calibri" w:cs="Calibri"/>
          <w:sz w:val="40"/>
          <w:szCs w:val="40"/>
        </w:rPr>
      </w:pPr>
      <w:r w:rsidRPr="008B1953">
        <w:rPr>
          <w:rFonts w:ascii="Calibri" w:eastAsia="Arial" w:hAnsi="Calibri" w:cs="Calibri"/>
          <w:sz w:val="40"/>
          <w:szCs w:val="40"/>
        </w:rPr>
        <w:t>PROCUREMENT</w:t>
      </w:r>
      <w:r w:rsidR="00345F0F" w:rsidRPr="008B1953">
        <w:rPr>
          <w:rFonts w:ascii="Calibri" w:hAnsi="Calibri" w:cs="Calibri"/>
          <w:b/>
          <w:sz w:val="32"/>
          <w:szCs w:val="32"/>
        </w:rPr>
        <w:t xml:space="preserve"> </w:t>
      </w:r>
      <w:r w:rsidR="00345F0F" w:rsidRPr="008B1953">
        <w:rPr>
          <w:rFonts w:ascii="Calibri" w:eastAsia="Arial" w:hAnsi="Calibri" w:cs="Calibri"/>
          <w:sz w:val="40"/>
          <w:szCs w:val="40"/>
        </w:rPr>
        <w:t>POLICIES</w:t>
      </w:r>
      <w:r w:rsidR="00864B54" w:rsidRPr="008B1953">
        <w:rPr>
          <w:rFonts w:ascii="Calibri" w:eastAsia="Arial" w:hAnsi="Calibri" w:cs="Calibri"/>
          <w:sz w:val="40"/>
          <w:szCs w:val="40"/>
        </w:rPr>
        <w:t xml:space="preserve"> and PROCEDURES</w:t>
      </w:r>
    </w:p>
    <w:p w14:paraId="589813BB" w14:textId="77777777" w:rsidR="00345F0F" w:rsidRPr="008B1953" w:rsidRDefault="00345F0F" w:rsidP="008B1953">
      <w:pPr>
        <w:jc w:val="both"/>
        <w:rPr>
          <w:rFonts w:ascii="Calibri" w:hAnsi="Calibri" w:cs="Calibri"/>
          <w:b/>
          <w:sz w:val="32"/>
          <w:szCs w:val="32"/>
        </w:rPr>
      </w:pPr>
    </w:p>
    <w:p w14:paraId="5BCFD2C4" w14:textId="77777777" w:rsidR="00F01DC3" w:rsidRPr="008B1953" w:rsidRDefault="00F01DC3" w:rsidP="008B1953">
      <w:pPr>
        <w:jc w:val="both"/>
        <w:rPr>
          <w:rFonts w:ascii="Calibri" w:hAnsi="Calibri" w:cs="Calibri"/>
        </w:rPr>
      </w:pPr>
    </w:p>
    <w:p w14:paraId="3FBB8401" w14:textId="77777777" w:rsidR="00F01DC3" w:rsidRPr="008B1953" w:rsidRDefault="00F01DC3" w:rsidP="008B1953">
      <w:pPr>
        <w:jc w:val="both"/>
        <w:rPr>
          <w:rFonts w:ascii="Calibri" w:hAnsi="Calibri" w:cs="Calibri"/>
        </w:rPr>
      </w:pPr>
    </w:p>
    <w:p w14:paraId="339D0013" w14:textId="77777777" w:rsidR="00F01DC3" w:rsidRPr="008B1953" w:rsidRDefault="00F01DC3" w:rsidP="008B1953">
      <w:pPr>
        <w:jc w:val="both"/>
        <w:rPr>
          <w:rFonts w:ascii="Calibri" w:hAnsi="Calibri" w:cs="Calibri"/>
        </w:rPr>
      </w:pPr>
    </w:p>
    <w:p w14:paraId="462C6624" w14:textId="77777777" w:rsidR="00F01DC3" w:rsidRPr="008B1953" w:rsidRDefault="00F01DC3" w:rsidP="008B1953">
      <w:pPr>
        <w:jc w:val="both"/>
        <w:rPr>
          <w:rFonts w:ascii="Calibri" w:hAnsi="Calibri" w:cs="Calibri"/>
        </w:rPr>
      </w:pPr>
    </w:p>
    <w:p w14:paraId="4C3DA366" w14:textId="77777777" w:rsidR="00F01DC3" w:rsidRPr="008B1953" w:rsidRDefault="00F01DC3" w:rsidP="008B1953">
      <w:pPr>
        <w:jc w:val="both"/>
        <w:rPr>
          <w:rFonts w:ascii="Calibri" w:hAnsi="Calibri" w:cs="Calibri"/>
        </w:rPr>
      </w:pPr>
    </w:p>
    <w:p w14:paraId="71BE981B" w14:textId="77777777" w:rsidR="00F01DC3" w:rsidRPr="008B1953" w:rsidRDefault="000F5ECD" w:rsidP="008B1953">
      <w:pPr>
        <w:jc w:val="both"/>
        <w:rPr>
          <w:rFonts w:ascii="Calibri" w:hAnsi="Calibri" w:cs="Calibri"/>
        </w:rPr>
      </w:pPr>
      <w:r w:rsidRPr="008B1953">
        <w:rPr>
          <w:rFonts w:ascii="Calibri" w:hAnsi="Calibri" w:cs="Calibri"/>
        </w:rPr>
        <w:br w:type="page"/>
      </w:r>
    </w:p>
    <w:p w14:paraId="3427EA70" w14:textId="14CDBEB1" w:rsidR="0029CA92" w:rsidRPr="008B1953" w:rsidRDefault="0029CA92" w:rsidP="008B1953">
      <w:pPr>
        <w:spacing w:after="0"/>
        <w:jc w:val="both"/>
        <w:rPr>
          <w:rFonts w:ascii="Calibri" w:hAnsi="Calibri" w:cs="Calibri"/>
          <w:b/>
          <w:sz w:val="22"/>
          <w:szCs w:val="22"/>
        </w:rPr>
      </w:pPr>
    </w:p>
    <w:sdt>
      <w:sdtPr>
        <w:rPr>
          <w:rFonts w:ascii="Calibri" w:eastAsiaTheme="minorHAnsi" w:hAnsi="Calibri" w:cs="Calibri"/>
          <w:b/>
          <w:color w:val="auto"/>
          <w:sz w:val="22"/>
          <w:szCs w:val="22"/>
        </w:rPr>
        <w:id w:val="1691027893"/>
        <w:docPartObj>
          <w:docPartGallery w:val="Table of Contents"/>
          <w:docPartUnique/>
        </w:docPartObj>
      </w:sdtPr>
      <w:sdtEndPr>
        <w:rPr>
          <w:rFonts w:eastAsiaTheme="minorEastAsia"/>
          <w:bCs/>
          <w:noProof/>
        </w:rPr>
      </w:sdtEndPr>
      <w:sdtContent>
        <w:p w14:paraId="58494281" w14:textId="1CB04C24" w:rsidR="00B85AEF" w:rsidRPr="008B1953" w:rsidRDefault="00B85AEF" w:rsidP="008B1953">
          <w:pPr>
            <w:pStyle w:val="TOCHeading"/>
            <w:jc w:val="both"/>
            <w:rPr>
              <w:rFonts w:ascii="Calibri" w:hAnsi="Calibri" w:cs="Calibri"/>
              <w:b/>
              <w:color w:val="000000" w:themeColor="text1"/>
              <w:sz w:val="28"/>
              <w:szCs w:val="28"/>
            </w:rPr>
          </w:pPr>
          <w:r w:rsidRPr="008B1953">
            <w:rPr>
              <w:rFonts w:ascii="Calibri" w:hAnsi="Calibri" w:cs="Calibri"/>
              <w:b/>
              <w:color w:val="000000" w:themeColor="text1"/>
              <w:sz w:val="28"/>
              <w:szCs w:val="28"/>
            </w:rPr>
            <w:t>Table of Contents</w:t>
          </w:r>
        </w:p>
        <w:p w14:paraId="453A3B61" w14:textId="77777777" w:rsidR="000A7641" w:rsidRPr="008B1953" w:rsidRDefault="000A7641" w:rsidP="008B1953">
          <w:pPr>
            <w:jc w:val="both"/>
            <w:rPr>
              <w:rFonts w:ascii="Calibri" w:hAnsi="Calibri" w:cs="Calibri"/>
              <w:b/>
              <w:sz w:val="22"/>
              <w:szCs w:val="22"/>
              <w:lang w:val="en-US"/>
            </w:rPr>
          </w:pPr>
        </w:p>
        <w:p w14:paraId="18A1C45D" w14:textId="0DE931F3" w:rsidR="00FA0EDD" w:rsidRPr="008B1953" w:rsidRDefault="00A93662" w:rsidP="008B1953">
          <w:pPr>
            <w:pStyle w:val="TOC1"/>
            <w:jc w:val="both"/>
            <w:rPr>
              <w:rFonts w:ascii="Calibri" w:hAnsi="Calibri" w:cs="Calibri"/>
              <w:b w:val="0"/>
              <w:bCs w:val="0"/>
              <w:color w:val="auto"/>
              <w:sz w:val="22"/>
              <w:szCs w:val="22"/>
              <w:lang w:eastAsia="en-GB"/>
            </w:rPr>
          </w:pPr>
          <w:r w:rsidRPr="008B1953">
            <w:rPr>
              <w:rFonts w:ascii="Calibri" w:hAnsi="Calibri" w:cs="Calibri"/>
            </w:rPr>
            <w:fldChar w:fldCharType="begin"/>
          </w:r>
          <w:r w:rsidRPr="008B1953">
            <w:rPr>
              <w:rFonts w:ascii="Calibri" w:hAnsi="Calibri" w:cs="Calibri"/>
            </w:rPr>
            <w:instrText xml:space="preserve"> TOC \o "1-2" \h \z \u </w:instrText>
          </w:r>
          <w:r w:rsidRPr="008B1953">
            <w:rPr>
              <w:rFonts w:ascii="Calibri" w:hAnsi="Calibri" w:cs="Calibri"/>
            </w:rPr>
            <w:fldChar w:fldCharType="separate"/>
          </w:r>
          <w:hyperlink w:anchor="_Toc32395319" w:history="1">
            <w:r w:rsidR="00FA0EDD" w:rsidRPr="008B1953">
              <w:rPr>
                <w:rStyle w:val="Hyperlink"/>
                <w:rFonts w:ascii="Calibri" w:eastAsia="Arial" w:hAnsi="Calibri" w:cs="Calibri"/>
              </w:rPr>
              <w:t>A.</w:t>
            </w:r>
            <w:r w:rsidR="00FA0EDD" w:rsidRPr="008B1953">
              <w:rPr>
                <w:rStyle w:val="Hyperlink"/>
                <w:rFonts w:ascii="Calibri" w:eastAsia="Arial" w:hAnsi="Calibri" w:cs="Calibri"/>
                <w:b w:val="0"/>
              </w:rPr>
              <w:t xml:space="preserve"> </w:t>
            </w:r>
            <w:r w:rsidR="00FA0EDD" w:rsidRPr="008B1953">
              <w:rPr>
                <w:rStyle w:val="Hyperlink"/>
                <w:rFonts w:ascii="Calibri" w:eastAsia="Arial" w:hAnsi="Calibri" w:cs="Calibri"/>
              </w:rPr>
              <w:t>PROCUREMENT POLICIES</w:t>
            </w:r>
            <w:r w:rsidR="00FA0EDD" w:rsidRPr="008B1953">
              <w:rPr>
                <w:rFonts w:ascii="Calibri" w:hAnsi="Calibri" w:cs="Calibri"/>
                <w:b w:val="0"/>
                <w:webHidden/>
              </w:rPr>
              <w:tab/>
            </w:r>
            <w:r w:rsidR="00FA0EDD" w:rsidRPr="008B1953">
              <w:rPr>
                <w:rFonts w:ascii="Calibri" w:hAnsi="Calibri" w:cs="Calibri"/>
                <w:b w:val="0"/>
                <w:webHidden/>
              </w:rPr>
              <w:fldChar w:fldCharType="begin"/>
            </w:r>
            <w:r w:rsidR="00FA0EDD" w:rsidRPr="008B1953">
              <w:rPr>
                <w:rFonts w:ascii="Calibri" w:hAnsi="Calibri" w:cs="Calibri"/>
                <w:b w:val="0"/>
                <w:webHidden/>
              </w:rPr>
              <w:instrText xml:space="preserve"> PAGEREF _Toc32395319 \h </w:instrText>
            </w:r>
            <w:r w:rsidR="00FA0EDD" w:rsidRPr="008B1953">
              <w:rPr>
                <w:rFonts w:ascii="Calibri" w:hAnsi="Calibri" w:cs="Calibri"/>
                <w:b w:val="0"/>
                <w:webHidden/>
              </w:rPr>
            </w:r>
            <w:r w:rsidR="00FA0EDD" w:rsidRPr="008B1953">
              <w:rPr>
                <w:rFonts w:ascii="Calibri" w:hAnsi="Calibri" w:cs="Calibri"/>
                <w:b w:val="0"/>
                <w:webHidden/>
              </w:rPr>
              <w:fldChar w:fldCharType="separate"/>
            </w:r>
            <w:r w:rsidR="008D7932">
              <w:rPr>
                <w:rFonts w:ascii="Calibri" w:hAnsi="Calibri" w:cs="Calibri"/>
                <w:b w:val="0"/>
                <w:webHidden/>
              </w:rPr>
              <w:t>4</w:t>
            </w:r>
            <w:r w:rsidR="00FA0EDD" w:rsidRPr="008B1953">
              <w:rPr>
                <w:rFonts w:ascii="Calibri" w:hAnsi="Calibri" w:cs="Calibri"/>
                <w:b w:val="0"/>
                <w:webHidden/>
              </w:rPr>
              <w:fldChar w:fldCharType="end"/>
            </w:r>
          </w:hyperlink>
        </w:p>
        <w:p w14:paraId="10F6E5E0" w14:textId="6B5091BB" w:rsidR="00FA0EDD" w:rsidRPr="008B1953" w:rsidRDefault="00A85872" w:rsidP="008B1953">
          <w:pPr>
            <w:pStyle w:val="TOC2"/>
            <w:jc w:val="both"/>
            <w:rPr>
              <w:rFonts w:ascii="Calibri" w:hAnsi="Calibri" w:cs="Calibri"/>
              <w:noProof/>
              <w:sz w:val="22"/>
              <w:szCs w:val="22"/>
              <w:lang w:eastAsia="en-GB"/>
            </w:rPr>
          </w:pPr>
          <w:hyperlink w:anchor="_Toc32395320" w:history="1">
            <w:r w:rsidR="00FA0EDD" w:rsidRPr="008B1953">
              <w:rPr>
                <w:rStyle w:val="Hyperlink"/>
                <w:rFonts w:ascii="Calibri" w:eastAsia="Arial" w:hAnsi="Calibri" w:cs="Calibri"/>
                <w:caps/>
                <w:noProof/>
                <w:kern w:val="20"/>
                <w:lang w:val="en-US"/>
              </w:rPr>
              <w:t xml:space="preserve">1 </w:t>
            </w:r>
            <w:r w:rsidR="00E6661A" w:rsidRPr="008B1953">
              <w:rPr>
                <w:rStyle w:val="Hyperlink"/>
                <w:rFonts w:ascii="Calibri" w:eastAsia="Arial" w:hAnsi="Calibri" w:cs="Calibri"/>
                <w:caps/>
                <w:noProof/>
                <w:kern w:val="20"/>
                <w:lang w:val="en-US"/>
              </w:rPr>
              <w:tab/>
            </w:r>
            <w:r w:rsidR="00FA0EDD" w:rsidRPr="008B1953">
              <w:rPr>
                <w:rStyle w:val="Hyperlink"/>
                <w:rFonts w:ascii="Calibri" w:eastAsia="Arial" w:hAnsi="Calibri" w:cs="Calibri"/>
                <w:smallCaps/>
                <w:noProof/>
                <w:kern w:val="20"/>
                <w:lang w:val="en-US"/>
              </w:rPr>
              <w:t>Purpose</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_Toc32395320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4</w:t>
            </w:r>
            <w:r w:rsidR="00FA0EDD" w:rsidRPr="008B1953">
              <w:rPr>
                <w:rFonts w:ascii="Calibri" w:hAnsi="Calibri" w:cs="Calibri"/>
                <w:noProof/>
                <w:webHidden/>
              </w:rPr>
              <w:fldChar w:fldCharType="end"/>
            </w:r>
          </w:hyperlink>
        </w:p>
        <w:p w14:paraId="6ADD7DCA" w14:textId="7715F21E" w:rsidR="00FA0EDD" w:rsidRPr="008B1953" w:rsidRDefault="00A85872" w:rsidP="008B1953">
          <w:pPr>
            <w:pStyle w:val="TOC2"/>
            <w:jc w:val="both"/>
            <w:rPr>
              <w:rFonts w:ascii="Calibri" w:hAnsi="Calibri" w:cs="Calibri"/>
              <w:noProof/>
              <w:sz w:val="22"/>
              <w:szCs w:val="22"/>
              <w:lang w:eastAsia="en-GB"/>
            </w:rPr>
          </w:pPr>
          <w:hyperlink w:anchor="_Toc32395321" w:history="1">
            <w:r w:rsidR="00FA0EDD" w:rsidRPr="008B1953">
              <w:rPr>
                <w:rStyle w:val="Hyperlink"/>
                <w:rFonts w:ascii="Calibri" w:eastAsia="Arial" w:hAnsi="Calibri" w:cs="Calibri"/>
                <w:caps/>
                <w:noProof/>
                <w:kern w:val="20"/>
                <w:lang w:val="en-US"/>
              </w:rPr>
              <w:t>2</w:t>
            </w:r>
            <w:r w:rsidR="00FA0EDD" w:rsidRPr="008B1953">
              <w:rPr>
                <w:rFonts w:ascii="Calibri" w:hAnsi="Calibri" w:cs="Calibri"/>
                <w:noProof/>
                <w:sz w:val="22"/>
                <w:szCs w:val="22"/>
                <w:lang w:eastAsia="en-GB"/>
              </w:rPr>
              <w:tab/>
            </w:r>
            <w:r w:rsidR="00FA0EDD" w:rsidRPr="008B1953">
              <w:rPr>
                <w:rStyle w:val="Hyperlink"/>
                <w:rFonts w:ascii="Calibri" w:eastAsia="Arial" w:hAnsi="Calibri" w:cs="Calibri"/>
                <w:smallCaps/>
                <w:noProof/>
                <w:kern w:val="20"/>
                <w:lang w:val="en-US"/>
              </w:rPr>
              <w:t>Policies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_Toc32395321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4</w:t>
            </w:r>
            <w:r w:rsidR="00FA0EDD" w:rsidRPr="008B1953">
              <w:rPr>
                <w:rFonts w:ascii="Calibri" w:hAnsi="Calibri" w:cs="Calibri"/>
                <w:noProof/>
                <w:webHidden/>
              </w:rPr>
              <w:fldChar w:fldCharType="end"/>
            </w:r>
          </w:hyperlink>
        </w:p>
        <w:p w14:paraId="4E2FB028" w14:textId="4B3EFB5D" w:rsidR="00FA0EDD" w:rsidRPr="008B1953" w:rsidRDefault="00A85872" w:rsidP="008B1953">
          <w:pPr>
            <w:pStyle w:val="TOC1"/>
            <w:jc w:val="both"/>
            <w:rPr>
              <w:rFonts w:ascii="Calibri" w:hAnsi="Calibri" w:cs="Calibri"/>
              <w:b w:val="0"/>
              <w:bCs w:val="0"/>
              <w:color w:val="auto"/>
              <w:sz w:val="22"/>
              <w:szCs w:val="22"/>
              <w:lang w:eastAsia="en-GB"/>
            </w:rPr>
          </w:pPr>
          <w:hyperlink w:anchor="_Toc32395322" w:history="1">
            <w:r w:rsidR="00FA0EDD" w:rsidRPr="008B1953">
              <w:rPr>
                <w:rStyle w:val="Hyperlink"/>
                <w:rFonts w:ascii="Calibri" w:eastAsia="Arial" w:hAnsi="Calibri" w:cs="Calibri"/>
              </w:rPr>
              <w:t>B</w:t>
            </w:r>
            <w:r w:rsidR="00E6661A" w:rsidRPr="008B1953">
              <w:rPr>
                <w:rStyle w:val="Hyperlink"/>
                <w:rFonts w:ascii="Calibri" w:eastAsia="Arial" w:hAnsi="Calibri" w:cs="Calibri"/>
              </w:rPr>
              <w:t>.</w:t>
            </w:r>
            <w:r w:rsidR="00FA0EDD" w:rsidRPr="008B1953">
              <w:rPr>
                <w:rStyle w:val="Hyperlink"/>
                <w:rFonts w:ascii="Calibri" w:eastAsia="Arial" w:hAnsi="Calibri" w:cs="Calibri"/>
              </w:rPr>
              <w:t xml:space="preserve"> PROCUREMENT SERVICES</w:t>
            </w:r>
            <w:r w:rsidR="00FA0EDD" w:rsidRPr="008B1953">
              <w:rPr>
                <w:rFonts w:ascii="Calibri" w:hAnsi="Calibri" w:cs="Calibri"/>
                <w:b w:val="0"/>
                <w:webHidden/>
              </w:rPr>
              <w:tab/>
            </w:r>
            <w:r w:rsidR="00FA0EDD" w:rsidRPr="008B1953">
              <w:rPr>
                <w:rFonts w:ascii="Calibri" w:hAnsi="Calibri" w:cs="Calibri"/>
                <w:b w:val="0"/>
                <w:webHidden/>
              </w:rPr>
              <w:fldChar w:fldCharType="begin"/>
            </w:r>
            <w:r w:rsidR="00FA0EDD" w:rsidRPr="008B1953">
              <w:rPr>
                <w:rFonts w:ascii="Calibri" w:hAnsi="Calibri" w:cs="Calibri"/>
                <w:b w:val="0"/>
                <w:webHidden/>
              </w:rPr>
              <w:instrText xml:space="preserve"> PAGEREF _Toc32395322 \h </w:instrText>
            </w:r>
            <w:r w:rsidR="00FA0EDD" w:rsidRPr="008B1953">
              <w:rPr>
                <w:rFonts w:ascii="Calibri" w:hAnsi="Calibri" w:cs="Calibri"/>
                <w:b w:val="0"/>
                <w:webHidden/>
              </w:rPr>
            </w:r>
            <w:r w:rsidR="00FA0EDD" w:rsidRPr="008B1953">
              <w:rPr>
                <w:rFonts w:ascii="Calibri" w:hAnsi="Calibri" w:cs="Calibri"/>
                <w:b w:val="0"/>
                <w:webHidden/>
              </w:rPr>
              <w:fldChar w:fldCharType="separate"/>
            </w:r>
            <w:r w:rsidR="008D7932">
              <w:rPr>
                <w:rFonts w:ascii="Calibri" w:hAnsi="Calibri" w:cs="Calibri"/>
                <w:b w:val="0"/>
                <w:webHidden/>
              </w:rPr>
              <w:t>6</w:t>
            </w:r>
            <w:r w:rsidR="00FA0EDD" w:rsidRPr="008B1953">
              <w:rPr>
                <w:rFonts w:ascii="Calibri" w:hAnsi="Calibri" w:cs="Calibri"/>
                <w:b w:val="0"/>
                <w:webHidden/>
              </w:rPr>
              <w:fldChar w:fldCharType="end"/>
            </w:r>
          </w:hyperlink>
        </w:p>
        <w:p w14:paraId="1685DF73" w14:textId="442A9E4F" w:rsidR="00FA0EDD" w:rsidRPr="008B1953" w:rsidRDefault="00A85872" w:rsidP="008B1953">
          <w:pPr>
            <w:pStyle w:val="TOC2"/>
            <w:jc w:val="both"/>
            <w:rPr>
              <w:rFonts w:ascii="Calibri" w:hAnsi="Calibri" w:cs="Calibri"/>
              <w:noProof/>
              <w:sz w:val="22"/>
              <w:szCs w:val="22"/>
              <w:lang w:eastAsia="en-GB"/>
            </w:rPr>
          </w:pPr>
          <w:hyperlink w:anchor="_Toc32395323" w:history="1">
            <w:r w:rsidR="00FA0EDD" w:rsidRPr="008B1953">
              <w:rPr>
                <w:rStyle w:val="Hyperlink"/>
                <w:rFonts w:ascii="Calibri" w:eastAsia="Arial" w:hAnsi="Calibri" w:cs="Calibri"/>
                <w:caps/>
                <w:noProof/>
                <w:kern w:val="20"/>
                <w:lang w:val="en-US"/>
              </w:rPr>
              <w:t>3</w:t>
            </w:r>
            <w:r w:rsidR="00FA0EDD" w:rsidRPr="008B1953">
              <w:rPr>
                <w:rFonts w:ascii="Calibri" w:hAnsi="Calibri" w:cs="Calibri"/>
                <w:noProof/>
                <w:sz w:val="22"/>
                <w:szCs w:val="22"/>
                <w:lang w:eastAsia="en-GB"/>
              </w:rPr>
              <w:tab/>
            </w:r>
            <w:r w:rsidR="00FA0EDD" w:rsidRPr="008B1953">
              <w:rPr>
                <w:rStyle w:val="Hyperlink"/>
                <w:rFonts w:ascii="Calibri" w:eastAsia="Arial" w:hAnsi="Calibri" w:cs="Calibri"/>
                <w:smallCaps/>
                <w:noProof/>
                <w:kern w:val="20"/>
                <w:lang w:val="en-US"/>
              </w:rPr>
              <w:t>ROLE</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_Toc32395323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6</w:t>
            </w:r>
            <w:r w:rsidR="00FA0EDD" w:rsidRPr="008B1953">
              <w:rPr>
                <w:rFonts w:ascii="Calibri" w:hAnsi="Calibri" w:cs="Calibri"/>
                <w:noProof/>
                <w:webHidden/>
              </w:rPr>
              <w:fldChar w:fldCharType="end"/>
            </w:r>
          </w:hyperlink>
        </w:p>
        <w:p w14:paraId="28DA0E5A" w14:textId="7B63DD28" w:rsidR="00FA0EDD" w:rsidRPr="008B1953" w:rsidRDefault="00A85872" w:rsidP="008B1953">
          <w:pPr>
            <w:pStyle w:val="TOC2"/>
            <w:jc w:val="both"/>
            <w:rPr>
              <w:rFonts w:ascii="Calibri" w:hAnsi="Calibri" w:cs="Calibri"/>
              <w:noProof/>
              <w:sz w:val="22"/>
              <w:szCs w:val="22"/>
              <w:lang w:eastAsia="en-GB"/>
            </w:rPr>
          </w:pPr>
          <w:hyperlink w:anchor="_Toc32395324" w:history="1">
            <w:r w:rsidR="00FA0EDD" w:rsidRPr="008B1953">
              <w:rPr>
                <w:rStyle w:val="Hyperlink"/>
                <w:rFonts w:ascii="Calibri" w:eastAsia="Arial" w:hAnsi="Calibri" w:cs="Calibri"/>
                <w:caps/>
                <w:noProof/>
                <w:kern w:val="20"/>
                <w:lang w:val="en-US"/>
              </w:rPr>
              <w:t>4</w:t>
            </w:r>
            <w:r w:rsidR="00FA0EDD" w:rsidRPr="008B1953">
              <w:rPr>
                <w:rFonts w:ascii="Calibri" w:hAnsi="Calibri" w:cs="Calibri"/>
                <w:noProof/>
                <w:sz w:val="22"/>
                <w:szCs w:val="22"/>
                <w:lang w:eastAsia="en-GB"/>
              </w:rPr>
              <w:tab/>
            </w:r>
            <w:r w:rsidR="00FA0EDD" w:rsidRPr="008B1953">
              <w:rPr>
                <w:rStyle w:val="Hyperlink"/>
                <w:rFonts w:ascii="Calibri" w:eastAsia="Arial" w:hAnsi="Calibri" w:cs="Calibri"/>
                <w:smallCaps/>
                <w:noProof/>
                <w:kern w:val="20"/>
                <w:lang w:val="en-US"/>
              </w:rPr>
              <w:t>MISSION</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_Toc32395324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6</w:t>
            </w:r>
            <w:r w:rsidR="00FA0EDD" w:rsidRPr="008B1953">
              <w:rPr>
                <w:rFonts w:ascii="Calibri" w:hAnsi="Calibri" w:cs="Calibri"/>
                <w:noProof/>
                <w:webHidden/>
              </w:rPr>
              <w:fldChar w:fldCharType="end"/>
            </w:r>
          </w:hyperlink>
        </w:p>
        <w:p w14:paraId="506568CA" w14:textId="3E2D0D76" w:rsidR="00FA0EDD" w:rsidRPr="008B1953" w:rsidRDefault="00A85872" w:rsidP="008B1953">
          <w:pPr>
            <w:pStyle w:val="TOC2"/>
            <w:jc w:val="both"/>
            <w:rPr>
              <w:rFonts w:ascii="Calibri" w:hAnsi="Calibri" w:cs="Calibri"/>
              <w:noProof/>
              <w:sz w:val="22"/>
              <w:szCs w:val="22"/>
              <w:lang w:eastAsia="en-GB"/>
            </w:rPr>
          </w:pPr>
          <w:hyperlink w:anchor="_Toc32395325" w:history="1">
            <w:r w:rsidR="00FA0EDD" w:rsidRPr="008B1953">
              <w:rPr>
                <w:rStyle w:val="Hyperlink"/>
                <w:rFonts w:ascii="Calibri" w:eastAsia="Arial" w:hAnsi="Calibri" w:cs="Calibri"/>
                <w:caps/>
                <w:noProof/>
                <w:kern w:val="20"/>
                <w:lang w:val="en-US"/>
              </w:rPr>
              <w:t>5</w:t>
            </w:r>
            <w:r w:rsidR="00FA0EDD" w:rsidRPr="008B1953">
              <w:rPr>
                <w:rFonts w:ascii="Calibri" w:hAnsi="Calibri" w:cs="Calibri"/>
                <w:noProof/>
                <w:sz w:val="22"/>
                <w:szCs w:val="22"/>
                <w:lang w:eastAsia="en-GB"/>
              </w:rPr>
              <w:tab/>
            </w:r>
            <w:r w:rsidR="00FA0EDD" w:rsidRPr="008B1953">
              <w:rPr>
                <w:rStyle w:val="Hyperlink"/>
                <w:rFonts w:ascii="Calibri" w:eastAsia="Arial" w:hAnsi="Calibri" w:cs="Calibri"/>
                <w:smallCaps/>
                <w:noProof/>
                <w:kern w:val="20"/>
                <w:lang w:val="en-US"/>
              </w:rPr>
              <w:t>REMIT</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_Toc32395325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6</w:t>
            </w:r>
            <w:r w:rsidR="00FA0EDD" w:rsidRPr="008B1953">
              <w:rPr>
                <w:rFonts w:ascii="Calibri" w:hAnsi="Calibri" w:cs="Calibri"/>
                <w:noProof/>
                <w:webHidden/>
              </w:rPr>
              <w:fldChar w:fldCharType="end"/>
            </w:r>
          </w:hyperlink>
        </w:p>
        <w:p w14:paraId="740E3AE7" w14:textId="41BE4D14" w:rsidR="00FA0EDD" w:rsidRPr="008B1953" w:rsidRDefault="00A85872" w:rsidP="008B1953">
          <w:pPr>
            <w:pStyle w:val="TOC1"/>
            <w:jc w:val="both"/>
            <w:rPr>
              <w:rFonts w:ascii="Calibri" w:hAnsi="Calibri" w:cs="Calibri"/>
              <w:b w:val="0"/>
              <w:bCs w:val="0"/>
              <w:color w:val="auto"/>
              <w:sz w:val="22"/>
              <w:szCs w:val="22"/>
              <w:lang w:eastAsia="en-GB"/>
            </w:rPr>
          </w:pPr>
          <w:hyperlink w:anchor="_Toc32395327" w:history="1">
            <w:r w:rsidR="00FA0EDD" w:rsidRPr="008B1953">
              <w:rPr>
                <w:rStyle w:val="Hyperlink"/>
                <w:rFonts w:ascii="Calibri" w:hAnsi="Calibri" w:cs="Calibri"/>
              </w:rPr>
              <w:t>C</w:t>
            </w:r>
            <w:r w:rsidR="00E6661A" w:rsidRPr="008B1953">
              <w:rPr>
                <w:rStyle w:val="Hyperlink"/>
                <w:rFonts w:ascii="Calibri" w:hAnsi="Calibri" w:cs="Calibri"/>
              </w:rPr>
              <w:t>.</w:t>
            </w:r>
            <w:r w:rsidR="00FA0EDD" w:rsidRPr="008B1953">
              <w:rPr>
                <w:rStyle w:val="Hyperlink"/>
                <w:rFonts w:ascii="Calibri" w:hAnsi="Calibri" w:cs="Calibri"/>
              </w:rPr>
              <w:t xml:space="preserve"> PROCUREMENT PROCEDURES</w:t>
            </w:r>
            <w:r w:rsidR="00FA0EDD" w:rsidRPr="008B1953">
              <w:rPr>
                <w:rFonts w:ascii="Calibri" w:hAnsi="Calibri" w:cs="Calibri"/>
                <w:b w:val="0"/>
                <w:webHidden/>
              </w:rPr>
              <w:tab/>
            </w:r>
            <w:r w:rsidR="00FA0EDD" w:rsidRPr="008B1953">
              <w:rPr>
                <w:rFonts w:ascii="Calibri" w:hAnsi="Calibri" w:cs="Calibri"/>
                <w:b w:val="0"/>
                <w:webHidden/>
              </w:rPr>
              <w:fldChar w:fldCharType="begin"/>
            </w:r>
            <w:r w:rsidR="00FA0EDD" w:rsidRPr="008B1953">
              <w:rPr>
                <w:rFonts w:ascii="Calibri" w:hAnsi="Calibri" w:cs="Calibri"/>
                <w:b w:val="0"/>
                <w:webHidden/>
              </w:rPr>
              <w:instrText xml:space="preserve"> PAGEREF _Toc32395327 \h </w:instrText>
            </w:r>
            <w:r w:rsidR="00FA0EDD" w:rsidRPr="008B1953">
              <w:rPr>
                <w:rFonts w:ascii="Calibri" w:hAnsi="Calibri" w:cs="Calibri"/>
                <w:b w:val="0"/>
                <w:webHidden/>
              </w:rPr>
            </w:r>
            <w:r w:rsidR="00FA0EDD" w:rsidRPr="008B1953">
              <w:rPr>
                <w:rFonts w:ascii="Calibri" w:hAnsi="Calibri" w:cs="Calibri"/>
                <w:b w:val="0"/>
                <w:webHidden/>
              </w:rPr>
              <w:fldChar w:fldCharType="separate"/>
            </w:r>
            <w:r w:rsidR="008D7932">
              <w:rPr>
                <w:rFonts w:ascii="Calibri" w:hAnsi="Calibri" w:cs="Calibri"/>
                <w:b w:val="0"/>
                <w:webHidden/>
              </w:rPr>
              <w:t>8</w:t>
            </w:r>
            <w:r w:rsidR="00FA0EDD" w:rsidRPr="008B1953">
              <w:rPr>
                <w:rFonts w:ascii="Calibri" w:hAnsi="Calibri" w:cs="Calibri"/>
                <w:b w:val="0"/>
                <w:webHidden/>
              </w:rPr>
              <w:fldChar w:fldCharType="end"/>
            </w:r>
          </w:hyperlink>
        </w:p>
        <w:p w14:paraId="60F6B823" w14:textId="571EAC14" w:rsidR="00FA0EDD" w:rsidRPr="008B1953" w:rsidRDefault="00A85872" w:rsidP="008B1953">
          <w:pPr>
            <w:pStyle w:val="TOC2"/>
            <w:jc w:val="both"/>
            <w:rPr>
              <w:rFonts w:ascii="Calibri" w:hAnsi="Calibri" w:cs="Calibri"/>
              <w:noProof/>
              <w:sz w:val="22"/>
              <w:szCs w:val="22"/>
              <w:lang w:eastAsia="en-GB"/>
            </w:rPr>
          </w:pPr>
          <w:hyperlink w:anchor="_Toc32395328" w:history="1">
            <w:r w:rsidR="00FA0EDD" w:rsidRPr="008B1953">
              <w:rPr>
                <w:rStyle w:val="Hyperlink"/>
                <w:rFonts w:ascii="Calibri" w:eastAsia="Arial" w:hAnsi="Calibri" w:cs="Calibri"/>
                <w:bCs/>
                <w:noProof/>
              </w:rPr>
              <w:t>6</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PROCUREMENT FLOWCHART – SUPPLIES AND SERVICES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_Toc32395328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8</w:t>
            </w:r>
            <w:r w:rsidR="00FA0EDD" w:rsidRPr="008B1953">
              <w:rPr>
                <w:rFonts w:ascii="Calibri" w:hAnsi="Calibri" w:cs="Calibri"/>
                <w:noProof/>
                <w:webHidden/>
              </w:rPr>
              <w:fldChar w:fldCharType="end"/>
            </w:r>
          </w:hyperlink>
        </w:p>
        <w:p w14:paraId="7402F93E" w14:textId="2C55C4BF" w:rsidR="00FA0EDD" w:rsidRPr="008B1953" w:rsidRDefault="00A85872" w:rsidP="008B1953">
          <w:pPr>
            <w:pStyle w:val="TOC2"/>
            <w:jc w:val="both"/>
            <w:rPr>
              <w:rFonts w:ascii="Calibri" w:hAnsi="Calibri" w:cs="Calibri"/>
              <w:noProof/>
              <w:sz w:val="22"/>
              <w:szCs w:val="22"/>
              <w:lang w:eastAsia="en-GB"/>
            </w:rPr>
          </w:pPr>
          <w:hyperlink w:anchor="_Toc32395329" w:history="1">
            <w:r w:rsidR="00FA0EDD" w:rsidRPr="008B1953">
              <w:rPr>
                <w:rStyle w:val="Hyperlink"/>
                <w:rFonts w:ascii="Calibri" w:eastAsia="Arial" w:hAnsi="Calibri" w:cs="Calibri"/>
                <w:bCs/>
                <w:noProof/>
              </w:rPr>
              <w:t xml:space="preserve">7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PROCUREMENT FLOWCHART – WORKS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_Toc32395329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9</w:t>
            </w:r>
            <w:r w:rsidR="00FA0EDD" w:rsidRPr="008B1953">
              <w:rPr>
                <w:rFonts w:ascii="Calibri" w:hAnsi="Calibri" w:cs="Calibri"/>
                <w:noProof/>
                <w:webHidden/>
              </w:rPr>
              <w:fldChar w:fldCharType="end"/>
            </w:r>
          </w:hyperlink>
        </w:p>
        <w:p w14:paraId="3120BA42" w14:textId="7BEB557A" w:rsidR="00FA0EDD" w:rsidRPr="008B1953" w:rsidRDefault="00A85872" w:rsidP="008B1953">
          <w:pPr>
            <w:pStyle w:val="TOC2"/>
            <w:jc w:val="both"/>
            <w:rPr>
              <w:rFonts w:ascii="Calibri" w:hAnsi="Calibri" w:cs="Calibri"/>
              <w:noProof/>
              <w:sz w:val="22"/>
              <w:szCs w:val="22"/>
              <w:lang w:eastAsia="en-GB"/>
            </w:rPr>
          </w:pPr>
          <w:hyperlink w:anchor="_Toc32395330" w:history="1">
            <w:r w:rsidR="00FA0EDD" w:rsidRPr="008B1953">
              <w:rPr>
                <w:rStyle w:val="Hyperlink"/>
                <w:rFonts w:ascii="Calibri" w:hAnsi="Calibri" w:cs="Calibri"/>
                <w:bCs/>
                <w:noProof/>
              </w:rPr>
              <w:t>8</w:t>
            </w:r>
            <w:r w:rsidR="00FA0EDD" w:rsidRPr="008B1953">
              <w:rPr>
                <w:rFonts w:ascii="Calibri" w:hAnsi="Calibri" w:cs="Calibri"/>
                <w:noProof/>
                <w:sz w:val="22"/>
                <w:szCs w:val="22"/>
                <w:lang w:eastAsia="en-GB"/>
              </w:rPr>
              <w:tab/>
            </w:r>
            <w:r w:rsidR="00FA0EDD" w:rsidRPr="008B1953">
              <w:rPr>
                <w:rStyle w:val="Hyperlink"/>
                <w:rFonts w:ascii="Calibri" w:hAnsi="Calibri" w:cs="Calibri"/>
                <w:smallCaps/>
                <w:noProof/>
                <w:kern w:val="20"/>
              </w:rPr>
              <w:t>ROLES AND RESPONSIBILITIES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_Toc32395330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10</w:t>
            </w:r>
            <w:r w:rsidR="00FA0EDD" w:rsidRPr="008B1953">
              <w:rPr>
                <w:rFonts w:ascii="Calibri" w:hAnsi="Calibri" w:cs="Calibri"/>
                <w:noProof/>
                <w:webHidden/>
              </w:rPr>
              <w:fldChar w:fldCharType="end"/>
            </w:r>
          </w:hyperlink>
        </w:p>
        <w:p w14:paraId="4F963DD5" w14:textId="0B117555" w:rsidR="00FA0EDD" w:rsidRPr="008B1953" w:rsidRDefault="00A85872" w:rsidP="008B1953">
          <w:pPr>
            <w:pStyle w:val="TOC2"/>
            <w:jc w:val="both"/>
            <w:rPr>
              <w:rFonts w:ascii="Calibri" w:hAnsi="Calibri" w:cs="Calibri"/>
              <w:noProof/>
              <w:sz w:val="22"/>
              <w:szCs w:val="22"/>
              <w:lang w:eastAsia="en-GB"/>
            </w:rPr>
          </w:pPr>
          <w:hyperlink w:anchor="_Toc32395331" w:history="1">
            <w:r w:rsidR="00FA0EDD" w:rsidRPr="008B1953">
              <w:rPr>
                <w:rStyle w:val="Hyperlink"/>
                <w:rFonts w:ascii="Calibri" w:eastAsia="Arial" w:hAnsi="Calibri" w:cs="Calibri"/>
                <w:bCs/>
                <w:noProof/>
              </w:rPr>
              <w:t xml:space="preserve">9 </w:t>
            </w:r>
            <w:r w:rsidR="00FA0EDD" w:rsidRPr="008B1953">
              <w:rPr>
                <w:rFonts w:ascii="Calibri" w:hAnsi="Calibri" w:cs="Calibri"/>
                <w:noProof/>
                <w:sz w:val="22"/>
                <w:szCs w:val="22"/>
                <w:lang w:eastAsia="en-GB"/>
              </w:rPr>
              <w:tab/>
            </w:r>
            <w:r w:rsidR="00FA0EDD" w:rsidRPr="008B1953">
              <w:rPr>
                <w:rStyle w:val="Hyperlink"/>
                <w:rFonts w:ascii="Calibri" w:hAnsi="Calibri" w:cs="Calibri"/>
                <w:smallCaps/>
                <w:noProof/>
                <w:kern w:val="20"/>
              </w:rPr>
              <w:t>PROCUREMENT METHODS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_Toc32395331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10</w:t>
            </w:r>
            <w:r w:rsidR="00FA0EDD" w:rsidRPr="008B1953">
              <w:rPr>
                <w:rFonts w:ascii="Calibri" w:hAnsi="Calibri" w:cs="Calibri"/>
                <w:noProof/>
                <w:webHidden/>
              </w:rPr>
              <w:fldChar w:fldCharType="end"/>
            </w:r>
          </w:hyperlink>
        </w:p>
        <w:p w14:paraId="51CEF5A3" w14:textId="18E8A36A" w:rsidR="00FA0EDD" w:rsidRPr="008B1953" w:rsidRDefault="00A85872" w:rsidP="008B1953">
          <w:pPr>
            <w:pStyle w:val="TOC2"/>
            <w:jc w:val="both"/>
            <w:rPr>
              <w:rFonts w:ascii="Calibri" w:hAnsi="Calibri" w:cs="Calibri"/>
              <w:noProof/>
              <w:sz w:val="22"/>
              <w:szCs w:val="22"/>
              <w:lang w:eastAsia="en-GB"/>
            </w:rPr>
          </w:pPr>
          <w:hyperlink w:anchor="_Toc32395332" w:history="1">
            <w:r w:rsidR="00FA0EDD" w:rsidRPr="008B1953">
              <w:rPr>
                <w:rStyle w:val="Hyperlink"/>
                <w:rFonts w:ascii="Calibri" w:eastAsia="Arial" w:hAnsi="Calibri" w:cs="Calibri"/>
                <w:bCs/>
                <w:noProof/>
              </w:rPr>
              <w:t xml:space="preserve">10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FINANCIAL THRESHOLDS AND WHOLE LIFE COSTING (WLC)</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_Toc32395332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11</w:t>
            </w:r>
            <w:r w:rsidR="00FA0EDD" w:rsidRPr="008B1953">
              <w:rPr>
                <w:rFonts w:ascii="Calibri" w:hAnsi="Calibri" w:cs="Calibri"/>
                <w:noProof/>
                <w:webHidden/>
              </w:rPr>
              <w:fldChar w:fldCharType="end"/>
            </w:r>
          </w:hyperlink>
        </w:p>
        <w:p w14:paraId="0BB23F37" w14:textId="20E7F7BE" w:rsidR="00FA0EDD" w:rsidRPr="008B1953" w:rsidRDefault="00A85872" w:rsidP="008B1953">
          <w:pPr>
            <w:pStyle w:val="TOC2"/>
            <w:jc w:val="both"/>
            <w:rPr>
              <w:rFonts w:ascii="Calibri" w:hAnsi="Calibri" w:cs="Calibri"/>
              <w:noProof/>
              <w:sz w:val="22"/>
              <w:szCs w:val="22"/>
              <w:lang w:eastAsia="en-GB"/>
            </w:rPr>
          </w:pPr>
          <w:hyperlink w:anchor="_Toc32395333" w:history="1">
            <w:r w:rsidR="00FA0EDD" w:rsidRPr="008B1953">
              <w:rPr>
                <w:rStyle w:val="Hyperlink"/>
                <w:rFonts w:ascii="Calibri" w:eastAsia="Arial" w:hAnsi="Calibri" w:cs="Calibri"/>
                <w:bCs/>
                <w:noProof/>
              </w:rPr>
              <w:t xml:space="preserve">11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REQUEST FOR QUOTATION (RFQ) PROCESSES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_Toc32395333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13</w:t>
            </w:r>
            <w:r w:rsidR="00FA0EDD" w:rsidRPr="008B1953">
              <w:rPr>
                <w:rFonts w:ascii="Calibri" w:hAnsi="Calibri" w:cs="Calibri"/>
                <w:noProof/>
                <w:webHidden/>
              </w:rPr>
              <w:fldChar w:fldCharType="end"/>
            </w:r>
          </w:hyperlink>
        </w:p>
        <w:p w14:paraId="502FE204" w14:textId="7AD8D477" w:rsidR="00FA0EDD" w:rsidRPr="008B1953" w:rsidRDefault="00A85872" w:rsidP="008B1953">
          <w:pPr>
            <w:pStyle w:val="TOC2"/>
            <w:jc w:val="both"/>
            <w:rPr>
              <w:rFonts w:ascii="Calibri" w:hAnsi="Calibri" w:cs="Calibri"/>
              <w:noProof/>
              <w:sz w:val="22"/>
              <w:szCs w:val="22"/>
              <w:lang w:eastAsia="en-GB"/>
            </w:rPr>
          </w:pPr>
          <w:hyperlink w:anchor="_Toc32395334" w:history="1">
            <w:r w:rsidR="00FA0EDD" w:rsidRPr="008B1953">
              <w:rPr>
                <w:rStyle w:val="Hyperlink"/>
                <w:rFonts w:ascii="Calibri" w:eastAsia="Arial" w:hAnsi="Calibri" w:cs="Calibri"/>
                <w:bCs/>
                <w:noProof/>
              </w:rPr>
              <w:t xml:space="preserve">12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TENDER PROCESSES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_Toc32395334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16</w:t>
            </w:r>
            <w:r w:rsidR="00FA0EDD" w:rsidRPr="008B1953">
              <w:rPr>
                <w:rFonts w:ascii="Calibri" w:hAnsi="Calibri" w:cs="Calibri"/>
                <w:noProof/>
                <w:webHidden/>
              </w:rPr>
              <w:fldChar w:fldCharType="end"/>
            </w:r>
          </w:hyperlink>
        </w:p>
        <w:p w14:paraId="57FEA6C4" w14:textId="3B1C26D1" w:rsidR="00FA0EDD" w:rsidRPr="008B1953" w:rsidRDefault="00A85872" w:rsidP="008B1953">
          <w:pPr>
            <w:pStyle w:val="TOC2"/>
            <w:jc w:val="both"/>
            <w:rPr>
              <w:rFonts w:ascii="Calibri" w:hAnsi="Calibri" w:cs="Calibri"/>
              <w:noProof/>
              <w:sz w:val="22"/>
              <w:szCs w:val="22"/>
              <w:lang w:eastAsia="en-GB"/>
            </w:rPr>
          </w:pPr>
          <w:hyperlink w:anchor="_Toc32395335" w:history="1">
            <w:r w:rsidR="00FA0EDD" w:rsidRPr="008B1953">
              <w:rPr>
                <w:rStyle w:val="Hyperlink"/>
                <w:rFonts w:ascii="Calibri" w:eastAsia="Arial" w:hAnsi="Calibri" w:cs="Calibri"/>
                <w:bCs/>
                <w:noProof/>
              </w:rPr>
              <w:t xml:space="preserve">13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TERMS AND CONDITIONS OF PURCHASE</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_Toc32395335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16</w:t>
            </w:r>
            <w:r w:rsidR="00FA0EDD" w:rsidRPr="008B1953">
              <w:rPr>
                <w:rFonts w:ascii="Calibri" w:hAnsi="Calibri" w:cs="Calibri"/>
                <w:noProof/>
                <w:webHidden/>
              </w:rPr>
              <w:fldChar w:fldCharType="end"/>
            </w:r>
          </w:hyperlink>
        </w:p>
        <w:p w14:paraId="5F509BF2" w14:textId="130D6DE5" w:rsidR="00FA0EDD" w:rsidRPr="008B1953" w:rsidRDefault="00A85872" w:rsidP="008B1953">
          <w:pPr>
            <w:pStyle w:val="TOC2"/>
            <w:jc w:val="both"/>
            <w:rPr>
              <w:rFonts w:ascii="Calibri" w:hAnsi="Calibri" w:cs="Calibri"/>
              <w:noProof/>
              <w:sz w:val="22"/>
              <w:szCs w:val="22"/>
              <w:lang w:eastAsia="en-GB"/>
            </w:rPr>
          </w:pPr>
          <w:hyperlink w:anchor="_Toc32395336" w:history="1">
            <w:r w:rsidR="00FA0EDD" w:rsidRPr="008B1953">
              <w:rPr>
                <w:rStyle w:val="Hyperlink"/>
                <w:rFonts w:ascii="Calibri" w:eastAsia="Arial" w:hAnsi="Calibri" w:cs="Calibri"/>
                <w:bCs/>
                <w:noProof/>
              </w:rPr>
              <w:t xml:space="preserve">14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ACTION TO BE TAKEN AFTER APPOINTING A NEW SUPPLIER (REQUISITIONING AND PURCHASE ORDERING)</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_Toc32395336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17</w:t>
            </w:r>
            <w:r w:rsidR="00FA0EDD" w:rsidRPr="008B1953">
              <w:rPr>
                <w:rFonts w:ascii="Calibri" w:hAnsi="Calibri" w:cs="Calibri"/>
                <w:noProof/>
                <w:webHidden/>
              </w:rPr>
              <w:fldChar w:fldCharType="end"/>
            </w:r>
          </w:hyperlink>
        </w:p>
        <w:p w14:paraId="327B7E96" w14:textId="2B90CFDC" w:rsidR="00FA0EDD" w:rsidRPr="008B1953" w:rsidRDefault="00A85872" w:rsidP="008B1953">
          <w:pPr>
            <w:pStyle w:val="TOC2"/>
            <w:jc w:val="both"/>
            <w:rPr>
              <w:rFonts w:ascii="Calibri" w:hAnsi="Calibri" w:cs="Calibri"/>
              <w:noProof/>
              <w:sz w:val="22"/>
              <w:szCs w:val="22"/>
              <w:lang w:eastAsia="en-GB"/>
            </w:rPr>
          </w:pPr>
          <w:hyperlink w:anchor="_Toc32395337" w:history="1">
            <w:r w:rsidR="00FA0EDD" w:rsidRPr="008B1953">
              <w:rPr>
                <w:rStyle w:val="Hyperlink"/>
                <w:rFonts w:ascii="Calibri" w:eastAsia="Arial" w:hAnsi="Calibri" w:cs="Calibri"/>
                <w:bCs/>
                <w:noProof/>
              </w:rPr>
              <w:t xml:space="preserve">15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CONTRACT AND SUPPLIER MANAGEMENT</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_Toc32395337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17</w:t>
            </w:r>
            <w:r w:rsidR="00FA0EDD" w:rsidRPr="008B1953">
              <w:rPr>
                <w:rFonts w:ascii="Calibri" w:hAnsi="Calibri" w:cs="Calibri"/>
                <w:noProof/>
                <w:webHidden/>
              </w:rPr>
              <w:fldChar w:fldCharType="end"/>
            </w:r>
          </w:hyperlink>
        </w:p>
        <w:p w14:paraId="46B41B01" w14:textId="5277EB42" w:rsidR="00FA0EDD" w:rsidRPr="008B1953" w:rsidRDefault="00A85872" w:rsidP="008B1953">
          <w:pPr>
            <w:pStyle w:val="TOC2"/>
            <w:jc w:val="both"/>
            <w:rPr>
              <w:rFonts w:ascii="Calibri" w:hAnsi="Calibri" w:cs="Calibri"/>
              <w:noProof/>
              <w:sz w:val="22"/>
              <w:szCs w:val="22"/>
              <w:lang w:eastAsia="en-GB"/>
            </w:rPr>
          </w:pPr>
          <w:hyperlink w:anchor="_Toc32395338" w:history="1">
            <w:r w:rsidR="00FA0EDD" w:rsidRPr="008B1953">
              <w:rPr>
                <w:rStyle w:val="Hyperlink"/>
                <w:rFonts w:ascii="Calibri" w:eastAsia="Arial" w:hAnsi="Calibri" w:cs="Calibri"/>
                <w:bCs/>
                <w:noProof/>
              </w:rPr>
              <w:t xml:space="preserve">16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RECORDS MANAGEMENT</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_Toc32395338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18</w:t>
            </w:r>
            <w:r w:rsidR="00FA0EDD" w:rsidRPr="008B1953">
              <w:rPr>
                <w:rFonts w:ascii="Calibri" w:hAnsi="Calibri" w:cs="Calibri"/>
                <w:noProof/>
                <w:webHidden/>
              </w:rPr>
              <w:fldChar w:fldCharType="end"/>
            </w:r>
          </w:hyperlink>
        </w:p>
        <w:p w14:paraId="067CDF64" w14:textId="71094540" w:rsidR="00FA0EDD" w:rsidRPr="008B1953" w:rsidRDefault="00A85872" w:rsidP="008B1953">
          <w:pPr>
            <w:pStyle w:val="TOC2"/>
            <w:jc w:val="both"/>
            <w:rPr>
              <w:rFonts w:ascii="Calibri" w:hAnsi="Calibri" w:cs="Calibri"/>
              <w:noProof/>
              <w:sz w:val="22"/>
              <w:szCs w:val="22"/>
              <w:lang w:eastAsia="en-GB"/>
            </w:rPr>
          </w:pPr>
          <w:hyperlink w:anchor="_Toc32395339" w:history="1">
            <w:r w:rsidR="00FA0EDD" w:rsidRPr="008B1953">
              <w:rPr>
                <w:rStyle w:val="Hyperlink"/>
                <w:rFonts w:ascii="Calibri" w:eastAsia="Arial" w:hAnsi="Calibri" w:cs="Calibri"/>
                <w:bCs/>
                <w:noProof/>
              </w:rPr>
              <w:t xml:space="preserve">17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NON COMPETITIVE ACTION REQUEST</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_Toc32395339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19</w:t>
            </w:r>
            <w:r w:rsidR="00FA0EDD" w:rsidRPr="008B1953">
              <w:rPr>
                <w:rFonts w:ascii="Calibri" w:hAnsi="Calibri" w:cs="Calibri"/>
                <w:noProof/>
                <w:webHidden/>
              </w:rPr>
              <w:fldChar w:fldCharType="end"/>
            </w:r>
          </w:hyperlink>
        </w:p>
        <w:p w14:paraId="7F92B3A0" w14:textId="5C7A23FA" w:rsidR="00FA0EDD" w:rsidRPr="008B1953" w:rsidRDefault="00A85872" w:rsidP="008B1953">
          <w:pPr>
            <w:pStyle w:val="TOC2"/>
            <w:jc w:val="both"/>
            <w:rPr>
              <w:rFonts w:ascii="Calibri" w:hAnsi="Calibri" w:cs="Calibri"/>
              <w:noProof/>
              <w:sz w:val="22"/>
              <w:szCs w:val="22"/>
              <w:lang w:eastAsia="en-GB"/>
            </w:rPr>
          </w:pPr>
          <w:hyperlink w:anchor="_Toc32395340" w:history="1">
            <w:r w:rsidR="00FA0EDD" w:rsidRPr="008B1953">
              <w:rPr>
                <w:rStyle w:val="Hyperlink"/>
                <w:rFonts w:ascii="Calibri" w:eastAsia="Arial" w:hAnsi="Calibri" w:cs="Calibri"/>
                <w:bCs/>
                <w:noProof/>
              </w:rPr>
              <w:t xml:space="preserve">18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GUIDE TO THE PURCHASE OF COMMON COMMODITIES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_Toc32395340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20</w:t>
            </w:r>
            <w:r w:rsidR="00FA0EDD" w:rsidRPr="008B1953">
              <w:rPr>
                <w:rFonts w:ascii="Calibri" w:hAnsi="Calibri" w:cs="Calibri"/>
                <w:noProof/>
                <w:webHidden/>
              </w:rPr>
              <w:fldChar w:fldCharType="end"/>
            </w:r>
          </w:hyperlink>
        </w:p>
        <w:p w14:paraId="3A01F916" w14:textId="5BBE70E6" w:rsidR="00FA0EDD" w:rsidRPr="008B1953" w:rsidRDefault="00A85872" w:rsidP="008B1953">
          <w:pPr>
            <w:pStyle w:val="TOC2"/>
            <w:jc w:val="both"/>
            <w:rPr>
              <w:rFonts w:ascii="Calibri" w:hAnsi="Calibri" w:cs="Calibri"/>
              <w:noProof/>
              <w:sz w:val="22"/>
              <w:szCs w:val="22"/>
              <w:lang w:eastAsia="en-GB"/>
            </w:rPr>
          </w:pPr>
          <w:hyperlink w:anchor="_Toc32395341" w:history="1">
            <w:r w:rsidR="00FA0EDD" w:rsidRPr="008B1953">
              <w:rPr>
                <w:rStyle w:val="Hyperlink"/>
                <w:rFonts w:ascii="Calibri" w:eastAsia="Arial" w:hAnsi="Calibri" w:cs="Calibri"/>
                <w:bCs/>
                <w:noProof/>
              </w:rPr>
              <w:t xml:space="preserve">19 </w:t>
            </w:r>
            <w:r w:rsidR="00FA0EDD" w:rsidRPr="008B1953">
              <w:rPr>
                <w:rStyle w:val="Hyperlink"/>
                <w:rFonts w:ascii="Calibri" w:eastAsia="Arial" w:hAnsi="Calibri" w:cs="Calibri"/>
                <w:bCs/>
                <w:noProof/>
              </w:rPr>
              <w:tab/>
            </w:r>
            <w:r w:rsidR="00BF12A9" w:rsidRPr="008B1953">
              <w:rPr>
                <w:rStyle w:val="Hyperlink"/>
                <w:rFonts w:ascii="Calibri" w:eastAsia="Arial" w:hAnsi="Calibri" w:cs="Calibri"/>
                <w:bCs/>
                <w:noProof/>
              </w:rPr>
              <w:t xml:space="preserve">RESPONSIBLE </w:t>
            </w:r>
            <w:r w:rsidR="00FA0EDD" w:rsidRPr="008B1953">
              <w:rPr>
                <w:rStyle w:val="Hyperlink"/>
                <w:rFonts w:ascii="Calibri" w:eastAsia="Arial" w:hAnsi="Calibri" w:cs="Calibri"/>
                <w:smallCaps/>
                <w:noProof/>
                <w:kern w:val="20"/>
              </w:rPr>
              <w:t>DISPOSAL OF GOODS, MATERIALS, EQUIPMENT AND VEHICLES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_Toc32395341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20</w:t>
            </w:r>
            <w:r w:rsidR="00FA0EDD" w:rsidRPr="008B1953">
              <w:rPr>
                <w:rFonts w:ascii="Calibri" w:hAnsi="Calibri" w:cs="Calibri"/>
                <w:noProof/>
                <w:webHidden/>
              </w:rPr>
              <w:fldChar w:fldCharType="end"/>
            </w:r>
          </w:hyperlink>
        </w:p>
        <w:p w14:paraId="78BD937C" w14:textId="331AEAC5" w:rsidR="00FA0EDD" w:rsidRPr="008B1953" w:rsidRDefault="00A85872" w:rsidP="008B1953">
          <w:pPr>
            <w:pStyle w:val="TOC1"/>
            <w:jc w:val="both"/>
            <w:rPr>
              <w:rFonts w:ascii="Calibri" w:hAnsi="Calibri" w:cs="Calibri"/>
              <w:b w:val="0"/>
              <w:bCs w:val="0"/>
              <w:color w:val="auto"/>
              <w:sz w:val="22"/>
              <w:szCs w:val="22"/>
              <w:lang w:eastAsia="en-GB"/>
            </w:rPr>
          </w:pPr>
          <w:hyperlink w:anchor="_Toc32395342" w:history="1">
            <w:r w:rsidR="00FA0EDD" w:rsidRPr="008B1953">
              <w:rPr>
                <w:rStyle w:val="Hyperlink"/>
                <w:rFonts w:ascii="Calibri" w:eastAsia="Arial" w:hAnsi="Calibri" w:cs="Calibri"/>
              </w:rPr>
              <w:t>D</w:t>
            </w:r>
            <w:r w:rsidR="00E6661A" w:rsidRPr="008B1953">
              <w:rPr>
                <w:rStyle w:val="Hyperlink"/>
                <w:rFonts w:ascii="Calibri" w:eastAsia="Arial" w:hAnsi="Calibri" w:cs="Calibri"/>
              </w:rPr>
              <w:t>.</w:t>
            </w:r>
            <w:r w:rsidR="00FA0EDD" w:rsidRPr="008B1953">
              <w:rPr>
                <w:rStyle w:val="Hyperlink"/>
                <w:rFonts w:ascii="Calibri" w:eastAsia="Arial" w:hAnsi="Calibri" w:cs="Calibri"/>
              </w:rPr>
              <w:t xml:space="preserve"> PUBLIC PROCUREMENT LEGISLATION</w:t>
            </w:r>
            <w:r w:rsidR="00FA0EDD" w:rsidRPr="008B1953">
              <w:rPr>
                <w:rFonts w:ascii="Calibri" w:hAnsi="Calibri" w:cs="Calibri"/>
                <w:b w:val="0"/>
                <w:webHidden/>
              </w:rPr>
              <w:tab/>
            </w:r>
            <w:r w:rsidR="00FA0EDD" w:rsidRPr="008B1953">
              <w:rPr>
                <w:rFonts w:ascii="Calibri" w:hAnsi="Calibri" w:cs="Calibri"/>
                <w:b w:val="0"/>
                <w:webHidden/>
              </w:rPr>
              <w:fldChar w:fldCharType="begin"/>
            </w:r>
            <w:r w:rsidR="00FA0EDD" w:rsidRPr="008B1953">
              <w:rPr>
                <w:rFonts w:ascii="Calibri" w:hAnsi="Calibri" w:cs="Calibri"/>
                <w:b w:val="0"/>
                <w:webHidden/>
              </w:rPr>
              <w:instrText xml:space="preserve"> PAGEREF _Toc32395342 \h </w:instrText>
            </w:r>
            <w:r w:rsidR="00FA0EDD" w:rsidRPr="008B1953">
              <w:rPr>
                <w:rFonts w:ascii="Calibri" w:hAnsi="Calibri" w:cs="Calibri"/>
                <w:b w:val="0"/>
                <w:webHidden/>
              </w:rPr>
            </w:r>
            <w:r w:rsidR="00FA0EDD" w:rsidRPr="008B1953">
              <w:rPr>
                <w:rFonts w:ascii="Calibri" w:hAnsi="Calibri" w:cs="Calibri"/>
                <w:b w:val="0"/>
                <w:webHidden/>
              </w:rPr>
              <w:fldChar w:fldCharType="separate"/>
            </w:r>
            <w:r w:rsidR="008D7932">
              <w:rPr>
                <w:rFonts w:ascii="Calibri" w:hAnsi="Calibri" w:cs="Calibri"/>
                <w:b w:val="0"/>
                <w:webHidden/>
              </w:rPr>
              <w:t>22</w:t>
            </w:r>
            <w:r w:rsidR="00FA0EDD" w:rsidRPr="008B1953">
              <w:rPr>
                <w:rFonts w:ascii="Calibri" w:hAnsi="Calibri" w:cs="Calibri"/>
                <w:b w:val="0"/>
                <w:webHidden/>
              </w:rPr>
              <w:fldChar w:fldCharType="end"/>
            </w:r>
          </w:hyperlink>
        </w:p>
        <w:p w14:paraId="1BCFFBBA" w14:textId="55AD24EA" w:rsidR="00FA0EDD" w:rsidRPr="008B1953" w:rsidRDefault="00A85872" w:rsidP="008B1953">
          <w:pPr>
            <w:pStyle w:val="TOC2"/>
            <w:jc w:val="both"/>
            <w:rPr>
              <w:rFonts w:ascii="Calibri" w:hAnsi="Calibri" w:cs="Calibri"/>
              <w:noProof/>
              <w:sz w:val="22"/>
              <w:szCs w:val="22"/>
              <w:lang w:eastAsia="en-GB"/>
            </w:rPr>
          </w:pPr>
          <w:hyperlink w:anchor="_Toc32395343" w:history="1">
            <w:r w:rsidR="00FA0EDD" w:rsidRPr="008B1953">
              <w:rPr>
                <w:rStyle w:val="Hyperlink"/>
                <w:rFonts w:ascii="Calibri" w:eastAsia="Arial" w:hAnsi="Calibri" w:cs="Calibri"/>
                <w:bCs/>
                <w:noProof/>
                <w:spacing w:val="-4"/>
              </w:rPr>
              <w:t xml:space="preserve">20 </w:t>
            </w:r>
            <w:r w:rsidR="00FA0EDD" w:rsidRPr="008B1953">
              <w:rPr>
                <w:rStyle w:val="Hyperlink"/>
                <w:rFonts w:ascii="Calibri" w:eastAsia="Arial" w:hAnsi="Calibri" w:cs="Calibri"/>
                <w:bCs/>
                <w:noProof/>
                <w:spacing w:val="-4"/>
              </w:rPr>
              <w:tab/>
            </w:r>
            <w:r w:rsidR="00FA0EDD" w:rsidRPr="008B1953">
              <w:rPr>
                <w:rStyle w:val="Hyperlink"/>
                <w:rFonts w:ascii="Calibri" w:eastAsia="Arial" w:hAnsi="Calibri" w:cs="Calibri"/>
                <w:smallCaps/>
                <w:noProof/>
                <w:kern w:val="20"/>
              </w:rPr>
              <w:t>EU PUBLIC PROCUREMENT DIRECTIVES (2014/24/EU) AND PROCUREMENT REFORM (SCOTLAND) ACT 2014</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_Toc32395343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22</w:t>
            </w:r>
            <w:r w:rsidR="00FA0EDD" w:rsidRPr="008B1953">
              <w:rPr>
                <w:rFonts w:ascii="Calibri" w:hAnsi="Calibri" w:cs="Calibri"/>
                <w:noProof/>
                <w:webHidden/>
              </w:rPr>
              <w:fldChar w:fldCharType="end"/>
            </w:r>
          </w:hyperlink>
        </w:p>
        <w:p w14:paraId="14F8D5D4" w14:textId="0C8EBFBE" w:rsidR="00FA0EDD" w:rsidRPr="008B1953" w:rsidRDefault="00A85872" w:rsidP="008B1953">
          <w:pPr>
            <w:pStyle w:val="TOC1"/>
            <w:jc w:val="both"/>
            <w:rPr>
              <w:rFonts w:ascii="Calibri" w:hAnsi="Calibri" w:cs="Calibri"/>
              <w:b w:val="0"/>
              <w:bCs w:val="0"/>
              <w:color w:val="auto"/>
              <w:sz w:val="22"/>
              <w:szCs w:val="22"/>
              <w:lang w:eastAsia="en-GB"/>
            </w:rPr>
          </w:pPr>
          <w:hyperlink w:anchor="_Toc32395344" w:history="1">
            <w:r w:rsidR="00FA0EDD" w:rsidRPr="008B1953">
              <w:rPr>
                <w:rStyle w:val="Hyperlink"/>
                <w:rFonts w:ascii="Calibri" w:eastAsia="Arial" w:hAnsi="Calibri" w:cs="Calibri"/>
              </w:rPr>
              <w:t>E</w:t>
            </w:r>
            <w:r w:rsidR="00E6661A" w:rsidRPr="008B1953">
              <w:rPr>
                <w:rStyle w:val="Hyperlink"/>
                <w:rFonts w:ascii="Calibri" w:eastAsia="Arial" w:hAnsi="Calibri" w:cs="Calibri"/>
              </w:rPr>
              <w:t>.</w:t>
            </w:r>
            <w:r w:rsidR="00FA0EDD" w:rsidRPr="008B1953">
              <w:rPr>
                <w:rStyle w:val="Hyperlink"/>
                <w:rFonts w:ascii="Calibri" w:eastAsia="Arial" w:hAnsi="Calibri" w:cs="Calibri"/>
              </w:rPr>
              <w:t xml:space="preserve"> OTHER RELEVANT LEGISLATION</w:t>
            </w:r>
            <w:r w:rsidR="00FA0EDD" w:rsidRPr="008B1953">
              <w:rPr>
                <w:rFonts w:ascii="Calibri" w:hAnsi="Calibri" w:cs="Calibri"/>
                <w:b w:val="0"/>
                <w:webHidden/>
              </w:rPr>
              <w:tab/>
            </w:r>
            <w:r w:rsidR="00FA0EDD" w:rsidRPr="008B1953">
              <w:rPr>
                <w:rFonts w:ascii="Calibri" w:hAnsi="Calibri" w:cs="Calibri"/>
                <w:b w:val="0"/>
                <w:webHidden/>
              </w:rPr>
              <w:fldChar w:fldCharType="begin"/>
            </w:r>
            <w:r w:rsidR="00FA0EDD" w:rsidRPr="008B1953">
              <w:rPr>
                <w:rFonts w:ascii="Calibri" w:hAnsi="Calibri" w:cs="Calibri"/>
                <w:b w:val="0"/>
                <w:webHidden/>
              </w:rPr>
              <w:instrText xml:space="preserve"> PAGEREF _Toc32395344 \h </w:instrText>
            </w:r>
            <w:r w:rsidR="00FA0EDD" w:rsidRPr="008B1953">
              <w:rPr>
                <w:rFonts w:ascii="Calibri" w:hAnsi="Calibri" w:cs="Calibri"/>
                <w:b w:val="0"/>
                <w:webHidden/>
              </w:rPr>
            </w:r>
            <w:r w:rsidR="00FA0EDD" w:rsidRPr="008B1953">
              <w:rPr>
                <w:rFonts w:ascii="Calibri" w:hAnsi="Calibri" w:cs="Calibri"/>
                <w:b w:val="0"/>
                <w:webHidden/>
              </w:rPr>
              <w:fldChar w:fldCharType="separate"/>
            </w:r>
            <w:r w:rsidR="008D7932">
              <w:rPr>
                <w:rFonts w:ascii="Calibri" w:hAnsi="Calibri" w:cs="Calibri"/>
                <w:b w:val="0"/>
                <w:webHidden/>
              </w:rPr>
              <w:t>23</w:t>
            </w:r>
            <w:r w:rsidR="00FA0EDD" w:rsidRPr="008B1953">
              <w:rPr>
                <w:rFonts w:ascii="Calibri" w:hAnsi="Calibri" w:cs="Calibri"/>
                <w:b w:val="0"/>
                <w:webHidden/>
              </w:rPr>
              <w:fldChar w:fldCharType="end"/>
            </w:r>
          </w:hyperlink>
        </w:p>
        <w:p w14:paraId="292FF5E4" w14:textId="53D6C8A4" w:rsidR="00FA0EDD" w:rsidRPr="008B1953" w:rsidRDefault="00A85872" w:rsidP="008B1953">
          <w:pPr>
            <w:pStyle w:val="TOC2"/>
            <w:jc w:val="both"/>
            <w:rPr>
              <w:rFonts w:ascii="Calibri" w:hAnsi="Calibri" w:cs="Calibri"/>
              <w:noProof/>
              <w:sz w:val="22"/>
              <w:szCs w:val="22"/>
              <w:lang w:eastAsia="en-GB"/>
            </w:rPr>
          </w:pPr>
          <w:hyperlink w:anchor="_Toc32395345" w:history="1">
            <w:r w:rsidR="00FA0EDD" w:rsidRPr="008B1953">
              <w:rPr>
                <w:rStyle w:val="Hyperlink"/>
                <w:rFonts w:ascii="Calibri" w:eastAsia="Arial" w:hAnsi="Calibri" w:cs="Calibri"/>
                <w:bCs/>
                <w:noProof/>
                <w:spacing w:val="-4"/>
              </w:rPr>
              <w:t xml:space="preserve">21 </w:t>
            </w:r>
            <w:r w:rsidR="00FA0EDD" w:rsidRPr="008B1953">
              <w:rPr>
                <w:rStyle w:val="Hyperlink"/>
                <w:rFonts w:ascii="Calibri" w:eastAsia="Arial" w:hAnsi="Calibri" w:cs="Calibri"/>
                <w:bCs/>
                <w:noProof/>
                <w:spacing w:val="-4"/>
              </w:rPr>
              <w:tab/>
            </w:r>
            <w:r w:rsidR="00FA0EDD" w:rsidRPr="008B1953">
              <w:rPr>
                <w:rStyle w:val="Hyperlink"/>
                <w:rFonts w:ascii="Calibri" w:eastAsia="Arial" w:hAnsi="Calibri" w:cs="Calibri"/>
                <w:smallCaps/>
                <w:noProof/>
                <w:kern w:val="20"/>
              </w:rPr>
              <w:t>EQUALITY ACT 2010</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_Toc32395345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23</w:t>
            </w:r>
            <w:r w:rsidR="00FA0EDD" w:rsidRPr="008B1953">
              <w:rPr>
                <w:rFonts w:ascii="Calibri" w:hAnsi="Calibri" w:cs="Calibri"/>
                <w:noProof/>
                <w:webHidden/>
              </w:rPr>
              <w:fldChar w:fldCharType="end"/>
            </w:r>
          </w:hyperlink>
        </w:p>
        <w:p w14:paraId="2FF8F76F" w14:textId="22260771" w:rsidR="00FA0EDD" w:rsidRPr="008B1953" w:rsidRDefault="00A85872" w:rsidP="008B1953">
          <w:pPr>
            <w:pStyle w:val="TOC2"/>
            <w:jc w:val="both"/>
            <w:rPr>
              <w:rFonts w:ascii="Calibri" w:hAnsi="Calibri" w:cs="Calibri"/>
              <w:noProof/>
              <w:sz w:val="22"/>
              <w:szCs w:val="22"/>
              <w:lang w:eastAsia="en-GB"/>
            </w:rPr>
          </w:pPr>
          <w:hyperlink w:anchor="_Toc32395346" w:history="1">
            <w:r w:rsidR="00FA0EDD" w:rsidRPr="008B1953">
              <w:rPr>
                <w:rStyle w:val="Hyperlink"/>
                <w:rFonts w:ascii="Calibri" w:eastAsia="Arial" w:hAnsi="Calibri" w:cs="Calibri"/>
                <w:bCs/>
                <w:noProof/>
                <w:spacing w:val="-4"/>
              </w:rPr>
              <w:t xml:space="preserve">22 </w:t>
            </w:r>
            <w:r w:rsidR="00FA0EDD" w:rsidRPr="008B1953">
              <w:rPr>
                <w:rStyle w:val="Hyperlink"/>
                <w:rFonts w:ascii="Calibri" w:eastAsia="Arial" w:hAnsi="Calibri" w:cs="Calibri"/>
                <w:bCs/>
                <w:noProof/>
                <w:spacing w:val="-4"/>
              </w:rPr>
              <w:tab/>
            </w:r>
            <w:r w:rsidR="00FA0EDD" w:rsidRPr="008B1953">
              <w:rPr>
                <w:rStyle w:val="Hyperlink"/>
                <w:rFonts w:ascii="Calibri" w:eastAsia="Arial" w:hAnsi="Calibri" w:cs="Calibri"/>
                <w:smallCaps/>
                <w:noProof/>
                <w:kern w:val="20"/>
              </w:rPr>
              <w:t>MODERN SLAVERY ACT 2015</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_Toc32395346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23</w:t>
            </w:r>
            <w:r w:rsidR="00FA0EDD" w:rsidRPr="008B1953">
              <w:rPr>
                <w:rFonts w:ascii="Calibri" w:hAnsi="Calibri" w:cs="Calibri"/>
                <w:noProof/>
                <w:webHidden/>
              </w:rPr>
              <w:fldChar w:fldCharType="end"/>
            </w:r>
          </w:hyperlink>
        </w:p>
        <w:p w14:paraId="7D391B5D" w14:textId="7BFF2BC6" w:rsidR="00FA0EDD" w:rsidRPr="008B1953" w:rsidRDefault="00A85872" w:rsidP="008B1953">
          <w:pPr>
            <w:pStyle w:val="TOC1"/>
            <w:jc w:val="both"/>
            <w:rPr>
              <w:rFonts w:ascii="Calibri" w:hAnsi="Calibri" w:cs="Calibri"/>
              <w:b w:val="0"/>
              <w:bCs w:val="0"/>
              <w:color w:val="auto"/>
              <w:sz w:val="22"/>
              <w:szCs w:val="22"/>
              <w:lang w:eastAsia="en-GB"/>
            </w:rPr>
          </w:pPr>
          <w:hyperlink w:anchor="_Toc32395347" w:history="1">
            <w:r w:rsidR="00FA0EDD" w:rsidRPr="008B1953">
              <w:rPr>
                <w:rStyle w:val="Hyperlink"/>
                <w:rFonts w:ascii="Calibri" w:eastAsia="Arial" w:hAnsi="Calibri" w:cs="Calibri"/>
              </w:rPr>
              <w:t>F</w:t>
            </w:r>
            <w:r w:rsidR="00E6661A" w:rsidRPr="008B1953">
              <w:rPr>
                <w:rStyle w:val="Hyperlink"/>
                <w:rFonts w:ascii="Calibri" w:eastAsia="Arial" w:hAnsi="Calibri" w:cs="Calibri"/>
              </w:rPr>
              <w:t>.</w:t>
            </w:r>
            <w:r w:rsidR="00FA0EDD" w:rsidRPr="008B1953">
              <w:rPr>
                <w:rStyle w:val="Hyperlink"/>
                <w:rFonts w:ascii="Calibri" w:eastAsia="Arial" w:hAnsi="Calibri" w:cs="Calibri"/>
              </w:rPr>
              <w:t xml:space="preserve"> RESPONSIBLE PROCUREMENT</w:t>
            </w:r>
            <w:r w:rsidR="00FA0EDD" w:rsidRPr="008B1953">
              <w:rPr>
                <w:rFonts w:ascii="Calibri" w:hAnsi="Calibri" w:cs="Calibri"/>
                <w:b w:val="0"/>
                <w:webHidden/>
              </w:rPr>
              <w:tab/>
            </w:r>
            <w:r w:rsidR="00FA0EDD" w:rsidRPr="008B1953">
              <w:rPr>
                <w:rFonts w:ascii="Calibri" w:hAnsi="Calibri" w:cs="Calibri"/>
                <w:b w:val="0"/>
                <w:webHidden/>
              </w:rPr>
              <w:fldChar w:fldCharType="begin"/>
            </w:r>
            <w:r w:rsidR="00FA0EDD" w:rsidRPr="008B1953">
              <w:rPr>
                <w:rFonts w:ascii="Calibri" w:hAnsi="Calibri" w:cs="Calibri"/>
                <w:b w:val="0"/>
                <w:webHidden/>
              </w:rPr>
              <w:instrText xml:space="preserve"> PAGEREF _Toc32395347 \h </w:instrText>
            </w:r>
            <w:r w:rsidR="00FA0EDD" w:rsidRPr="008B1953">
              <w:rPr>
                <w:rFonts w:ascii="Calibri" w:hAnsi="Calibri" w:cs="Calibri"/>
                <w:b w:val="0"/>
                <w:webHidden/>
              </w:rPr>
            </w:r>
            <w:r w:rsidR="00FA0EDD" w:rsidRPr="008B1953">
              <w:rPr>
                <w:rFonts w:ascii="Calibri" w:hAnsi="Calibri" w:cs="Calibri"/>
                <w:b w:val="0"/>
                <w:webHidden/>
              </w:rPr>
              <w:fldChar w:fldCharType="separate"/>
            </w:r>
            <w:r w:rsidR="008D7932">
              <w:rPr>
                <w:rFonts w:ascii="Calibri" w:hAnsi="Calibri" w:cs="Calibri"/>
                <w:b w:val="0"/>
                <w:webHidden/>
              </w:rPr>
              <w:t>24</w:t>
            </w:r>
            <w:r w:rsidR="00FA0EDD" w:rsidRPr="008B1953">
              <w:rPr>
                <w:rFonts w:ascii="Calibri" w:hAnsi="Calibri" w:cs="Calibri"/>
                <w:b w:val="0"/>
                <w:webHidden/>
              </w:rPr>
              <w:fldChar w:fldCharType="end"/>
            </w:r>
          </w:hyperlink>
        </w:p>
        <w:p w14:paraId="12DBA7EA" w14:textId="2168F227" w:rsidR="00FA0EDD" w:rsidRPr="008B1953" w:rsidRDefault="00A85872" w:rsidP="008B1953">
          <w:pPr>
            <w:pStyle w:val="TOC2"/>
            <w:jc w:val="both"/>
            <w:rPr>
              <w:rFonts w:ascii="Calibri" w:hAnsi="Calibri" w:cs="Calibri"/>
              <w:noProof/>
              <w:sz w:val="22"/>
              <w:szCs w:val="22"/>
              <w:lang w:eastAsia="en-GB"/>
            </w:rPr>
          </w:pPr>
          <w:hyperlink w:anchor="_Toc32395348" w:history="1">
            <w:r w:rsidR="00FA0EDD" w:rsidRPr="008B1953">
              <w:rPr>
                <w:rStyle w:val="Hyperlink"/>
                <w:rFonts w:ascii="Calibri" w:eastAsia="Arial" w:hAnsi="Calibri" w:cs="Calibri"/>
                <w:bCs/>
                <w:noProof/>
                <w:spacing w:val="-4"/>
              </w:rPr>
              <w:t xml:space="preserve">23 </w:t>
            </w:r>
            <w:r w:rsidR="00FA0EDD" w:rsidRPr="008B1953">
              <w:rPr>
                <w:rStyle w:val="Hyperlink"/>
                <w:rFonts w:ascii="Calibri" w:eastAsia="Arial" w:hAnsi="Calibri" w:cs="Calibri"/>
                <w:bCs/>
                <w:noProof/>
                <w:spacing w:val="-4"/>
              </w:rPr>
              <w:tab/>
            </w:r>
            <w:r w:rsidR="00FA0EDD" w:rsidRPr="008B1953">
              <w:rPr>
                <w:rStyle w:val="Hyperlink"/>
                <w:rFonts w:ascii="Calibri" w:eastAsia="Arial" w:hAnsi="Calibri" w:cs="Calibri"/>
                <w:smallCaps/>
                <w:noProof/>
                <w:kern w:val="20"/>
              </w:rPr>
              <w:t>SUPPLIER CHAIN CODE OF CONDUCT</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_Toc32395348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24</w:t>
            </w:r>
            <w:r w:rsidR="00FA0EDD" w:rsidRPr="008B1953">
              <w:rPr>
                <w:rFonts w:ascii="Calibri" w:hAnsi="Calibri" w:cs="Calibri"/>
                <w:noProof/>
                <w:webHidden/>
              </w:rPr>
              <w:fldChar w:fldCharType="end"/>
            </w:r>
          </w:hyperlink>
        </w:p>
        <w:p w14:paraId="0FC5697E" w14:textId="798ABEF5" w:rsidR="00FA0EDD" w:rsidRPr="008B1953" w:rsidRDefault="00A85872" w:rsidP="008B1953">
          <w:pPr>
            <w:pStyle w:val="TOC2"/>
            <w:jc w:val="both"/>
            <w:rPr>
              <w:rFonts w:ascii="Calibri" w:hAnsi="Calibri" w:cs="Calibri"/>
              <w:noProof/>
              <w:sz w:val="22"/>
              <w:szCs w:val="22"/>
              <w:lang w:eastAsia="en-GB"/>
            </w:rPr>
          </w:pPr>
          <w:hyperlink w:anchor="_Toc32395349" w:history="1">
            <w:r w:rsidR="00FA0EDD" w:rsidRPr="008B1953">
              <w:rPr>
                <w:rStyle w:val="Hyperlink"/>
                <w:rFonts w:ascii="Calibri" w:eastAsia="Arial" w:hAnsi="Calibri" w:cs="Calibri"/>
                <w:bCs/>
                <w:noProof/>
                <w:spacing w:val="-4"/>
              </w:rPr>
              <w:t xml:space="preserve">24 </w:t>
            </w:r>
            <w:r w:rsidR="00FA0EDD" w:rsidRPr="008B1953">
              <w:rPr>
                <w:rStyle w:val="Hyperlink"/>
                <w:rFonts w:ascii="Calibri" w:eastAsia="Arial" w:hAnsi="Calibri" w:cs="Calibri"/>
                <w:bCs/>
                <w:noProof/>
                <w:spacing w:val="-4"/>
              </w:rPr>
              <w:tab/>
            </w:r>
            <w:r w:rsidR="00FA0EDD" w:rsidRPr="008B1953">
              <w:rPr>
                <w:rStyle w:val="Hyperlink"/>
                <w:rFonts w:ascii="Calibri" w:eastAsia="Arial" w:hAnsi="Calibri" w:cs="Calibri"/>
                <w:smallCaps/>
                <w:noProof/>
                <w:kern w:val="20"/>
              </w:rPr>
              <w:t>COMMUNITY BENEFITS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_Toc32395349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24</w:t>
            </w:r>
            <w:r w:rsidR="00FA0EDD" w:rsidRPr="008B1953">
              <w:rPr>
                <w:rFonts w:ascii="Calibri" w:hAnsi="Calibri" w:cs="Calibri"/>
                <w:noProof/>
                <w:webHidden/>
              </w:rPr>
              <w:fldChar w:fldCharType="end"/>
            </w:r>
          </w:hyperlink>
        </w:p>
        <w:p w14:paraId="236CC411" w14:textId="7BE8078C" w:rsidR="00FA0EDD" w:rsidRPr="008B1953" w:rsidRDefault="00A85872" w:rsidP="008B1953">
          <w:pPr>
            <w:pStyle w:val="TOC2"/>
            <w:jc w:val="both"/>
            <w:rPr>
              <w:rFonts w:ascii="Calibri" w:hAnsi="Calibri" w:cs="Calibri"/>
              <w:noProof/>
              <w:sz w:val="22"/>
              <w:szCs w:val="22"/>
              <w:lang w:eastAsia="en-GB"/>
            </w:rPr>
          </w:pPr>
          <w:hyperlink w:anchor="_Toc32395350" w:history="1">
            <w:r w:rsidR="00FA0EDD" w:rsidRPr="008B1953">
              <w:rPr>
                <w:rStyle w:val="Hyperlink"/>
                <w:rFonts w:ascii="Calibri" w:eastAsia="Arial" w:hAnsi="Calibri" w:cs="Calibri"/>
                <w:bCs/>
                <w:noProof/>
                <w:spacing w:val="-4"/>
              </w:rPr>
              <w:t>25</w:t>
            </w:r>
            <w:r w:rsidR="00FA0EDD" w:rsidRPr="008B1953">
              <w:rPr>
                <w:rStyle w:val="Hyperlink"/>
                <w:rFonts w:ascii="Calibri" w:eastAsia="Arial" w:hAnsi="Calibri" w:cs="Calibri"/>
                <w:bCs/>
                <w:noProof/>
                <w:spacing w:val="-4"/>
              </w:rPr>
              <w:tab/>
            </w:r>
            <w:r w:rsidR="00FA0EDD" w:rsidRPr="008B1953">
              <w:rPr>
                <w:rStyle w:val="Hyperlink"/>
                <w:rFonts w:ascii="Calibri" w:eastAsia="Arial" w:hAnsi="Calibri" w:cs="Calibri"/>
                <w:smallCaps/>
                <w:noProof/>
                <w:kern w:val="20"/>
              </w:rPr>
              <w:t xml:space="preserve"> FAIR WORKING PRACTICES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_Toc32395350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24</w:t>
            </w:r>
            <w:r w:rsidR="00FA0EDD" w:rsidRPr="008B1953">
              <w:rPr>
                <w:rFonts w:ascii="Calibri" w:hAnsi="Calibri" w:cs="Calibri"/>
                <w:noProof/>
                <w:webHidden/>
              </w:rPr>
              <w:fldChar w:fldCharType="end"/>
            </w:r>
          </w:hyperlink>
        </w:p>
        <w:p w14:paraId="1EAA89FC" w14:textId="4EA920AA" w:rsidR="00FA0EDD" w:rsidRPr="008B1953" w:rsidRDefault="00A85872" w:rsidP="008B1953">
          <w:pPr>
            <w:pStyle w:val="TOC2"/>
            <w:jc w:val="both"/>
            <w:rPr>
              <w:rFonts w:ascii="Calibri" w:hAnsi="Calibri" w:cs="Calibri"/>
              <w:noProof/>
              <w:sz w:val="22"/>
              <w:szCs w:val="22"/>
              <w:lang w:eastAsia="en-GB"/>
            </w:rPr>
          </w:pPr>
          <w:hyperlink w:anchor="_Toc32395351" w:history="1">
            <w:r w:rsidR="00FA0EDD" w:rsidRPr="008B1953">
              <w:rPr>
                <w:rStyle w:val="Hyperlink"/>
                <w:rFonts w:ascii="Calibri" w:eastAsia="Arial" w:hAnsi="Calibri" w:cs="Calibri"/>
                <w:bCs/>
                <w:noProof/>
              </w:rPr>
              <w:t xml:space="preserve">26 </w:t>
            </w:r>
            <w:r w:rsidR="00FA0EDD" w:rsidRPr="008B1953">
              <w:rPr>
                <w:rStyle w:val="Hyperlink"/>
                <w:rFonts w:ascii="Calibri" w:eastAsia="Arial" w:hAnsi="Calibri" w:cs="Calibri"/>
                <w:bCs/>
                <w:noProof/>
              </w:rPr>
              <w:tab/>
            </w:r>
            <w:r w:rsidR="00FA0EDD" w:rsidRPr="008B1953">
              <w:rPr>
                <w:rStyle w:val="Hyperlink"/>
                <w:rFonts w:ascii="Calibri" w:eastAsia="Arial" w:hAnsi="Calibri" w:cs="Calibri"/>
                <w:smallCaps/>
                <w:noProof/>
                <w:kern w:val="20"/>
              </w:rPr>
              <w:t>SUPPORTED BUSINESSES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_Toc32395351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25</w:t>
            </w:r>
            <w:r w:rsidR="00FA0EDD" w:rsidRPr="008B1953">
              <w:rPr>
                <w:rFonts w:ascii="Calibri" w:hAnsi="Calibri" w:cs="Calibri"/>
                <w:noProof/>
                <w:webHidden/>
              </w:rPr>
              <w:fldChar w:fldCharType="end"/>
            </w:r>
          </w:hyperlink>
        </w:p>
        <w:p w14:paraId="0868E9B4" w14:textId="77777777" w:rsidR="00FA0EDD" w:rsidRPr="008B1953" w:rsidRDefault="00FA0EDD" w:rsidP="008B1953">
          <w:pPr>
            <w:pStyle w:val="TOC2"/>
            <w:jc w:val="both"/>
            <w:rPr>
              <w:rStyle w:val="Hyperlink"/>
              <w:rFonts w:ascii="Calibri" w:hAnsi="Calibri" w:cs="Calibri"/>
              <w:noProof/>
            </w:rPr>
          </w:pPr>
        </w:p>
        <w:p w14:paraId="0F7C38CE" w14:textId="26A9B351" w:rsidR="00FA0EDD" w:rsidRPr="008B1953" w:rsidRDefault="00A85872" w:rsidP="008B1953">
          <w:pPr>
            <w:pStyle w:val="TOC2"/>
            <w:jc w:val="both"/>
            <w:rPr>
              <w:rFonts w:ascii="Calibri" w:hAnsi="Calibri" w:cs="Calibri"/>
              <w:noProof/>
              <w:sz w:val="22"/>
              <w:szCs w:val="22"/>
              <w:lang w:eastAsia="en-GB"/>
            </w:rPr>
          </w:pPr>
          <w:hyperlink w:anchor="_Toc32395352" w:history="1">
            <w:r w:rsidR="00FA0EDD" w:rsidRPr="008B1953">
              <w:rPr>
                <w:rStyle w:val="Hyperlink"/>
                <w:rFonts w:ascii="Calibri" w:eastAsia="Arial" w:hAnsi="Calibri" w:cs="Calibri"/>
                <w:b/>
                <w:bCs/>
                <w:noProof/>
              </w:rPr>
              <w:t>APPENDICES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_Toc32395352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26</w:t>
            </w:r>
            <w:r w:rsidR="00FA0EDD" w:rsidRPr="008B1953">
              <w:rPr>
                <w:rFonts w:ascii="Calibri" w:hAnsi="Calibri" w:cs="Calibri"/>
                <w:noProof/>
                <w:webHidden/>
              </w:rPr>
              <w:fldChar w:fldCharType="end"/>
            </w:r>
          </w:hyperlink>
        </w:p>
        <w:p w14:paraId="2B9BE96A" w14:textId="592EE11C" w:rsidR="00FA0EDD" w:rsidRPr="008B1953" w:rsidRDefault="00A85872" w:rsidP="008B1953">
          <w:pPr>
            <w:pStyle w:val="TOC2"/>
            <w:jc w:val="both"/>
            <w:rPr>
              <w:rFonts w:ascii="Calibri" w:hAnsi="Calibri" w:cs="Calibri"/>
              <w:noProof/>
              <w:sz w:val="22"/>
              <w:szCs w:val="22"/>
              <w:lang w:eastAsia="en-GB"/>
            </w:rPr>
          </w:pPr>
          <w:hyperlink w:anchor="_Toc32395353" w:history="1">
            <w:r w:rsidR="00FA0EDD" w:rsidRPr="008B1953">
              <w:rPr>
                <w:rStyle w:val="Hyperlink"/>
                <w:rFonts w:ascii="Calibri" w:eastAsia="Arial" w:hAnsi="Calibri" w:cs="Calibri"/>
                <w:smallCaps/>
                <w:noProof/>
                <w:kern w:val="20"/>
              </w:rPr>
              <w:t>Request for Quotation (RFQ)</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_Toc32395353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26</w:t>
            </w:r>
            <w:r w:rsidR="00FA0EDD" w:rsidRPr="008B1953">
              <w:rPr>
                <w:rFonts w:ascii="Calibri" w:hAnsi="Calibri" w:cs="Calibri"/>
                <w:noProof/>
                <w:webHidden/>
              </w:rPr>
              <w:fldChar w:fldCharType="end"/>
            </w:r>
          </w:hyperlink>
        </w:p>
        <w:p w14:paraId="1756524A" w14:textId="78657018" w:rsidR="00FA0EDD" w:rsidRPr="008B1953" w:rsidRDefault="00A85872" w:rsidP="008B1953">
          <w:pPr>
            <w:pStyle w:val="TOC2"/>
            <w:jc w:val="both"/>
            <w:rPr>
              <w:rFonts w:ascii="Calibri" w:hAnsi="Calibri" w:cs="Calibri"/>
              <w:noProof/>
              <w:sz w:val="22"/>
              <w:szCs w:val="22"/>
              <w:lang w:eastAsia="en-GB"/>
            </w:rPr>
          </w:pPr>
          <w:hyperlink w:anchor="_Toc32395354" w:history="1">
            <w:r w:rsidR="00FA0EDD" w:rsidRPr="008B1953">
              <w:rPr>
                <w:rStyle w:val="Hyperlink"/>
                <w:rFonts w:ascii="Calibri" w:eastAsia="Arial" w:hAnsi="Calibri" w:cs="Calibri"/>
                <w:bCs/>
                <w:noProof/>
              </w:rPr>
              <w:t>RFQ GUIDANCE</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_Toc32395354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27</w:t>
            </w:r>
            <w:r w:rsidR="00FA0EDD" w:rsidRPr="008B1953">
              <w:rPr>
                <w:rFonts w:ascii="Calibri" w:hAnsi="Calibri" w:cs="Calibri"/>
                <w:noProof/>
                <w:webHidden/>
              </w:rPr>
              <w:fldChar w:fldCharType="end"/>
            </w:r>
          </w:hyperlink>
        </w:p>
        <w:p w14:paraId="659F9EFF" w14:textId="639206AB" w:rsidR="00FA0EDD" w:rsidRPr="008B1953" w:rsidRDefault="00A85872" w:rsidP="008B1953">
          <w:pPr>
            <w:pStyle w:val="TOC2"/>
            <w:jc w:val="both"/>
            <w:rPr>
              <w:rFonts w:ascii="Calibri" w:hAnsi="Calibri" w:cs="Calibri"/>
              <w:noProof/>
              <w:sz w:val="22"/>
              <w:szCs w:val="22"/>
              <w:lang w:eastAsia="en-GB"/>
            </w:rPr>
          </w:pPr>
          <w:hyperlink w:anchor="_Toc32395355" w:history="1">
            <w:r w:rsidR="00FA0EDD" w:rsidRPr="008B1953">
              <w:rPr>
                <w:rStyle w:val="Hyperlink"/>
                <w:rFonts w:ascii="Calibri" w:eastAsia="Arial" w:hAnsi="Calibri" w:cs="Calibri"/>
                <w:bCs/>
                <w:noProof/>
              </w:rPr>
              <w:t>IDENTIFYING AND SELECTING SUITABLE SUPPLIERS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_Toc32395355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27</w:t>
            </w:r>
            <w:r w:rsidR="00FA0EDD" w:rsidRPr="008B1953">
              <w:rPr>
                <w:rFonts w:ascii="Calibri" w:hAnsi="Calibri" w:cs="Calibri"/>
                <w:noProof/>
                <w:webHidden/>
              </w:rPr>
              <w:fldChar w:fldCharType="end"/>
            </w:r>
          </w:hyperlink>
        </w:p>
        <w:p w14:paraId="37A38CBB" w14:textId="25642C76" w:rsidR="00FA0EDD" w:rsidRPr="008B1953" w:rsidRDefault="00A85872" w:rsidP="008B1953">
          <w:pPr>
            <w:pStyle w:val="TOC2"/>
            <w:jc w:val="both"/>
            <w:rPr>
              <w:rFonts w:ascii="Calibri" w:hAnsi="Calibri" w:cs="Calibri"/>
              <w:noProof/>
              <w:sz w:val="22"/>
              <w:szCs w:val="22"/>
              <w:lang w:eastAsia="en-GB"/>
            </w:rPr>
          </w:pPr>
          <w:hyperlink w:anchor="_Toc32395356" w:history="1">
            <w:r w:rsidR="00FA0EDD" w:rsidRPr="008B1953">
              <w:rPr>
                <w:rStyle w:val="Hyperlink"/>
                <w:rFonts w:ascii="Calibri" w:eastAsia="Arial" w:hAnsi="Calibri" w:cs="Calibri"/>
                <w:bCs/>
                <w:noProof/>
              </w:rPr>
              <w:t>ISSUING THE REQUEST FOR QUOTATIONS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_Toc32395356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28</w:t>
            </w:r>
            <w:r w:rsidR="00FA0EDD" w:rsidRPr="008B1953">
              <w:rPr>
                <w:rFonts w:ascii="Calibri" w:hAnsi="Calibri" w:cs="Calibri"/>
                <w:noProof/>
                <w:webHidden/>
              </w:rPr>
              <w:fldChar w:fldCharType="end"/>
            </w:r>
          </w:hyperlink>
        </w:p>
        <w:p w14:paraId="185AB196" w14:textId="1FE87891" w:rsidR="00FA0EDD" w:rsidRPr="008B1953" w:rsidRDefault="00A85872" w:rsidP="008B1953">
          <w:pPr>
            <w:pStyle w:val="TOC2"/>
            <w:jc w:val="both"/>
            <w:rPr>
              <w:rFonts w:ascii="Calibri" w:hAnsi="Calibri" w:cs="Calibri"/>
              <w:noProof/>
              <w:sz w:val="22"/>
              <w:szCs w:val="22"/>
              <w:lang w:eastAsia="en-GB"/>
            </w:rPr>
          </w:pPr>
          <w:hyperlink w:anchor="_Toc32395357" w:history="1">
            <w:r w:rsidR="00FA0EDD" w:rsidRPr="008B1953">
              <w:rPr>
                <w:rStyle w:val="Hyperlink"/>
                <w:rFonts w:ascii="Calibri" w:eastAsia="Arial" w:hAnsi="Calibri" w:cs="Calibri"/>
                <w:bCs/>
                <w:noProof/>
              </w:rPr>
              <w:t>RECEIVING QUOTATIONS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_Toc32395357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28</w:t>
            </w:r>
            <w:r w:rsidR="00FA0EDD" w:rsidRPr="008B1953">
              <w:rPr>
                <w:rFonts w:ascii="Calibri" w:hAnsi="Calibri" w:cs="Calibri"/>
                <w:noProof/>
                <w:webHidden/>
              </w:rPr>
              <w:fldChar w:fldCharType="end"/>
            </w:r>
          </w:hyperlink>
        </w:p>
        <w:p w14:paraId="6A5B7E30" w14:textId="4E1FDD20" w:rsidR="00FA0EDD" w:rsidRPr="008B1953" w:rsidRDefault="00A85872" w:rsidP="008B1953">
          <w:pPr>
            <w:pStyle w:val="TOC2"/>
            <w:jc w:val="both"/>
            <w:rPr>
              <w:rFonts w:ascii="Calibri" w:hAnsi="Calibri" w:cs="Calibri"/>
              <w:noProof/>
              <w:sz w:val="22"/>
              <w:szCs w:val="22"/>
              <w:lang w:eastAsia="en-GB"/>
            </w:rPr>
          </w:pPr>
          <w:hyperlink w:anchor="_Toc32395358" w:history="1">
            <w:r w:rsidR="00FA0EDD" w:rsidRPr="008B1953">
              <w:rPr>
                <w:rStyle w:val="Hyperlink"/>
                <w:rFonts w:ascii="Calibri" w:eastAsia="Arial" w:hAnsi="Calibri" w:cs="Calibri"/>
                <w:bCs/>
                <w:noProof/>
              </w:rPr>
              <w:t>INFORMING SUPPLIERS OF THE OUTCOME OF THE RFQ PROCESS</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_Toc32395358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28</w:t>
            </w:r>
            <w:r w:rsidR="00FA0EDD" w:rsidRPr="008B1953">
              <w:rPr>
                <w:rFonts w:ascii="Calibri" w:hAnsi="Calibri" w:cs="Calibri"/>
                <w:noProof/>
                <w:webHidden/>
              </w:rPr>
              <w:fldChar w:fldCharType="end"/>
            </w:r>
          </w:hyperlink>
        </w:p>
        <w:p w14:paraId="5304E834" w14:textId="50750E6B" w:rsidR="00FA0EDD" w:rsidRPr="008B1953" w:rsidRDefault="00A85872" w:rsidP="008B1953">
          <w:pPr>
            <w:pStyle w:val="TOC2"/>
            <w:jc w:val="both"/>
            <w:rPr>
              <w:rFonts w:ascii="Calibri" w:hAnsi="Calibri" w:cs="Calibri"/>
              <w:noProof/>
              <w:sz w:val="22"/>
              <w:szCs w:val="22"/>
              <w:lang w:eastAsia="en-GB"/>
            </w:rPr>
          </w:pPr>
          <w:hyperlink w:anchor="_Toc32395359" w:history="1">
            <w:r w:rsidR="00FA0EDD" w:rsidRPr="008B1953">
              <w:rPr>
                <w:rStyle w:val="Hyperlink"/>
                <w:rFonts w:ascii="Calibri" w:eastAsia="Arial" w:hAnsi="Calibri" w:cs="Calibri"/>
                <w:smallCaps/>
                <w:noProof/>
                <w:kern w:val="20"/>
              </w:rPr>
              <w:t>Request for Non Competitive Action</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_Toc32395359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29</w:t>
            </w:r>
            <w:r w:rsidR="00FA0EDD" w:rsidRPr="008B1953">
              <w:rPr>
                <w:rFonts w:ascii="Calibri" w:hAnsi="Calibri" w:cs="Calibri"/>
                <w:noProof/>
                <w:webHidden/>
              </w:rPr>
              <w:fldChar w:fldCharType="end"/>
            </w:r>
          </w:hyperlink>
        </w:p>
        <w:p w14:paraId="7E4CFAE3" w14:textId="4730F2A2" w:rsidR="00FA0EDD" w:rsidRPr="008B1953" w:rsidRDefault="00A85872" w:rsidP="008B1953">
          <w:pPr>
            <w:pStyle w:val="TOC2"/>
            <w:jc w:val="both"/>
            <w:rPr>
              <w:rFonts w:ascii="Calibri" w:hAnsi="Calibri" w:cs="Calibri"/>
              <w:noProof/>
              <w:sz w:val="22"/>
              <w:szCs w:val="22"/>
              <w:lang w:eastAsia="en-GB"/>
            </w:rPr>
          </w:pPr>
          <w:hyperlink w:anchor="_Toc32395360" w:history="1">
            <w:r w:rsidR="00FA0EDD" w:rsidRPr="008B1953">
              <w:rPr>
                <w:rStyle w:val="Hyperlink"/>
                <w:rFonts w:ascii="Calibri" w:eastAsia="Arial" w:hAnsi="Calibri" w:cs="Calibri"/>
                <w:bCs/>
                <w:noProof/>
              </w:rPr>
              <w:t>SALE/DONATION OF TBA</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_Toc32395360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34</w:t>
            </w:r>
            <w:r w:rsidR="00FA0EDD" w:rsidRPr="008B1953">
              <w:rPr>
                <w:rFonts w:ascii="Calibri" w:hAnsi="Calibri" w:cs="Calibri"/>
                <w:noProof/>
                <w:webHidden/>
              </w:rPr>
              <w:fldChar w:fldCharType="end"/>
            </w:r>
          </w:hyperlink>
        </w:p>
        <w:p w14:paraId="6A41DB29" w14:textId="128162B2" w:rsidR="00FA0EDD" w:rsidRPr="008B1953" w:rsidRDefault="00A85872" w:rsidP="008B1953">
          <w:pPr>
            <w:pStyle w:val="TOC2"/>
            <w:jc w:val="both"/>
            <w:rPr>
              <w:rFonts w:ascii="Calibri" w:hAnsi="Calibri" w:cs="Calibri"/>
              <w:noProof/>
              <w:sz w:val="22"/>
              <w:szCs w:val="22"/>
              <w:lang w:eastAsia="en-GB"/>
            </w:rPr>
          </w:pPr>
          <w:hyperlink w:anchor="_Toc32395361" w:history="1">
            <w:r w:rsidR="00FA0EDD" w:rsidRPr="008B1953">
              <w:rPr>
                <w:rStyle w:val="Hyperlink"/>
                <w:rFonts w:ascii="Calibri" w:eastAsia="Arial" w:hAnsi="Calibri" w:cs="Calibri"/>
                <w:smallCaps/>
                <w:noProof/>
                <w:kern w:val="20"/>
              </w:rPr>
              <w:t>APUC Supply Chain Code of Conduct</w:t>
            </w:r>
            <w:r w:rsidR="00FA0EDD" w:rsidRPr="008B1953">
              <w:rPr>
                <w:rFonts w:ascii="Calibri" w:hAnsi="Calibri" w:cs="Calibri"/>
                <w:noProof/>
                <w:webHidden/>
              </w:rPr>
              <w:tab/>
            </w:r>
            <w:r w:rsidR="00FA0EDD" w:rsidRPr="008B1953">
              <w:rPr>
                <w:rFonts w:ascii="Calibri" w:hAnsi="Calibri" w:cs="Calibri"/>
                <w:noProof/>
                <w:webHidden/>
              </w:rPr>
              <w:fldChar w:fldCharType="begin"/>
            </w:r>
            <w:r w:rsidR="00FA0EDD" w:rsidRPr="008B1953">
              <w:rPr>
                <w:rFonts w:ascii="Calibri" w:hAnsi="Calibri" w:cs="Calibri"/>
                <w:noProof/>
                <w:webHidden/>
              </w:rPr>
              <w:instrText xml:space="preserve"> PAGEREF _Toc32395361 \h </w:instrText>
            </w:r>
            <w:r w:rsidR="00FA0EDD" w:rsidRPr="008B1953">
              <w:rPr>
                <w:rFonts w:ascii="Calibri" w:hAnsi="Calibri" w:cs="Calibri"/>
                <w:noProof/>
                <w:webHidden/>
              </w:rPr>
            </w:r>
            <w:r w:rsidR="00FA0EDD" w:rsidRPr="008B1953">
              <w:rPr>
                <w:rFonts w:ascii="Calibri" w:hAnsi="Calibri" w:cs="Calibri"/>
                <w:noProof/>
                <w:webHidden/>
              </w:rPr>
              <w:fldChar w:fldCharType="separate"/>
            </w:r>
            <w:r w:rsidR="008D7932">
              <w:rPr>
                <w:rFonts w:ascii="Calibri" w:hAnsi="Calibri" w:cs="Calibri"/>
                <w:noProof/>
                <w:webHidden/>
              </w:rPr>
              <w:t>35</w:t>
            </w:r>
            <w:r w:rsidR="00FA0EDD" w:rsidRPr="008B1953">
              <w:rPr>
                <w:rFonts w:ascii="Calibri" w:hAnsi="Calibri" w:cs="Calibri"/>
                <w:noProof/>
                <w:webHidden/>
              </w:rPr>
              <w:fldChar w:fldCharType="end"/>
            </w:r>
          </w:hyperlink>
        </w:p>
        <w:p w14:paraId="3ABC5345" w14:textId="3DAC5E13" w:rsidR="005265BD" w:rsidRPr="008B1953" w:rsidRDefault="00A93662" w:rsidP="008B1953">
          <w:pPr>
            <w:jc w:val="both"/>
            <w:rPr>
              <w:rFonts w:ascii="Calibri" w:hAnsi="Calibri" w:cs="Calibri"/>
            </w:rPr>
          </w:pPr>
          <w:r w:rsidRPr="008B1953">
            <w:rPr>
              <w:rFonts w:ascii="Calibri" w:hAnsi="Calibri" w:cs="Calibri"/>
              <w:b/>
              <w:bCs/>
              <w:sz w:val="22"/>
              <w:szCs w:val="22"/>
            </w:rPr>
            <w:fldChar w:fldCharType="end"/>
          </w:r>
        </w:p>
      </w:sdtContent>
    </w:sdt>
    <w:p w14:paraId="35DC7F58" w14:textId="6E73AD30" w:rsidR="000A7641" w:rsidRPr="008B1953" w:rsidRDefault="000A7641" w:rsidP="008B1953">
      <w:pPr>
        <w:jc w:val="both"/>
        <w:rPr>
          <w:rFonts w:ascii="Calibri" w:eastAsia="Arial" w:hAnsi="Calibri" w:cs="Calibri"/>
          <w:b/>
          <w:bCs/>
        </w:rPr>
      </w:pPr>
      <w:r w:rsidRPr="008B1953">
        <w:rPr>
          <w:rFonts w:ascii="Calibri" w:eastAsia="Arial" w:hAnsi="Calibri" w:cs="Calibri"/>
          <w:b/>
          <w:bCs/>
        </w:rPr>
        <w:br w:type="page"/>
      </w:r>
    </w:p>
    <w:p w14:paraId="31AA3951" w14:textId="55E68162" w:rsidR="002645C9" w:rsidRPr="008B1953" w:rsidRDefault="00D91132" w:rsidP="008B1953">
      <w:pPr>
        <w:pStyle w:val="Heading1"/>
        <w:jc w:val="both"/>
        <w:rPr>
          <w:rFonts w:ascii="Calibri" w:hAnsi="Calibri" w:cs="Calibri"/>
          <w:color w:val="000000" w:themeColor="text1"/>
          <w:sz w:val="28"/>
          <w:szCs w:val="28"/>
        </w:rPr>
      </w:pPr>
      <w:bookmarkStart w:id="0" w:name="_Toc32395319"/>
      <w:r w:rsidRPr="008B1953">
        <w:rPr>
          <w:rFonts w:ascii="Calibri" w:eastAsia="Arial" w:hAnsi="Calibri" w:cs="Calibri"/>
          <w:b/>
          <w:bCs/>
          <w:color w:val="000000" w:themeColor="text1"/>
          <w:sz w:val="28"/>
          <w:szCs w:val="28"/>
        </w:rPr>
        <w:lastRenderedPageBreak/>
        <w:t>A</w:t>
      </w:r>
      <w:r w:rsidR="001E5B08" w:rsidRPr="008B1953">
        <w:rPr>
          <w:rFonts w:ascii="Calibri" w:eastAsia="Arial" w:hAnsi="Calibri" w:cs="Calibri"/>
          <w:b/>
          <w:bCs/>
          <w:color w:val="000000" w:themeColor="text1"/>
          <w:sz w:val="28"/>
          <w:szCs w:val="28"/>
        </w:rPr>
        <w:t>.</w:t>
      </w:r>
      <w:r w:rsidRPr="008B1953">
        <w:rPr>
          <w:rFonts w:ascii="Calibri" w:eastAsia="Arial" w:hAnsi="Calibri" w:cs="Calibri"/>
          <w:b/>
          <w:bCs/>
          <w:color w:val="000000" w:themeColor="text1"/>
          <w:sz w:val="28"/>
          <w:szCs w:val="28"/>
        </w:rPr>
        <w:t xml:space="preserve"> </w:t>
      </w:r>
      <w:r w:rsidR="002645C9" w:rsidRPr="008B1953">
        <w:rPr>
          <w:rFonts w:ascii="Calibri" w:eastAsia="Arial" w:hAnsi="Calibri" w:cs="Calibri"/>
          <w:b/>
          <w:bCs/>
          <w:color w:val="000000" w:themeColor="text1"/>
          <w:sz w:val="28"/>
          <w:szCs w:val="28"/>
        </w:rPr>
        <w:t>PROCUREMENT POLICIES</w:t>
      </w:r>
      <w:bookmarkEnd w:id="0"/>
    </w:p>
    <w:p w14:paraId="6A659D35" w14:textId="77777777" w:rsidR="002645C9" w:rsidRPr="008B1953" w:rsidRDefault="002645C9" w:rsidP="008B1953">
      <w:pPr>
        <w:jc w:val="both"/>
        <w:rPr>
          <w:rFonts w:ascii="Calibri" w:hAnsi="Calibri" w:cs="Calibri"/>
          <w:color w:val="000000" w:themeColor="text1"/>
        </w:rPr>
      </w:pPr>
    </w:p>
    <w:p w14:paraId="574CF0B7" w14:textId="72BAF93C" w:rsidR="002645C9" w:rsidRPr="008B1953" w:rsidRDefault="009B7E2E" w:rsidP="008B1953">
      <w:pPr>
        <w:pStyle w:val="Heading2"/>
        <w:jc w:val="both"/>
        <w:rPr>
          <w:rFonts w:ascii="Calibri" w:eastAsia="Arial" w:hAnsi="Calibri" w:cs="Calibri"/>
          <w:caps/>
          <w:kern w:val="20"/>
          <w:sz w:val="24"/>
          <w:szCs w:val="24"/>
          <w:lang w:val="en-US"/>
        </w:rPr>
      </w:pPr>
      <w:bookmarkStart w:id="1" w:name="_Toc32395320"/>
      <w:r w:rsidRPr="008B1953">
        <w:rPr>
          <w:rFonts w:ascii="Calibri" w:eastAsia="Arial" w:hAnsi="Calibri" w:cs="Calibri"/>
          <w:caps/>
          <w:kern w:val="20"/>
          <w:sz w:val="24"/>
          <w:szCs w:val="24"/>
          <w:lang w:val="en-US"/>
        </w:rPr>
        <w:t xml:space="preserve">1 </w:t>
      </w:r>
      <w:r w:rsidR="002645C9" w:rsidRPr="008B1953">
        <w:rPr>
          <w:rFonts w:ascii="Calibri" w:eastAsia="Arial" w:hAnsi="Calibri" w:cs="Calibri"/>
          <w:caps/>
          <w:kern w:val="20"/>
          <w:sz w:val="24"/>
          <w:szCs w:val="24"/>
          <w:lang w:val="en-US"/>
        </w:rPr>
        <w:t>Purpose</w:t>
      </w:r>
      <w:bookmarkEnd w:id="1"/>
      <w:r w:rsidR="002645C9" w:rsidRPr="008B1953">
        <w:rPr>
          <w:rFonts w:ascii="Calibri" w:eastAsia="Arial" w:hAnsi="Calibri" w:cs="Calibri"/>
          <w:caps/>
          <w:kern w:val="20"/>
          <w:sz w:val="24"/>
          <w:szCs w:val="24"/>
          <w:lang w:val="en-US"/>
        </w:rPr>
        <w:t xml:space="preserve"> </w:t>
      </w:r>
    </w:p>
    <w:p w14:paraId="469A232A" w14:textId="77777777" w:rsidR="004C1B28" w:rsidRPr="008B1953" w:rsidRDefault="004C1B28" w:rsidP="008B1953">
      <w:pPr>
        <w:spacing w:after="0" w:line="240" w:lineRule="auto"/>
        <w:jc w:val="both"/>
        <w:rPr>
          <w:rFonts w:ascii="Calibri" w:eastAsia="Arial" w:hAnsi="Calibri" w:cs="Calibri"/>
        </w:rPr>
      </w:pPr>
    </w:p>
    <w:p w14:paraId="18D06BAA" w14:textId="77777777" w:rsidR="008309BB" w:rsidRPr="008B1953" w:rsidRDefault="008309BB" w:rsidP="008B1953">
      <w:pPr>
        <w:spacing w:after="0" w:line="240" w:lineRule="auto"/>
        <w:jc w:val="both"/>
        <w:rPr>
          <w:rFonts w:ascii="Calibri" w:eastAsia="Arial" w:hAnsi="Calibri" w:cs="Calibri"/>
          <w:sz w:val="22"/>
          <w:szCs w:val="22"/>
        </w:rPr>
      </w:pPr>
    </w:p>
    <w:p w14:paraId="2B00CDA6" w14:textId="64155B5C" w:rsidR="00422AC7" w:rsidRPr="008B1953" w:rsidRDefault="00422AC7"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This document</w:t>
      </w:r>
      <w:r w:rsidRPr="008B1953">
        <w:rPr>
          <w:rFonts w:ascii="Calibri" w:hAnsi="Calibri" w:cs="Calibri"/>
          <w:sz w:val="22"/>
          <w:szCs w:val="22"/>
        </w:rPr>
        <w:t xml:space="preserve"> sets out the policies </w:t>
      </w:r>
      <w:r w:rsidR="000303FF" w:rsidRPr="008B1953">
        <w:rPr>
          <w:rFonts w:ascii="Calibri" w:hAnsi="Calibri" w:cs="Calibri"/>
          <w:sz w:val="22"/>
          <w:szCs w:val="22"/>
        </w:rPr>
        <w:t xml:space="preserve">and </w:t>
      </w:r>
      <w:r w:rsidR="00764255" w:rsidRPr="008B1953">
        <w:rPr>
          <w:rFonts w:ascii="Calibri" w:hAnsi="Calibri" w:cs="Calibri"/>
          <w:sz w:val="22"/>
          <w:szCs w:val="22"/>
        </w:rPr>
        <w:t>procedures that</w:t>
      </w:r>
      <w:r w:rsidRPr="008B1953">
        <w:rPr>
          <w:rFonts w:ascii="Calibri" w:hAnsi="Calibri" w:cs="Calibri"/>
          <w:sz w:val="22"/>
          <w:szCs w:val="22"/>
        </w:rPr>
        <w:t xml:space="preserve"> apply to </w:t>
      </w:r>
      <w:r w:rsidR="000303FF" w:rsidRPr="008B1953">
        <w:rPr>
          <w:rFonts w:ascii="Calibri" w:hAnsi="Calibri" w:cs="Calibri"/>
          <w:sz w:val="22"/>
          <w:szCs w:val="22"/>
        </w:rPr>
        <w:t xml:space="preserve">all </w:t>
      </w:r>
      <w:r w:rsidRPr="008B1953">
        <w:rPr>
          <w:rFonts w:ascii="Calibri" w:hAnsi="Calibri" w:cs="Calibri"/>
          <w:sz w:val="22"/>
          <w:szCs w:val="22"/>
        </w:rPr>
        <w:t xml:space="preserve">procurement activity undertaken </w:t>
      </w:r>
      <w:r w:rsidR="009915D4" w:rsidRPr="008B1953">
        <w:rPr>
          <w:rFonts w:ascii="Calibri" w:hAnsi="Calibri" w:cs="Calibri"/>
          <w:sz w:val="22"/>
          <w:szCs w:val="22"/>
        </w:rPr>
        <w:t>by members of staff</w:t>
      </w:r>
      <w:r w:rsidRPr="008B1953">
        <w:rPr>
          <w:rFonts w:ascii="Calibri" w:hAnsi="Calibri" w:cs="Calibri"/>
          <w:sz w:val="22"/>
          <w:szCs w:val="22"/>
        </w:rPr>
        <w:t>.</w:t>
      </w:r>
    </w:p>
    <w:p w14:paraId="0ECA7B74" w14:textId="08B408C4" w:rsidR="00422AC7" w:rsidRPr="008B1953" w:rsidRDefault="00422AC7" w:rsidP="008B1953">
      <w:pPr>
        <w:pStyle w:val="ListParagraph"/>
        <w:spacing w:after="0" w:line="240" w:lineRule="auto"/>
        <w:ind w:left="958"/>
        <w:jc w:val="both"/>
        <w:rPr>
          <w:rFonts w:ascii="Calibri" w:eastAsia="Arial" w:hAnsi="Calibri" w:cs="Calibri"/>
          <w:sz w:val="22"/>
          <w:szCs w:val="22"/>
        </w:rPr>
      </w:pPr>
      <w:r w:rsidRPr="008B1953">
        <w:rPr>
          <w:rFonts w:ascii="Calibri" w:eastAsia="Arial" w:hAnsi="Calibri" w:cs="Calibri"/>
          <w:sz w:val="22"/>
          <w:szCs w:val="22"/>
        </w:rPr>
        <w:t xml:space="preserve"> </w:t>
      </w:r>
    </w:p>
    <w:p w14:paraId="7B6E5D83" w14:textId="31A875B8" w:rsidR="009B1CEC" w:rsidRPr="008B1953" w:rsidRDefault="009B1CEC"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T</w:t>
      </w:r>
      <w:r w:rsidR="00535604" w:rsidRPr="008B1953">
        <w:rPr>
          <w:rFonts w:ascii="Calibri" w:eastAsia="Arial" w:hAnsi="Calibri" w:cs="Calibri"/>
          <w:sz w:val="22"/>
          <w:szCs w:val="22"/>
        </w:rPr>
        <w:t xml:space="preserve">he overarching objective of </w:t>
      </w:r>
      <w:r w:rsidRPr="008B1953">
        <w:rPr>
          <w:rFonts w:ascii="Calibri" w:eastAsia="Arial" w:hAnsi="Calibri" w:cs="Calibri"/>
          <w:sz w:val="22"/>
          <w:szCs w:val="22"/>
        </w:rPr>
        <w:t xml:space="preserve">University procurement activity is </w:t>
      </w:r>
      <w:hyperlink r:id="rId12" w:history="1">
        <w:r w:rsidRPr="008B1953">
          <w:rPr>
            <w:rStyle w:val="Hyperlink"/>
            <w:rFonts w:ascii="Calibri" w:eastAsia="Arial" w:hAnsi="Calibri" w:cs="Calibri"/>
            <w:sz w:val="22"/>
            <w:szCs w:val="22"/>
          </w:rPr>
          <w:t>to obtain best value for money on all non-pay expenditure</w:t>
        </w:r>
      </w:hyperlink>
      <w:r w:rsidRPr="008B1953">
        <w:rPr>
          <w:rFonts w:ascii="Calibri" w:eastAsia="Arial" w:hAnsi="Calibri" w:cs="Calibri"/>
          <w:sz w:val="22"/>
          <w:szCs w:val="22"/>
        </w:rPr>
        <w:t>.</w:t>
      </w:r>
    </w:p>
    <w:p w14:paraId="27524F0D" w14:textId="77777777" w:rsidR="009B1CEC" w:rsidRPr="008B1953" w:rsidRDefault="009B1CEC" w:rsidP="008B1953">
      <w:pPr>
        <w:pStyle w:val="ListParagraph"/>
        <w:spacing w:after="0" w:line="240" w:lineRule="auto"/>
        <w:ind w:left="958"/>
        <w:jc w:val="both"/>
        <w:rPr>
          <w:rFonts w:ascii="Calibri" w:eastAsia="Arial" w:hAnsi="Calibri" w:cs="Calibri"/>
          <w:sz w:val="22"/>
          <w:szCs w:val="22"/>
        </w:rPr>
      </w:pPr>
    </w:p>
    <w:p w14:paraId="71FA95DD" w14:textId="2FC593C0" w:rsidR="008309BB" w:rsidRPr="008B1953" w:rsidRDefault="009915D4"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 xml:space="preserve">This is to be </w:t>
      </w:r>
      <w:r w:rsidR="008309BB" w:rsidRPr="008B1953">
        <w:rPr>
          <w:rFonts w:ascii="Calibri" w:eastAsia="Arial" w:hAnsi="Calibri" w:cs="Calibri"/>
          <w:sz w:val="22"/>
          <w:szCs w:val="22"/>
        </w:rPr>
        <w:t xml:space="preserve">achieved by obtaining the goods, services and works required in support of delivering the corporate strategic objectives, of the appropriate quality and at the most economically advantageous terms reasonably available to the University. The </w:t>
      </w:r>
      <w:r w:rsidR="000303FF" w:rsidRPr="008B1953">
        <w:rPr>
          <w:rFonts w:ascii="Calibri" w:eastAsia="Arial" w:hAnsi="Calibri" w:cs="Calibri"/>
          <w:sz w:val="22"/>
          <w:szCs w:val="22"/>
        </w:rPr>
        <w:t>p</w:t>
      </w:r>
      <w:r w:rsidR="008309BB" w:rsidRPr="008B1953">
        <w:rPr>
          <w:rFonts w:ascii="Calibri" w:eastAsia="Arial" w:hAnsi="Calibri" w:cs="Calibri"/>
          <w:sz w:val="22"/>
          <w:szCs w:val="22"/>
        </w:rPr>
        <w:t xml:space="preserve">rocurement </w:t>
      </w:r>
      <w:r w:rsidR="000303FF" w:rsidRPr="008B1953">
        <w:rPr>
          <w:rFonts w:ascii="Calibri" w:eastAsia="Arial" w:hAnsi="Calibri" w:cs="Calibri"/>
          <w:sz w:val="22"/>
          <w:szCs w:val="22"/>
        </w:rPr>
        <w:t>p</w:t>
      </w:r>
      <w:r w:rsidR="008309BB" w:rsidRPr="008B1953">
        <w:rPr>
          <w:rFonts w:ascii="Calibri" w:eastAsia="Arial" w:hAnsi="Calibri" w:cs="Calibri"/>
          <w:sz w:val="22"/>
          <w:szCs w:val="22"/>
        </w:rPr>
        <w:t>olicies set out below are designed to help achieve that broad goal and compliance with them is therefore crucial.</w:t>
      </w:r>
    </w:p>
    <w:p w14:paraId="113DD3D2" w14:textId="77777777" w:rsidR="008309BB" w:rsidRPr="008B1953" w:rsidRDefault="008309BB" w:rsidP="008B1953">
      <w:pPr>
        <w:pStyle w:val="ListParagraph"/>
        <w:jc w:val="both"/>
        <w:rPr>
          <w:rFonts w:ascii="Calibri" w:eastAsia="Arial" w:hAnsi="Calibri" w:cs="Calibri"/>
          <w:sz w:val="22"/>
          <w:szCs w:val="22"/>
        </w:rPr>
      </w:pPr>
    </w:p>
    <w:p w14:paraId="7B375075" w14:textId="056E22F0" w:rsidR="008309BB" w:rsidRPr="008B1953" w:rsidRDefault="008309BB"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 xml:space="preserve">These procurement policies provide a broad regulatory regime under which all procurement activity must operate. </w:t>
      </w:r>
    </w:p>
    <w:p w14:paraId="27C0DDDA" w14:textId="77777777" w:rsidR="009B1CEC" w:rsidRPr="008B1953" w:rsidRDefault="009B1CEC" w:rsidP="008B1953">
      <w:pPr>
        <w:pStyle w:val="ListParagraph"/>
        <w:jc w:val="both"/>
        <w:rPr>
          <w:rFonts w:ascii="Calibri" w:eastAsia="Arial" w:hAnsi="Calibri" w:cs="Calibri"/>
          <w:sz w:val="22"/>
          <w:szCs w:val="22"/>
        </w:rPr>
      </w:pPr>
    </w:p>
    <w:p w14:paraId="161CD4D0" w14:textId="28FB6B84" w:rsidR="009B1CEC" w:rsidRPr="008B1953" w:rsidRDefault="009B1CEC"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The revised procedures translate these policies into processes and procedural standards. Both the policies and the procedures take full cognisance of the current legislative framework for public procurement in Scotland.</w:t>
      </w:r>
    </w:p>
    <w:p w14:paraId="77E1668C" w14:textId="77777777" w:rsidR="00480C06" w:rsidRPr="008B1953" w:rsidRDefault="00480C06" w:rsidP="008B1953">
      <w:pPr>
        <w:spacing w:after="0" w:line="240" w:lineRule="auto"/>
        <w:jc w:val="both"/>
        <w:rPr>
          <w:rFonts w:ascii="Calibri" w:eastAsia="Arial" w:hAnsi="Calibri" w:cs="Calibri"/>
          <w:sz w:val="22"/>
          <w:szCs w:val="22"/>
        </w:rPr>
      </w:pPr>
    </w:p>
    <w:p w14:paraId="3510178B" w14:textId="7CFEA1F7" w:rsidR="00480C06" w:rsidRPr="008B1953" w:rsidRDefault="00480C06"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 xml:space="preserve">These policies </w:t>
      </w:r>
      <w:r w:rsidR="00535604" w:rsidRPr="008B1953">
        <w:rPr>
          <w:rFonts w:ascii="Calibri" w:eastAsia="Arial" w:hAnsi="Calibri" w:cs="Calibri"/>
          <w:sz w:val="22"/>
          <w:szCs w:val="22"/>
        </w:rPr>
        <w:t xml:space="preserve">and </w:t>
      </w:r>
      <w:r w:rsidRPr="008B1953">
        <w:rPr>
          <w:rFonts w:ascii="Calibri" w:eastAsia="Arial" w:hAnsi="Calibri" w:cs="Calibri"/>
          <w:sz w:val="22"/>
          <w:szCs w:val="22"/>
        </w:rPr>
        <w:t xml:space="preserve">procedures </w:t>
      </w:r>
      <w:r w:rsidR="008309BB" w:rsidRPr="008B1953">
        <w:rPr>
          <w:rFonts w:ascii="Calibri" w:eastAsia="Arial" w:hAnsi="Calibri" w:cs="Calibri"/>
          <w:sz w:val="22"/>
          <w:szCs w:val="22"/>
        </w:rPr>
        <w:t>must</w:t>
      </w:r>
      <w:r w:rsidRPr="008B1953">
        <w:rPr>
          <w:rFonts w:ascii="Calibri" w:eastAsia="Arial" w:hAnsi="Calibri" w:cs="Calibri"/>
          <w:sz w:val="22"/>
          <w:szCs w:val="22"/>
        </w:rPr>
        <w:t xml:space="preserve"> be read and acted upon in conjunction with the </w:t>
      </w:r>
      <w:hyperlink r:id="rId13" w:history="1">
        <w:r w:rsidRPr="008B1953">
          <w:rPr>
            <w:rStyle w:val="Hyperlink"/>
            <w:rFonts w:ascii="Calibri" w:eastAsia="Arial" w:hAnsi="Calibri" w:cs="Calibri"/>
            <w:sz w:val="22"/>
            <w:szCs w:val="22"/>
          </w:rPr>
          <w:t>Financial Regulations</w:t>
        </w:r>
      </w:hyperlink>
      <w:r w:rsidRPr="008B1953">
        <w:rPr>
          <w:rFonts w:ascii="Calibri" w:eastAsia="Arial" w:hAnsi="Calibri" w:cs="Calibri"/>
          <w:sz w:val="22"/>
          <w:szCs w:val="22"/>
        </w:rPr>
        <w:t>.</w:t>
      </w:r>
    </w:p>
    <w:p w14:paraId="5258C0D8" w14:textId="77777777" w:rsidR="00480C06" w:rsidRPr="008B1953" w:rsidRDefault="00480C06" w:rsidP="008B1953">
      <w:pPr>
        <w:spacing w:after="0" w:line="240" w:lineRule="auto"/>
        <w:jc w:val="both"/>
        <w:rPr>
          <w:rFonts w:ascii="Calibri" w:eastAsia="Arial" w:hAnsi="Calibri" w:cs="Calibri"/>
          <w:sz w:val="22"/>
          <w:szCs w:val="22"/>
        </w:rPr>
      </w:pPr>
    </w:p>
    <w:p w14:paraId="6CC14DAA" w14:textId="77777777" w:rsidR="00EF6B1F" w:rsidRPr="008B1953" w:rsidRDefault="00EF6B1F" w:rsidP="008B1953">
      <w:pPr>
        <w:pStyle w:val="ListParagraph"/>
        <w:spacing w:after="0" w:line="240" w:lineRule="auto"/>
        <w:ind w:left="958"/>
        <w:jc w:val="both"/>
        <w:rPr>
          <w:rFonts w:ascii="Calibri" w:eastAsia="Arial" w:hAnsi="Calibri" w:cs="Calibri"/>
          <w:sz w:val="22"/>
          <w:szCs w:val="22"/>
        </w:rPr>
      </w:pPr>
    </w:p>
    <w:p w14:paraId="30E29737" w14:textId="77777777" w:rsidR="00EF6B1F" w:rsidRPr="008B1953" w:rsidRDefault="00EF6B1F" w:rsidP="008B1953">
      <w:pPr>
        <w:pStyle w:val="ListParagraph"/>
        <w:spacing w:after="0" w:line="240" w:lineRule="auto"/>
        <w:ind w:left="750"/>
        <w:jc w:val="both"/>
        <w:rPr>
          <w:rFonts w:ascii="Calibri" w:eastAsia="Arial" w:hAnsi="Calibri" w:cs="Calibri"/>
        </w:rPr>
      </w:pPr>
    </w:p>
    <w:p w14:paraId="2E92A984" w14:textId="77777777" w:rsidR="00E66BC8" w:rsidRPr="008B1953" w:rsidRDefault="00E66BC8" w:rsidP="008B1953">
      <w:pPr>
        <w:pStyle w:val="ListParagraph"/>
        <w:spacing w:after="0" w:line="240" w:lineRule="auto"/>
        <w:ind w:left="750"/>
        <w:jc w:val="both"/>
        <w:rPr>
          <w:rFonts w:ascii="Calibri" w:eastAsia="Arial" w:hAnsi="Calibri" w:cs="Calibri"/>
        </w:rPr>
      </w:pPr>
    </w:p>
    <w:p w14:paraId="3FDFFF09" w14:textId="24E8C39F" w:rsidR="002645C9" w:rsidRPr="008B1953" w:rsidRDefault="002645C9" w:rsidP="008B1953">
      <w:pPr>
        <w:pStyle w:val="Heading2"/>
        <w:numPr>
          <w:ilvl w:val="0"/>
          <w:numId w:val="4"/>
        </w:numPr>
        <w:jc w:val="both"/>
        <w:rPr>
          <w:rFonts w:ascii="Calibri" w:eastAsia="Arial" w:hAnsi="Calibri" w:cs="Calibri"/>
          <w:caps/>
          <w:kern w:val="20"/>
          <w:sz w:val="24"/>
          <w:szCs w:val="24"/>
          <w:lang w:val="en-US"/>
        </w:rPr>
      </w:pPr>
      <w:bookmarkStart w:id="2" w:name="_Toc32395321"/>
      <w:r w:rsidRPr="008B1953">
        <w:rPr>
          <w:rFonts w:ascii="Calibri" w:eastAsia="Arial" w:hAnsi="Calibri" w:cs="Calibri"/>
          <w:caps/>
          <w:kern w:val="20"/>
          <w:sz w:val="24"/>
          <w:szCs w:val="24"/>
          <w:lang w:val="en-US"/>
        </w:rPr>
        <w:t>Policies</w:t>
      </w:r>
      <w:bookmarkEnd w:id="2"/>
    </w:p>
    <w:p w14:paraId="2820A18F" w14:textId="77777777" w:rsidR="004C1B28" w:rsidRPr="008B1953" w:rsidRDefault="004C1B28" w:rsidP="008B1953">
      <w:pPr>
        <w:spacing w:after="0" w:line="240" w:lineRule="auto"/>
        <w:jc w:val="both"/>
        <w:rPr>
          <w:rFonts w:ascii="Calibri" w:eastAsia="Arial" w:hAnsi="Calibri" w:cs="Calibri"/>
          <w:szCs w:val="20"/>
        </w:rPr>
      </w:pPr>
    </w:p>
    <w:p w14:paraId="30DC2080" w14:textId="0FD20DF3" w:rsidR="000303FF" w:rsidRPr="008B1953" w:rsidRDefault="003513E5"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B</w:t>
      </w:r>
      <w:r w:rsidR="000303FF" w:rsidRPr="008B1953">
        <w:rPr>
          <w:rFonts w:ascii="Calibri" w:eastAsia="Arial" w:hAnsi="Calibri" w:cs="Calibri"/>
          <w:sz w:val="22"/>
          <w:szCs w:val="22"/>
        </w:rPr>
        <w:t xml:space="preserve">udget holders must obtain goods, services and works of the appropriate quality at the lowest possible cost. </w:t>
      </w:r>
    </w:p>
    <w:p w14:paraId="7D0C46EE" w14:textId="77777777" w:rsidR="000303FF" w:rsidRPr="008B1953" w:rsidRDefault="000303FF" w:rsidP="008B1953">
      <w:pPr>
        <w:pStyle w:val="ListParagraph"/>
        <w:spacing w:after="0" w:line="240" w:lineRule="auto"/>
        <w:ind w:left="958"/>
        <w:jc w:val="both"/>
        <w:rPr>
          <w:rFonts w:ascii="Calibri" w:eastAsia="Arial" w:hAnsi="Calibri" w:cs="Calibri"/>
          <w:sz w:val="22"/>
          <w:szCs w:val="22"/>
        </w:rPr>
      </w:pPr>
    </w:p>
    <w:p w14:paraId="52D7C9E5" w14:textId="46773BE9" w:rsidR="005C14EF" w:rsidRPr="008B1953" w:rsidRDefault="003513E5"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S</w:t>
      </w:r>
      <w:r w:rsidR="005C14EF" w:rsidRPr="008B1953">
        <w:rPr>
          <w:rFonts w:ascii="Calibri" w:eastAsia="Arial" w:hAnsi="Calibri" w:cs="Calibri"/>
          <w:sz w:val="22"/>
          <w:szCs w:val="22"/>
        </w:rPr>
        <w:t xml:space="preserve">taff </w:t>
      </w:r>
      <w:r w:rsidR="00244922" w:rsidRPr="008B1953">
        <w:rPr>
          <w:rFonts w:ascii="Calibri" w:eastAsia="Arial" w:hAnsi="Calibri" w:cs="Calibri"/>
          <w:sz w:val="22"/>
          <w:szCs w:val="22"/>
        </w:rPr>
        <w:t>must</w:t>
      </w:r>
      <w:r w:rsidR="005C14EF" w:rsidRPr="008B1953">
        <w:rPr>
          <w:rFonts w:ascii="Calibri" w:eastAsia="Arial" w:hAnsi="Calibri" w:cs="Calibri"/>
          <w:sz w:val="22"/>
          <w:szCs w:val="22"/>
        </w:rPr>
        <w:t xml:space="preserve"> </w:t>
      </w:r>
      <w:r w:rsidR="007428D0" w:rsidRPr="008B1953">
        <w:rPr>
          <w:rFonts w:ascii="Calibri" w:eastAsia="Arial" w:hAnsi="Calibri" w:cs="Calibri"/>
          <w:sz w:val="22"/>
          <w:szCs w:val="22"/>
        </w:rPr>
        <w:t xml:space="preserve">consult </w:t>
      </w:r>
      <w:r w:rsidR="005C14EF" w:rsidRPr="008B1953">
        <w:rPr>
          <w:rFonts w:ascii="Calibri" w:eastAsia="Arial" w:hAnsi="Calibri" w:cs="Calibri"/>
          <w:sz w:val="22"/>
          <w:szCs w:val="22"/>
        </w:rPr>
        <w:t xml:space="preserve">with Procurement Services (‘PS’) at the earliest opportunity where proposed expenditure for a </w:t>
      </w:r>
      <w:r w:rsidR="005C14EF" w:rsidRPr="008B1953">
        <w:rPr>
          <w:rFonts w:ascii="Calibri" w:eastAsia="Arial" w:hAnsi="Calibri" w:cs="Calibri"/>
          <w:i/>
          <w:sz w:val="22"/>
          <w:szCs w:val="22"/>
        </w:rPr>
        <w:t>single</w:t>
      </w:r>
      <w:r w:rsidR="005C14EF" w:rsidRPr="008B1953">
        <w:rPr>
          <w:rFonts w:ascii="Calibri" w:eastAsia="Arial" w:hAnsi="Calibri" w:cs="Calibri"/>
          <w:sz w:val="22"/>
          <w:szCs w:val="22"/>
        </w:rPr>
        <w:t xml:space="preserve"> requirement</w:t>
      </w:r>
      <w:r w:rsidR="005C14EF" w:rsidRPr="008B1953">
        <w:rPr>
          <w:rFonts w:ascii="Calibri" w:eastAsia="Arial" w:hAnsi="Calibri" w:cs="Calibri"/>
          <w:i/>
          <w:sz w:val="22"/>
          <w:szCs w:val="22"/>
        </w:rPr>
        <w:t xml:space="preserve"> or multiple similar </w:t>
      </w:r>
      <w:r w:rsidR="005C14EF" w:rsidRPr="008B1953">
        <w:rPr>
          <w:rFonts w:ascii="Calibri" w:eastAsia="Arial" w:hAnsi="Calibri" w:cs="Calibri"/>
          <w:sz w:val="22"/>
          <w:szCs w:val="22"/>
        </w:rPr>
        <w:t>requ</w:t>
      </w:r>
      <w:r w:rsidR="00143D56" w:rsidRPr="008B1953">
        <w:rPr>
          <w:rFonts w:ascii="Calibri" w:eastAsia="Arial" w:hAnsi="Calibri" w:cs="Calibri"/>
          <w:sz w:val="22"/>
          <w:szCs w:val="22"/>
        </w:rPr>
        <w:t>irements exceeds £25,000 (ex.</w:t>
      </w:r>
      <w:r w:rsidR="005C14EF" w:rsidRPr="008B1953">
        <w:rPr>
          <w:rFonts w:ascii="Calibri" w:eastAsia="Arial" w:hAnsi="Calibri" w:cs="Calibri"/>
          <w:sz w:val="22"/>
          <w:szCs w:val="22"/>
        </w:rPr>
        <w:t xml:space="preserve"> VAT).  </w:t>
      </w:r>
    </w:p>
    <w:p w14:paraId="3B693D38" w14:textId="77777777" w:rsidR="005C14EF" w:rsidRPr="008B1953" w:rsidRDefault="005C14EF" w:rsidP="008B1953">
      <w:pPr>
        <w:pStyle w:val="ListParagraph"/>
        <w:spacing w:after="0" w:line="240" w:lineRule="auto"/>
        <w:ind w:left="958"/>
        <w:jc w:val="both"/>
        <w:rPr>
          <w:rFonts w:ascii="Calibri" w:eastAsia="Arial" w:hAnsi="Calibri" w:cs="Calibri"/>
          <w:sz w:val="22"/>
          <w:szCs w:val="22"/>
        </w:rPr>
      </w:pPr>
    </w:p>
    <w:p w14:paraId="4F5E5DD1" w14:textId="3136F311" w:rsidR="005C14EF" w:rsidRPr="008B1953" w:rsidRDefault="005C14EF"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 xml:space="preserve">The purchase thresholds, which specify how different levels of expenditure are to be treated, </w:t>
      </w:r>
      <w:r w:rsidR="00AF0B11" w:rsidRPr="008B1953">
        <w:rPr>
          <w:rFonts w:ascii="Calibri" w:eastAsia="Arial" w:hAnsi="Calibri" w:cs="Calibri"/>
          <w:sz w:val="22"/>
          <w:szCs w:val="22"/>
        </w:rPr>
        <w:t xml:space="preserve">must be adhered to. It should be noted that </w:t>
      </w:r>
      <w:r w:rsidRPr="008B1953">
        <w:rPr>
          <w:rFonts w:ascii="Calibri" w:eastAsia="Arial" w:hAnsi="Calibri" w:cs="Calibri"/>
          <w:sz w:val="22"/>
          <w:szCs w:val="22"/>
        </w:rPr>
        <w:t>the disaggregation of similar requirements</w:t>
      </w:r>
      <w:r w:rsidR="00764255" w:rsidRPr="008B1953">
        <w:rPr>
          <w:rFonts w:ascii="Calibri" w:eastAsia="Arial" w:hAnsi="Calibri" w:cs="Calibri"/>
          <w:sz w:val="22"/>
          <w:szCs w:val="22"/>
        </w:rPr>
        <w:t>,</w:t>
      </w:r>
      <w:r w:rsidRPr="008B1953">
        <w:rPr>
          <w:rFonts w:ascii="Calibri" w:eastAsia="Arial" w:hAnsi="Calibri" w:cs="Calibri"/>
          <w:sz w:val="22"/>
          <w:szCs w:val="22"/>
        </w:rPr>
        <w:t xml:space="preserve"> for the sole purpose of avoiding a higher purchase threshold</w:t>
      </w:r>
      <w:r w:rsidR="00764255" w:rsidRPr="008B1953">
        <w:rPr>
          <w:rFonts w:ascii="Calibri" w:eastAsia="Arial" w:hAnsi="Calibri" w:cs="Calibri"/>
          <w:sz w:val="22"/>
          <w:szCs w:val="22"/>
        </w:rPr>
        <w:t>,</w:t>
      </w:r>
      <w:r w:rsidRPr="008B1953">
        <w:rPr>
          <w:rFonts w:ascii="Calibri" w:eastAsia="Arial" w:hAnsi="Calibri" w:cs="Calibri"/>
          <w:sz w:val="22"/>
          <w:szCs w:val="22"/>
        </w:rPr>
        <w:t xml:space="preserve"> is not permitted. </w:t>
      </w:r>
    </w:p>
    <w:p w14:paraId="7241F7E9" w14:textId="77777777" w:rsidR="005C14EF" w:rsidRPr="008B1953" w:rsidRDefault="005C14EF" w:rsidP="008B1953">
      <w:pPr>
        <w:pStyle w:val="ListParagraph"/>
        <w:spacing w:after="0" w:line="240" w:lineRule="auto"/>
        <w:ind w:left="958"/>
        <w:jc w:val="both"/>
        <w:rPr>
          <w:rFonts w:ascii="Calibri" w:eastAsia="Arial" w:hAnsi="Calibri" w:cs="Calibri"/>
          <w:sz w:val="22"/>
          <w:szCs w:val="22"/>
        </w:rPr>
      </w:pPr>
    </w:p>
    <w:p w14:paraId="67D08F71" w14:textId="77777777" w:rsidR="005C14EF" w:rsidRPr="008B1953" w:rsidRDefault="005C14EF"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The University is committed to observing the highest standards of probity, integrity and fairness and transparency in all dealings with suppliers. University staff involved in purchasing, at whatever level, should act ethically at all times.</w:t>
      </w:r>
      <w:r w:rsidRPr="008B1953">
        <w:rPr>
          <w:rFonts w:ascii="Calibri" w:hAnsi="Calibri" w:cs="Calibri"/>
        </w:rPr>
        <w:t xml:space="preserve"> </w:t>
      </w:r>
    </w:p>
    <w:p w14:paraId="471BCE2C" w14:textId="77777777" w:rsidR="005C14EF" w:rsidRPr="008B1953" w:rsidRDefault="005C14EF" w:rsidP="008B1953">
      <w:pPr>
        <w:pStyle w:val="ListParagraph"/>
        <w:jc w:val="both"/>
        <w:rPr>
          <w:rFonts w:ascii="Calibri" w:eastAsia="Arial" w:hAnsi="Calibri" w:cs="Calibri"/>
          <w:sz w:val="22"/>
          <w:szCs w:val="22"/>
        </w:rPr>
      </w:pPr>
    </w:p>
    <w:p w14:paraId="10C14BF3" w14:textId="1615790F" w:rsidR="005C14EF" w:rsidRPr="008B1953" w:rsidRDefault="005C14EF"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The Executive Director of Finance will repo</w:t>
      </w:r>
      <w:r w:rsidR="00AF0B11" w:rsidRPr="008B1953">
        <w:rPr>
          <w:rFonts w:ascii="Calibri" w:eastAsia="Arial" w:hAnsi="Calibri" w:cs="Calibri"/>
          <w:sz w:val="22"/>
          <w:szCs w:val="22"/>
        </w:rPr>
        <w:t>rt annually in accordance with statutory requirements,</w:t>
      </w:r>
      <w:r w:rsidRPr="008B1953">
        <w:rPr>
          <w:rFonts w:ascii="Calibri" w:eastAsia="Arial" w:hAnsi="Calibri" w:cs="Calibri"/>
          <w:sz w:val="22"/>
          <w:szCs w:val="22"/>
        </w:rPr>
        <w:t xml:space="preserve"> and as required outside the normal reporting cycle, on procurement performance across the University. </w:t>
      </w:r>
    </w:p>
    <w:p w14:paraId="628B5436" w14:textId="77777777" w:rsidR="005C14EF" w:rsidRPr="008B1953" w:rsidRDefault="005C14EF" w:rsidP="008B1953">
      <w:pPr>
        <w:pStyle w:val="ListParagraph"/>
        <w:spacing w:after="0" w:line="240" w:lineRule="auto"/>
        <w:ind w:left="958"/>
        <w:jc w:val="both"/>
        <w:rPr>
          <w:rFonts w:ascii="Calibri" w:eastAsia="Arial" w:hAnsi="Calibri" w:cs="Calibri"/>
          <w:sz w:val="22"/>
          <w:szCs w:val="22"/>
        </w:rPr>
      </w:pPr>
    </w:p>
    <w:p w14:paraId="162A7888" w14:textId="036184C7" w:rsidR="005C14EF" w:rsidRPr="008B1953" w:rsidRDefault="005C14EF"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lastRenderedPageBreak/>
        <w:t>The University, primarily through PS, will actively participate in the formulation of collaborative procurement strategies, whether of a national, sectoral or intra-sectoral nature, and will engage with collabo</w:t>
      </w:r>
      <w:r w:rsidR="00345F0F" w:rsidRPr="008B1953">
        <w:rPr>
          <w:rFonts w:ascii="Calibri" w:eastAsia="Arial" w:hAnsi="Calibri" w:cs="Calibri"/>
          <w:sz w:val="22"/>
          <w:szCs w:val="22"/>
        </w:rPr>
        <w:t>rative</w:t>
      </w:r>
      <w:r w:rsidRPr="008B1953">
        <w:rPr>
          <w:rFonts w:ascii="Calibri" w:eastAsia="Arial" w:hAnsi="Calibri" w:cs="Calibri"/>
          <w:sz w:val="22"/>
          <w:szCs w:val="22"/>
        </w:rPr>
        <w:t xml:space="preserve"> </w:t>
      </w:r>
      <w:r w:rsidR="00345F0F" w:rsidRPr="008B1953">
        <w:rPr>
          <w:rFonts w:ascii="Calibri" w:eastAsia="Arial" w:hAnsi="Calibri" w:cs="Calibri"/>
          <w:sz w:val="22"/>
          <w:szCs w:val="22"/>
        </w:rPr>
        <w:t>framework agreements</w:t>
      </w:r>
      <w:r w:rsidRPr="008B1953">
        <w:rPr>
          <w:rFonts w:ascii="Calibri" w:eastAsia="Arial" w:hAnsi="Calibri" w:cs="Calibri"/>
          <w:sz w:val="22"/>
          <w:szCs w:val="22"/>
        </w:rPr>
        <w:t>. Such frameworks will be used, wherever appropriate, to deliver cash and non-cash benefits to the University.</w:t>
      </w:r>
    </w:p>
    <w:p w14:paraId="765EB5DF" w14:textId="77777777" w:rsidR="005C14EF" w:rsidRPr="008B1953" w:rsidRDefault="005C14EF" w:rsidP="008B1953">
      <w:pPr>
        <w:pStyle w:val="ListParagraph"/>
        <w:spacing w:after="0" w:line="240" w:lineRule="auto"/>
        <w:ind w:left="958"/>
        <w:jc w:val="both"/>
        <w:rPr>
          <w:rFonts w:ascii="Calibri" w:eastAsia="Arial" w:hAnsi="Calibri" w:cs="Calibri"/>
          <w:sz w:val="22"/>
          <w:szCs w:val="22"/>
        </w:rPr>
      </w:pPr>
    </w:p>
    <w:p w14:paraId="2A741C42" w14:textId="500B9F47" w:rsidR="005C14EF" w:rsidRPr="008B1953" w:rsidRDefault="005C14EF"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 xml:space="preserve">The University, primarily through PS, will </w:t>
      </w:r>
      <w:r w:rsidR="00AF0B11" w:rsidRPr="008B1953">
        <w:rPr>
          <w:rFonts w:ascii="Calibri" w:eastAsia="Arial" w:hAnsi="Calibri" w:cs="Calibri"/>
          <w:sz w:val="22"/>
          <w:szCs w:val="22"/>
        </w:rPr>
        <w:t xml:space="preserve">engage meaningfully and </w:t>
      </w:r>
      <w:r w:rsidRPr="008B1953">
        <w:rPr>
          <w:rFonts w:ascii="Calibri" w:eastAsia="Arial" w:hAnsi="Calibri" w:cs="Calibri"/>
          <w:sz w:val="22"/>
          <w:szCs w:val="22"/>
        </w:rPr>
        <w:t xml:space="preserve">support the work of the sectoral Centre of Procurement Expertise, APUC Advanced Procurement Universities and Colleges Ltd (‘APUC’) and the Scottish Procurement and Commercial Directorate. </w:t>
      </w:r>
    </w:p>
    <w:p w14:paraId="436CC759" w14:textId="77777777" w:rsidR="005C14EF" w:rsidRPr="008B1953" w:rsidRDefault="005C14EF" w:rsidP="008B1953">
      <w:pPr>
        <w:pStyle w:val="ListParagraph"/>
        <w:spacing w:after="0" w:line="240" w:lineRule="auto"/>
        <w:ind w:left="750"/>
        <w:jc w:val="both"/>
        <w:rPr>
          <w:rFonts w:ascii="Calibri" w:eastAsia="Arial" w:hAnsi="Calibri" w:cs="Calibri"/>
        </w:rPr>
      </w:pPr>
    </w:p>
    <w:p w14:paraId="3F288417" w14:textId="25A612D1" w:rsidR="005C14EF" w:rsidRPr="008B1953" w:rsidRDefault="005C14EF"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The University will conduct its procurement activit</w:t>
      </w:r>
      <w:r w:rsidR="00593572" w:rsidRPr="008B1953">
        <w:rPr>
          <w:rFonts w:ascii="Calibri" w:eastAsia="Arial" w:hAnsi="Calibri" w:cs="Calibri"/>
          <w:sz w:val="22"/>
          <w:szCs w:val="22"/>
        </w:rPr>
        <w:t xml:space="preserve">ies in a </w:t>
      </w:r>
      <w:r w:rsidRPr="008B1953">
        <w:rPr>
          <w:rFonts w:ascii="Calibri" w:eastAsia="Arial" w:hAnsi="Calibri" w:cs="Calibri"/>
          <w:sz w:val="22"/>
          <w:szCs w:val="22"/>
        </w:rPr>
        <w:t xml:space="preserve">responsible manner and </w:t>
      </w:r>
      <w:hyperlink r:id="rId14" w:history="1">
        <w:r w:rsidRPr="008B1953">
          <w:rPr>
            <w:rStyle w:val="Hyperlink"/>
            <w:rFonts w:ascii="Calibri" w:eastAsia="Arial" w:hAnsi="Calibri" w:cs="Calibri"/>
            <w:sz w:val="22"/>
            <w:szCs w:val="22"/>
          </w:rPr>
          <w:t xml:space="preserve">will </w:t>
        </w:r>
        <w:r w:rsidR="00181442" w:rsidRPr="008B1953">
          <w:rPr>
            <w:rStyle w:val="Hyperlink"/>
            <w:rFonts w:ascii="Calibri" w:eastAsia="Arial" w:hAnsi="Calibri" w:cs="Calibri"/>
            <w:sz w:val="22"/>
            <w:szCs w:val="22"/>
          </w:rPr>
          <w:t xml:space="preserve">seek to </w:t>
        </w:r>
        <w:r w:rsidRPr="008B1953">
          <w:rPr>
            <w:rStyle w:val="Hyperlink"/>
            <w:rFonts w:ascii="Calibri" w:eastAsia="Arial" w:hAnsi="Calibri" w:cs="Calibri"/>
            <w:sz w:val="22"/>
            <w:szCs w:val="22"/>
          </w:rPr>
          <w:t>engage with suppliers that share and adhere to that vision</w:t>
        </w:r>
      </w:hyperlink>
      <w:r w:rsidRPr="008B1953">
        <w:rPr>
          <w:rFonts w:ascii="Calibri" w:eastAsia="Arial" w:hAnsi="Calibri" w:cs="Calibri"/>
          <w:sz w:val="22"/>
          <w:szCs w:val="22"/>
        </w:rPr>
        <w:t xml:space="preserve">. </w:t>
      </w:r>
    </w:p>
    <w:p w14:paraId="10602945" w14:textId="77777777" w:rsidR="005C14EF" w:rsidRPr="008B1953" w:rsidRDefault="005C14EF" w:rsidP="008B1953">
      <w:pPr>
        <w:pStyle w:val="ListParagraph"/>
        <w:spacing w:after="0" w:line="240" w:lineRule="auto"/>
        <w:ind w:left="958"/>
        <w:jc w:val="both"/>
        <w:rPr>
          <w:rFonts w:ascii="Calibri" w:eastAsia="Arial" w:hAnsi="Calibri" w:cs="Calibri"/>
          <w:sz w:val="22"/>
          <w:szCs w:val="22"/>
        </w:rPr>
      </w:pPr>
    </w:p>
    <w:p w14:paraId="541BF769" w14:textId="59F70244" w:rsidR="005C14EF" w:rsidRPr="008B1953" w:rsidRDefault="005C14EF"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 xml:space="preserve">Faculty Deans and </w:t>
      </w:r>
      <w:r w:rsidR="00091113" w:rsidRPr="008B1953">
        <w:rPr>
          <w:rFonts w:ascii="Calibri" w:eastAsia="Arial" w:hAnsi="Calibri" w:cs="Calibri"/>
          <w:sz w:val="22"/>
          <w:szCs w:val="22"/>
        </w:rPr>
        <w:t xml:space="preserve">Professional </w:t>
      </w:r>
      <w:r w:rsidRPr="008B1953">
        <w:rPr>
          <w:rFonts w:ascii="Calibri" w:eastAsia="Arial" w:hAnsi="Calibri" w:cs="Calibri"/>
          <w:sz w:val="22"/>
          <w:szCs w:val="22"/>
        </w:rPr>
        <w:t>Service Directors have primary responsibility to ensure that all relevant activity within their areas of responsibility operates within and complies with the procurement policies</w:t>
      </w:r>
      <w:r w:rsidR="00F876BD" w:rsidRPr="008B1953">
        <w:rPr>
          <w:rFonts w:ascii="Calibri" w:eastAsia="Arial" w:hAnsi="Calibri" w:cs="Calibri"/>
          <w:sz w:val="22"/>
          <w:szCs w:val="22"/>
        </w:rPr>
        <w:t xml:space="preserve">. They are </w:t>
      </w:r>
      <w:r w:rsidRPr="008B1953">
        <w:rPr>
          <w:rFonts w:ascii="Calibri" w:eastAsia="Arial" w:hAnsi="Calibri" w:cs="Calibri"/>
          <w:sz w:val="22"/>
          <w:szCs w:val="22"/>
        </w:rPr>
        <w:t>accountable for all devolved procurement and purchasing activity and will ensure this is managed effectively and appropriately.</w:t>
      </w:r>
    </w:p>
    <w:p w14:paraId="4FEF4B97" w14:textId="77777777" w:rsidR="005C14EF" w:rsidRPr="008B1953" w:rsidRDefault="005C14EF" w:rsidP="008B1953">
      <w:pPr>
        <w:pStyle w:val="ListParagraph"/>
        <w:spacing w:after="0" w:line="240" w:lineRule="auto"/>
        <w:ind w:left="958"/>
        <w:jc w:val="both"/>
        <w:rPr>
          <w:rFonts w:ascii="Calibri" w:eastAsia="Arial" w:hAnsi="Calibri" w:cs="Calibri"/>
          <w:sz w:val="22"/>
          <w:szCs w:val="22"/>
        </w:rPr>
      </w:pPr>
    </w:p>
    <w:p w14:paraId="2A33AE88" w14:textId="77777777" w:rsidR="005C14EF" w:rsidRPr="008B1953" w:rsidRDefault="005C14EF" w:rsidP="008B1953">
      <w:pPr>
        <w:pStyle w:val="ListParagraph"/>
        <w:numPr>
          <w:ilvl w:val="1"/>
          <w:numId w:val="4"/>
        </w:numPr>
        <w:spacing w:after="0" w:line="240" w:lineRule="auto"/>
        <w:ind w:hanging="816"/>
        <w:jc w:val="both"/>
        <w:rPr>
          <w:rFonts w:ascii="Calibri" w:eastAsia="Arial" w:hAnsi="Calibri" w:cs="Calibri"/>
          <w:sz w:val="22"/>
          <w:szCs w:val="22"/>
        </w:rPr>
      </w:pPr>
      <w:r w:rsidRPr="008B1953">
        <w:rPr>
          <w:rFonts w:ascii="Calibri" w:eastAsia="Arial" w:hAnsi="Calibri" w:cs="Calibri"/>
          <w:sz w:val="22"/>
          <w:szCs w:val="22"/>
        </w:rPr>
        <w:t xml:space="preserve">In advance of all major institutional procurement being undertaken, USPG will be appropriately notified. </w:t>
      </w:r>
    </w:p>
    <w:p w14:paraId="1BBB669C" w14:textId="77777777" w:rsidR="005C14EF" w:rsidRPr="008B1953" w:rsidRDefault="005C14EF" w:rsidP="008B1953">
      <w:pPr>
        <w:spacing w:after="0" w:line="240" w:lineRule="auto"/>
        <w:jc w:val="both"/>
        <w:rPr>
          <w:rFonts w:ascii="Calibri" w:eastAsia="Arial" w:hAnsi="Calibri" w:cs="Calibri"/>
          <w:b/>
          <w:bCs/>
          <w:szCs w:val="20"/>
        </w:rPr>
      </w:pPr>
    </w:p>
    <w:p w14:paraId="7F5C21EB" w14:textId="77777777" w:rsidR="005C14EF" w:rsidRPr="008B1953" w:rsidRDefault="005C14EF" w:rsidP="008B1953">
      <w:pPr>
        <w:tabs>
          <w:tab w:val="left" w:pos="993"/>
        </w:tabs>
        <w:spacing w:after="0" w:line="240" w:lineRule="auto"/>
        <w:ind w:left="958"/>
        <w:jc w:val="both"/>
        <w:rPr>
          <w:rFonts w:ascii="Calibri" w:hAnsi="Calibri" w:cs="Calibri"/>
        </w:rPr>
      </w:pPr>
      <w:r w:rsidRPr="008B1953">
        <w:rPr>
          <w:rFonts w:ascii="Calibri" w:eastAsia="Arial" w:hAnsi="Calibri" w:cs="Calibri"/>
          <w:b/>
          <w:bCs/>
          <w:szCs w:val="20"/>
        </w:rPr>
        <w:tab/>
        <w:t>Note:</w:t>
      </w:r>
      <w:r w:rsidRPr="008B1953">
        <w:rPr>
          <w:rFonts w:ascii="Calibri" w:eastAsia="Arial" w:hAnsi="Calibri" w:cs="Calibri"/>
          <w:szCs w:val="20"/>
        </w:rPr>
        <w:t xml:space="preserve"> these</w:t>
      </w:r>
      <w:r w:rsidRPr="008B1953">
        <w:rPr>
          <w:rFonts w:ascii="Calibri" w:eastAsia="Arial" w:hAnsi="Calibri" w:cs="Calibri"/>
        </w:rPr>
        <w:t xml:space="preserve"> p</w:t>
      </w:r>
      <w:r w:rsidRPr="008B1953">
        <w:rPr>
          <w:rFonts w:ascii="Calibri" w:eastAsia="Arial" w:hAnsi="Calibri" w:cs="Calibri"/>
          <w:szCs w:val="20"/>
        </w:rPr>
        <w:t xml:space="preserve">olicies apply to </w:t>
      </w:r>
      <w:r w:rsidRPr="008B1953">
        <w:rPr>
          <w:rFonts w:ascii="Calibri" w:eastAsia="Arial" w:hAnsi="Calibri" w:cs="Calibri"/>
          <w:b/>
          <w:bCs/>
          <w:szCs w:val="20"/>
        </w:rPr>
        <w:t>all</w:t>
      </w:r>
      <w:r w:rsidRPr="008B1953">
        <w:rPr>
          <w:rFonts w:ascii="Calibri" w:eastAsia="Arial" w:hAnsi="Calibri" w:cs="Calibri"/>
          <w:szCs w:val="20"/>
        </w:rPr>
        <w:t xml:space="preserve"> procurement activity, irrespective of the source of direct or   indirect funding.</w:t>
      </w:r>
    </w:p>
    <w:p w14:paraId="0C8E3DDE" w14:textId="77777777" w:rsidR="005C14EF" w:rsidRPr="008B1953" w:rsidRDefault="005C14EF" w:rsidP="008B1953">
      <w:pPr>
        <w:spacing w:after="0" w:line="240" w:lineRule="auto"/>
        <w:jc w:val="both"/>
        <w:rPr>
          <w:rFonts w:ascii="Calibri" w:hAnsi="Calibri" w:cs="Calibri"/>
        </w:rPr>
      </w:pPr>
    </w:p>
    <w:p w14:paraId="0085AD68" w14:textId="08BEBF68" w:rsidR="002645C9" w:rsidRPr="008B1953" w:rsidRDefault="002645C9" w:rsidP="008B1953">
      <w:pPr>
        <w:tabs>
          <w:tab w:val="left" w:pos="993"/>
        </w:tabs>
        <w:spacing w:after="0" w:line="240" w:lineRule="auto"/>
        <w:jc w:val="both"/>
        <w:rPr>
          <w:rFonts w:ascii="Calibri" w:hAnsi="Calibri" w:cs="Calibri"/>
        </w:rPr>
      </w:pPr>
    </w:p>
    <w:p w14:paraId="235A3118" w14:textId="77777777" w:rsidR="002645C9" w:rsidRPr="008B1953" w:rsidRDefault="002645C9" w:rsidP="008B1953">
      <w:pPr>
        <w:spacing w:after="0" w:line="240" w:lineRule="auto"/>
        <w:jc w:val="both"/>
        <w:rPr>
          <w:rFonts w:ascii="Calibri" w:hAnsi="Calibri" w:cs="Calibri"/>
        </w:rPr>
      </w:pPr>
    </w:p>
    <w:p w14:paraId="2E647F68" w14:textId="713CED77" w:rsidR="000A7641" w:rsidRPr="008B1953" w:rsidRDefault="000A7641" w:rsidP="008B1953">
      <w:pPr>
        <w:spacing w:after="0" w:line="240" w:lineRule="auto"/>
        <w:jc w:val="both"/>
        <w:rPr>
          <w:rFonts w:ascii="Calibri" w:hAnsi="Calibri" w:cs="Calibri"/>
          <w:color w:val="000000" w:themeColor="text1"/>
        </w:rPr>
      </w:pPr>
      <w:r w:rsidRPr="008B1953">
        <w:rPr>
          <w:rFonts w:ascii="Calibri" w:hAnsi="Calibri" w:cs="Calibri"/>
          <w:color w:val="000000" w:themeColor="text1"/>
        </w:rPr>
        <w:br w:type="page"/>
      </w:r>
    </w:p>
    <w:p w14:paraId="5C6DF400" w14:textId="635810C7" w:rsidR="005265BD" w:rsidRPr="008B1953" w:rsidRDefault="00E66BC8" w:rsidP="008B1953">
      <w:pPr>
        <w:pStyle w:val="Heading1"/>
        <w:jc w:val="both"/>
        <w:rPr>
          <w:rFonts w:ascii="Calibri" w:eastAsia="Arial" w:hAnsi="Calibri" w:cs="Calibri"/>
          <w:b/>
          <w:bCs/>
          <w:color w:val="000000" w:themeColor="text1"/>
          <w:sz w:val="28"/>
          <w:szCs w:val="28"/>
        </w:rPr>
      </w:pPr>
      <w:bookmarkStart w:id="3" w:name="_Toc32395322"/>
      <w:r w:rsidRPr="008B1953">
        <w:rPr>
          <w:rFonts w:ascii="Calibri" w:eastAsia="Arial" w:hAnsi="Calibri" w:cs="Calibri"/>
          <w:b/>
          <w:bCs/>
          <w:color w:val="000000" w:themeColor="text1"/>
          <w:sz w:val="28"/>
          <w:szCs w:val="28"/>
        </w:rPr>
        <w:lastRenderedPageBreak/>
        <w:t>B</w:t>
      </w:r>
      <w:r w:rsidR="00E6661A" w:rsidRPr="008B1953">
        <w:rPr>
          <w:rFonts w:ascii="Calibri" w:eastAsia="Arial" w:hAnsi="Calibri" w:cs="Calibri"/>
          <w:b/>
          <w:bCs/>
          <w:color w:val="000000" w:themeColor="text1"/>
          <w:sz w:val="28"/>
          <w:szCs w:val="28"/>
        </w:rPr>
        <w:t>.</w:t>
      </w:r>
      <w:r w:rsidRPr="008B1953">
        <w:rPr>
          <w:rFonts w:ascii="Calibri" w:eastAsia="Arial" w:hAnsi="Calibri" w:cs="Calibri"/>
          <w:b/>
          <w:bCs/>
          <w:color w:val="000000" w:themeColor="text1"/>
          <w:sz w:val="28"/>
          <w:szCs w:val="28"/>
        </w:rPr>
        <w:t xml:space="preserve"> </w:t>
      </w:r>
      <w:r w:rsidR="002645C9" w:rsidRPr="008B1953">
        <w:rPr>
          <w:rFonts w:ascii="Calibri" w:eastAsia="Arial" w:hAnsi="Calibri" w:cs="Calibri"/>
          <w:b/>
          <w:bCs/>
          <w:color w:val="000000" w:themeColor="text1"/>
          <w:sz w:val="28"/>
          <w:szCs w:val="28"/>
        </w:rPr>
        <w:t>PROCUREMENT SERVICE</w:t>
      </w:r>
      <w:r w:rsidR="005265BD" w:rsidRPr="008B1953">
        <w:rPr>
          <w:rFonts w:ascii="Calibri" w:eastAsia="Arial" w:hAnsi="Calibri" w:cs="Calibri"/>
          <w:b/>
          <w:bCs/>
          <w:color w:val="000000" w:themeColor="text1"/>
          <w:sz w:val="28"/>
          <w:szCs w:val="28"/>
        </w:rPr>
        <w:t>S</w:t>
      </w:r>
      <w:bookmarkEnd w:id="3"/>
    </w:p>
    <w:p w14:paraId="384B97DE" w14:textId="77777777" w:rsidR="00DD39B9" w:rsidRPr="008B1953" w:rsidRDefault="00DD39B9" w:rsidP="008B1953">
      <w:pPr>
        <w:pStyle w:val="Heading2"/>
        <w:jc w:val="both"/>
        <w:rPr>
          <w:rFonts w:ascii="Calibri" w:eastAsia="Arial" w:hAnsi="Calibri" w:cs="Calibri"/>
          <w:caps/>
          <w:kern w:val="20"/>
          <w:sz w:val="24"/>
          <w:szCs w:val="24"/>
          <w:lang w:val="en-US"/>
        </w:rPr>
      </w:pPr>
    </w:p>
    <w:p w14:paraId="04AA7007" w14:textId="1FB1BB7E" w:rsidR="005C14EF" w:rsidRPr="008B1953" w:rsidRDefault="005C14EF" w:rsidP="008B1953">
      <w:pPr>
        <w:pStyle w:val="Heading2"/>
        <w:numPr>
          <w:ilvl w:val="0"/>
          <w:numId w:val="4"/>
        </w:numPr>
        <w:tabs>
          <w:tab w:val="left" w:pos="284"/>
        </w:tabs>
        <w:jc w:val="both"/>
        <w:rPr>
          <w:rFonts w:ascii="Calibri" w:eastAsia="Arial" w:hAnsi="Calibri" w:cs="Calibri"/>
          <w:caps/>
          <w:kern w:val="20"/>
          <w:sz w:val="24"/>
          <w:szCs w:val="24"/>
          <w:lang w:val="en-US"/>
        </w:rPr>
      </w:pPr>
      <w:bookmarkStart w:id="4" w:name="_Toc32395323"/>
      <w:r w:rsidRPr="008B1953">
        <w:rPr>
          <w:rFonts w:ascii="Calibri" w:eastAsia="Arial" w:hAnsi="Calibri" w:cs="Calibri"/>
          <w:caps/>
          <w:kern w:val="20"/>
          <w:sz w:val="24"/>
          <w:szCs w:val="24"/>
          <w:lang w:val="en-US"/>
        </w:rPr>
        <w:t>ROLE</w:t>
      </w:r>
      <w:bookmarkEnd w:id="4"/>
    </w:p>
    <w:p w14:paraId="6217567D" w14:textId="77777777" w:rsidR="00001EC6" w:rsidRPr="008B1953" w:rsidRDefault="00001EC6" w:rsidP="008B1953">
      <w:pPr>
        <w:pStyle w:val="ListParagraph"/>
        <w:ind w:left="360"/>
        <w:jc w:val="both"/>
        <w:rPr>
          <w:rFonts w:ascii="Calibri" w:hAnsi="Calibri" w:cs="Calibri"/>
          <w:lang w:val="en-US"/>
        </w:rPr>
      </w:pPr>
    </w:p>
    <w:p w14:paraId="19986229" w14:textId="63452403" w:rsidR="005C14EF" w:rsidRPr="008B1953" w:rsidRDefault="005C14EF" w:rsidP="008B1953">
      <w:pPr>
        <w:spacing w:after="0" w:line="240" w:lineRule="auto"/>
        <w:ind w:left="993" w:hanging="851"/>
        <w:jc w:val="both"/>
        <w:rPr>
          <w:rFonts w:ascii="Calibri" w:hAnsi="Calibri" w:cs="Calibri"/>
          <w:sz w:val="22"/>
          <w:szCs w:val="22"/>
        </w:rPr>
      </w:pPr>
      <w:r w:rsidRPr="008B1953">
        <w:rPr>
          <w:rFonts w:ascii="Calibri" w:eastAsia="Arial" w:hAnsi="Calibri" w:cs="Calibri"/>
          <w:sz w:val="22"/>
          <w:szCs w:val="22"/>
        </w:rPr>
        <w:t>3.1</w:t>
      </w:r>
      <w:r w:rsidRPr="008B1953">
        <w:rPr>
          <w:rFonts w:ascii="Calibri" w:eastAsia="Arial" w:hAnsi="Calibri" w:cs="Calibri"/>
        </w:rPr>
        <w:tab/>
      </w:r>
      <w:r w:rsidRPr="008B1953">
        <w:rPr>
          <w:rFonts w:ascii="Calibri" w:eastAsia="Arial" w:hAnsi="Calibri" w:cs="Calibri"/>
          <w:sz w:val="22"/>
          <w:szCs w:val="22"/>
        </w:rPr>
        <w:t>‘To provide a customer focu</w:t>
      </w:r>
      <w:r w:rsidR="00B60D59" w:rsidRPr="008B1953">
        <w:rPr>
          <w:rFonts w:ascii="Calibri" w:eastAsia="Arial" w:hAnsi="Calibri" w:cs="Calibri"/>
          <w:sz w:val="22"/>
          <w:szCs w:val="22"/>
        </w:rPr>
        <w:t xml:space="preserve">sed, professional and </w:t>
      </w:r>
      <w:r w:rsidRPr="008B1953">
        <w:rPr>
          <w:rFonts w:ascii="Calibri" w:eastAsia="Arial" w:hAnsi="Calibri" w:cs="Calibri"/>
          <w:sz w:val="22"/>
          <w:szCs w:val="22"/>
        </w:rPr>
        <w:t>responsible procurement service which delivers stat</w:t>
      </w:r>
      <w:r w:rsidR="00BE156D" w:rsidRPr="008B1953">
        <w:rPr>
          <w:rFonts w:ascii="Calibri" w:eastAsia="Arial" w:hAnsi="Calibri" w:cs="Calibri"/>
          <w:sz w:val="22"/>
          <w:szCs w:val="22"/>
        </w:rPr>
        <w:t>utory compliance (in respect of</w:t>
      </w:r>
      <w:r w:rsidRPr="008B1953">
        <w:rPr>
          <w:rFonts w:ascii="Calibri" w:eastAsia="Arial" w:hAnsi="Calibri" w:cs="Calibri"/>
          <w:sz w:val="22"/>
          <w:szCs w:val="22"/>
        </w:rPr>
        <w:t xml:space="preserve"> public procurement </w:t>
      </w:r>
      <w:r w:rsidR="00BE156D" w:rsidRPr="008B1953">
        <w:rPr>
          <w:rFonts w:ascii="Calibri" w:eastAsia="Arial" w:hAnsi="Calibri" w:cs="Calibri"/>
          <w:sz w:val="22"/>
          <w:szCs w:val="22"/>
        </w:rPr>
        <w:t>legislation</w:t>
      </w:r>
      <w:r w:rsidRPr="008B1953">
        <w:rPr>
          <w:rFonts w:ascii="Calibri" w:eastAsia="Arial" w:hAnsi="Calibri" w:cs="Calibri"/>
          <w:sz w:val="22"/>
          <w:szCs w:val="22"/>
        </w:rPr>
        <w:t>) and achieves maximum value on all non-pay expenditure, thereby assisting the University to meet its (2016-2021) strategic objectives’.</w:t>
      </w:r>
    </w:p>
    <w:p w14:paraId="05FA796B" w14:textId="77777777" w:rsidR="005C14EF" w:rsidRPr="008B1953" w:rsidRDefault="005C14EF" w:rsidP="008B1953">
      <w:pPr>
        <w:spacing w:after="0" w:line="240" w:lineRule="auto"/>
        <w:jc w:val="both"/>
        <w:rPr>
          <w:rFonts w:ascii="Calibri" w:eastAsia="Arial" w:hAnsi="Calibri" w:cs="Calibri"/>
          <w:b/>
          <w:bCs/>
          <w:sz w:val="28"/>
          <w:szCs w:val="28"/>
        </w:rPr>
      </w:pPr>
    </w:p>
    <w:p w14:paraId="7510AC06" w14:textId="64101C66" w:rsidR="005C14EF" w:rsidRPr="008B1953" w:rsidRDefault="005C14EF" w:rsidP="008B1953">
      <w:pPr>
        <w:pStyle w:val="Heading2"/>
        <w:numPr>
          <w:ilvl w:val="0"/>
          <w:numId w:val="4"/>
        </w:numPr>
        <w:tabs>
          <w:tab w:val="left" w:pos="284"/>
        </w:tabs>
        <w:jc w:val="both"/>
        <w:rPr>
          <w:rFonts w:ascii="Calibri" w:eastAsia="Arial" w:hAnsi="Calibri" w:cs="Calibri"/>
          <w:caps/>
          <w:kern w:val="20"/>
          <w:sz w:val="24"/>
          <w:szCs w:val="24"/>
          <w:lang w:val="en-US"/>
        </w:rPr>
      </w:pPr>
      <w:bookmarkStart w:id="5" w:name="_Toc32395324"/>
      <w:r w:rsidRPr="008B1953">
        <w:rPr>
          <w:rFonts w:ascii="Calibri" w:eastAsia="Arial" w:hAnsi="Calibri" w:cs="Calibri"/>
          <w:caps/>
          <w:kern w:val="20"/>
          <w:sz w:val="24"/>
          <w:szCs w:val="24"/>
          <w:lang w:val="en-US"/>
        </w:rPr>
        <w:t>MISSION</w:t>
      </w:r>
      <w:bookmarkEnd w:id="5"/>
      <w:r w:rsidRPr="008B1953">
        <w:rPr>
          <w:rFonts w:ascii="Calibri" w:eastAsia="Arial" w:hAnsi="Calibri" w:cs="Calibri"/>
          <w:caps/>
          <w:kern w:val="20"/>
          <w:sz w:val="24"/>
          <w:szCs w:val="24"/>
          <w:lang w:val="en-US"/>
        </w:rPr>
        <w:t xml:space="preserve"> </w:t>
      </w:r>
    </w:p>
    <w:p w14:paraId="54B13177" w14:textId="77777777" w:rsidR="00001EC6" w:rsidRPr="008B1953" w:rsidRDefault="00001EC6" w:rsidP="008B1953">
      <w:pPr>
        <w:pStyle w:val="ListParagraph"/>
        <w:ind w:left="360"/>
        <w:jc w:val="both"/>
        <w:rPr>
          <w:rFonts w:ascii="Calibri" w:hAnsi="Calibri" w:cs="Calibri"/>
          <w:lang w:val="en-US"/>
        </w:rPr>
      </w:pPr>
    </w:p>
    <w:p w14:paraId="1BA45E30" w14:textId="7D458A89" w:rsidR="005C14EF" w:rsidRPr="008B1953" w:rsidRDefault="005C14EF" w:rsidP="008B1953">
      <w:pPr>
        <w:spacing w:after="0" w:line="240" w:lineRule="auto"/>
        <w:ind w:left="993" w:hanging="851"/>
        <w:jc w:val="both"/>
        <w:rPr>
          <w:rFonts w:ascii="Calibri" w:hAnsi="Calibri" w:cs="Calibri"/>
          <w:sz w:val="22"/>
          <w:szCs w:val="22"/>
        </w:rPr>
      </w:pPr>
      <w:r w:rsidRPr="008B1953">
        <w:rPr>
          <w:rFonts w:ascii="Calibri" w:eastAsia="Arial" w:hAnsi="Calibri" w:cs="Calibri"/>
        </w:rPr>
        <w:t>4.1</w:t>
      </w:r>
      <w:r w:rsidRPr="008B1953">
        <w:rPr>
          <w:rFonts w:ascii="Calibri" w:eastAsia="Arial" w:hAnsi="Calibri" w:cs="Calibri"/>
        </w:rPr>
        <w:tab/>
        <w:t xml:space="preserve">Encourage and enable the University to </w:t>
      </w:r>
      <w:r w:rsidRPr="008B1953">
        <w:rPr>
          <w:rFonts w:ascii="Calibri" w:hAnsi="Calibri" w:cs="Calibri"/>
          <w:sz w:val="22"/>
          <w:szCs w:val="22"/>
        </w:rPr>
        <w:t>obtain value for money in all of its non-pay transactions and consider its wider responsi</w:t>
      </w:r>
      <w:r w:rsidR="00B60D59" w:rsidRPr="008B1953">
        <w:rPr>
          <w:rFonts w:ascii="Calibri" w:hAnsi="Calibri" w:cs="Calibri"/>
          <w:sz w:val="22"/>
          <w:szCs w:val="22"/>
        </w:rPr>
        <w:t>bilities in terms of legal, ethica</w:t>
      </w:r>
      <w:r w:rsidRPr="008B1953">
        <w:rPr>
          <w:rFonts w:ascii="Calibri" w:hAnsi="Calibri" w:cs="Calibri"/>
          <w:sz w:val="22"/>
          <w:szCs w:val="22"/>
        </w:rPr>
        <w:t>l, social, economic and environmental impact.</w:t>
      </w:r>
    </w:p>
    <w:p w14:paraId="0BBE2298" w14:textId="77777777" w:rsidR="005C14EF" w:rsidRPr="008B1953" w:rsidRDefault="005C14EF" w:rsidP="008B1953">
      <w:pPr>
        <w:spacing w:after="0" w:line="240" w:lineRule="auto"/>
        <w:ind w:left="993" w:hanging="851"/>
        <w:jc w:val="both"/>
        <w:rPr>
          <w:rFonts w:ascii="Calibri" w:hAnsi="Calibri" w:cs="Calibri"/>
          <w:sz w:val="22"/>
          <w:szCs w:val="22"/>
        </w:rPr>
      </w:pPr>
    </w:p>
    <w:p w14:paraId="1841DBD1" w14:textId="4F67217E" w:rsidR="005C14EF" w:rsidRPr="008B1953" w:rsidRDefault="005C14EF" w:rsidP="008B1953">
      <w:pPr>
        <w:spacing w:after="0" w:line="240" w:lineRule="auto"/>
        <w:ind w:left="993" w:hanging="851"/>
        <w:jc w:val="both"/>
        <w:rPr>
          <w:rFonts w:ascii="Calibri" w:eastAsia="Arial" w:hAnsi="Calibri" w:cs="Calibri"/>
          <w:sz w:val="22"/>
          <w:szCs w:val="22"/>
        </w:rPr>
      </w:pPr>
      <w:r w:rsidRPr="008B1953">
        <w:rPr>
          <w:rFonts w:ascii="Calibri" w:eastAsia="Arial" w:hAnsi="Calibri" w:cs="Calibri"/>
          <w:sz w:val="22"/>
          <w:szCs w:val="22"/>
        </w:rPr>
        <w:t>4.2</w:t>
      </w:r>
      <w:r w:rsidRPr="008B1953">
        <w:rPr>
          <w:rFonts w:ascii="Calibri" w:eastAsia="Arial" w:hAnsi="Calibri" w:cs="Calibri"/>
          <w:sz w:val="22"/>
          <w:szCs w:val="22"/>
        </w:rPr>
        <w:tab/>
      </w:r>
      <w:r w:rsidR="007553DD" w:rsidRPr="008B1953">
        <w:rPr>
          <w:rFonts w:ascii="Calibri" w:eastAsia="Arial" w:hAnsi="Calibri" w:cs="Calibri"/>
          <w:sz w:val="22"/>
          <w:szCs w:val="22"/>
        </w:rPr>
        <w:t>Help d</w:t>
      </w:r>
      <w:r w:rsidRPr="008B1953">
        <w:rPr>
          <w:rFonts w:ascii="Calibri" w:eastAsia="Arial" w:hAnsi="Calibri" w:cs="Calibri"/>
          <w:sz w:val="22"/>
          <w:szCs w:val="22"/>
        </w:rPr>
        <w:t>eliver transformational change</w:t>
      </w:r>
      <w:r w:rsidR="00220214" w:rsidRPr="008B1953">
        <w:rPr>
          <w:rFonts w:ascii="Calibri" w:eastAsia="Arial" w:hAnsi="Calibri" w:cs="Calibri"/>
          <w:sz w:val="22"/>
          <w:szCs w:val="22"/>
        </w:rPr>
        <w:t xml:space="preserve"> by embedding ‘fit for purpose’ </w:t>
      </w:r>
      <w:r w:rsidRPr="008B1953">
        <w:rPr>
          <w:rFonts w:ascii="Calibri" w:eastAsia="Arial" w:hAnsi="Calibri" w:cs="Calibri"/>
          <w:sz w:val="22"/>
          <w:szCs w:val="22"/>
        </w:rPr>
        <w:t>procurement practices across the University</w:t>
      </w:r>
      <w:r w:rsidR="008E6063" w:rsidRPr="008B1953">
        <w:rPr>
          <w:rFonts w:ascii="Calibri" w:eastAsia="Arial" w:hAnsi="Calibri" w:cs="Calibri"/>
          <w:sz w:val="22"/>
          <w:szCs w:val="22"/>
        </w:rPr>
        <w:t>.</w:t>
      </w:r>
    </w:p>
    <w:p w14:paraId="319A960D" w14:textId="77777777" w:rsidR="005C14EF" w:rsidRPr="008B1953" w:rsidRDefault="005C14EF" w:rsidP="008B1953">
      <w:pPr>
        <w:spacing w:after="0" w:line="240" w:lineRule="auto"/>
        <w:ind w:left="993" w:hanging="851"/>
        <w:jc w:val="both"/>
        <w:rPr>
          <w:rFonts w:ascii="Calibri" w:eastAsia="Arial" w:hAnsi="Calibri" w:cs="Calibri"/>
        </w:rPr>
      </w:pPr>
    </w:p>
    <w:p w14:paraId="127B423F" w14:textId="4CE0558E" w:rsidR="005C14EF" w:rsidRPr="008B1953" w:rsidRDefault="005C14EF" w:rsidP="008B1953">
      <w:pPr>
        <w:spacing w:after="0" w:line="240" w:lineRule="auto"/>
        <w:ind w:left="993" w:hanging="851"/>
        <w:jc w:val="both"/>
        <w:rPr>
          <w:rFonts w:ascii="Calibri" w:eastAsia="Arial" w:hAnsi="Calibri" w:cs="Calibri"/>
          <w:sz w:val="22"/>
          <w:szCs w:val="22"/>
        </w:rPr>
      </w:pPr>
      <w:r w:rsidRPr="008B1953">
        <w:rPr>
          <w:rFonts w:ascii="Calibri" w:eastAsia="Arial" w:hAnsi="Calibri" w:cs="Calibri"/>
          <w:sz w:val="22"/>
          <w:szCs w:val="22"/>
        </w:rPr>
        <w:t>4.3</w:t>
      </w:r>
      <w:r w:rsidRPr="008B1953">
        <w:rPr>
          <w:rFonts w:ascii="Calibri" w:eastAsia="Arial" w:hAnsi="Calibri" w:cs="Calibri"/>
          <w:sz w:val="22"/>
          <w:szCs w:val="22"/>
        </w:rPr>
        <w:tab/>
        <w:t>In partnership with stakeholders, to create and embed optimum procurement strategies that will ge</w:t>
      </w:r>
      <w:r w:rsidR="00B60D59" w:rsidRPr="008B1953">
        <w:rPr>
          <w:rFonts w:ascii="Calibri" w:eastAsia="Arial" w:hAnsi="Calibri" w:cs="Calibri"/>
          <w:sz w:val="22"/>
          <w:szCs w:val="22"/>
        </w:rPr>
        <w:t xml:space="preserve">nerate </w:t>
      </w:r>
      <w:r w:rsidRPr="008B1953">
        <w:rPr>
          <w:rFonts w:ascii="Calibri" w:eastAsia="Arial" w:hAnsi="Calibri" w:cs="Calibri"/>
          <w:sz w:val="22"/>
          <w:szCs w:val="22"/>
        </w:rPr>
        <w:t>responsible outcomes that best support</w:t>
      </w:r>
      <w:r w:rsidR="00E80372" w:rsidRPr="008B1953">
        <w:rPr>
          <w:rFonts w:ascii="Calibri" w:eastAsia="Arial" w:hAnsi="Calibri" w:cs="Calibri"/>
          <w:sz w:val="22"/>
          <w:szCs w:val="22"/>
        </w:rPr>
        <w:t xml:space="preserve"> the University’s strategic plan.</w:t>
      </w:r>
      <w:r w:rsidRPr="008B1953">
        <w:rPr>
          <w:rFonts w:ascii="Calibri" w:eastAsia="Arial" w:hAnsi="Calibri" w:cs="Calibri"/>
          <w:sz w:val="22"/>
          <w:szCs w:val="22"/>
        </w:rPr>
        <w:t xml:space="preserve"> </w:t>
      </w:r>
    </w:p>
    <w:p w14:paraId="1DA93658" w14:textId="77777777" w:rsidR="005C14EF" w:rsidRPr="008B1953" w:rsidRDefault="005C14EF" w:rsidP="008B1953">
      <w:pPr>
        <w:spacing w:after="0" w:line="240" w:lineRule="auto"/>
        <w:ind w:left="993" w:hanging="851"/>
        <w:jc w:val="both"/>
        <w:rPr>
          <w:rFonts w:ascii="Calibri" w:eastAsia="Arial" w:hAnsi="Calibri" w:cs="Calibri"/>
          <w:sz w:val="22"/>
          <w:szCs w:val="22"/>
        </w:rPr>
      </w:pPr>
    </w:p>
    <w:p w14:paraId="7F967E12" w14:textId="3D0C2D30" w:rsidR="005C14EF" w:rsidRPr="008B1953" w:rsidRDefault="005C14EF" w:rsidP="008B1953">
      <w:pPr>
        <w:spacing w:after="0" w:line="240" w:lineRule="auto"/>
        <w:ind w:left="993" w:hanging="851"/>
        <w:jc w:val="both"/>
        <w:rPr>
          <w:rFonts w:ascii="Calibri" w:eastAsia="Arial" w:hAnsi="Calibri" w:cs="Calibri"/>
          <w:sz w:val="22"/>
          <w:szCs w:val="22"/>
        </w:rPr>
      </w:pPr>
      <w:r w:rsidRPr="008B1953">
        <w:rPr>
          <w:rFonts w:ascii="Calibri" w:eastAsia="Arial" w:hAnsi="Calibri" w:cs="Calibri"/>
          <w:sz w:val="22"/>
          <w:szCs w:val="22"/>
        </w:rPr>
        <w:t>4.4</w:t>
      </w:r>
      <w:r w:rsidRPr="008B1953">
        <w:rPr>
          <w:rFonts w:ascii="Calibri" w:eastAsia="Arial" w:hAnsi="Calibri" w:cs="Calibri"/>
          <w:sz w:val="22"/>
          <w:szCs w:val="22"/>
        </w:rPr>
        <w:tab/>
        <w:t xml:space="preserve">Ensure that all University procurement activity is conducted in a manner that is consistent with </w:t>
      </w:r>
      <w:r w:rsidR="00AF3655" w:rsidRPr="008B1953">
        <w:rPr>
          <w:rFonts w:ascii="Calibri" w:eastAsia="Arial" w:hAnsi="Calibri" w:cs="Calibri"/>
          <w:sz w:val="22"/>
          <w:szCs w:val="22"/>
        </w:rPr>
        <w:t xml:space="preserve">the </w:t>
      </w:r>
      <w:hyperlink r:id="rId15" w:history="1">
        <w:r w:rsidRPr="008B1953">
          <w:rPr>
            <w:rStyle w:val="Hyperlink"/>
            <w:rFonts w:ascii="Calibri" w:eastAsia="Arial" w:hAnsi="Calibri" w:cs="Calibri"/>
            <w:sz w:val="22"/>
            <w:szCs w:val="22"/>
          </w:rPr>
          <w:t>Scottish Model of Procurement</w:t>
        </w:r>
      </w:hyperlink>
      <w:r w:rsidRPr="008B1953">
        <w:rPr>
          <w:rFonts w:ascii="Calibri" w:eastAsia="Arial" w:hAnsi="Calibri" w:cs="Calibri"/>
          <w:sz w:val="22"/>
          <w:szCs w:val="22"/>
        </w:rPr>
        <w:t xml:space="preserve">. </w:t>
      </w:r>
    </w:p>
    <w:p w14:paraId="2B7E21BC" w14:textId="77777777" w:rsidR="00AF3655" w:rsidRPr="008B1953" w:rsidRDefault="00AF3655" w:rsidP="008B1953">
      <w:pPr>
        <w:spacing w:after="0" w:line="240" w:lineRule="auto"/>
        <w:ind w:left="993" w:hanging="851"/>
        <w:jc w:val="both"/>
        <w:rPr>
          <w:rFonts w:ascii="Calibri" w:eastAsia="Arial" w:hAnsi="Calibri" w:cs="Calibri"/>
          <w:sz w:val="22"/>
          <w:szCs w:val="22"/>
        </w:rPr>
      </w:pPr>
    </w:p>
    <w:p w14:paraId="4B6F69E8" w14:textId="77777777" w:rsidR="005C14EF" w:rsidRPr="008B1953" w:rsidRDefault="005C14EF" w:rsidP="008B1953">
      <w:pPr>
        <w:spacing w:after="0" w:line="240" w:lineRule="auto"/>
        <w:ind w:left="993" w:hanging="851"/>
        <w:jc w:val="both"/>
        <w:rPr>
          <w:rFonts w:ascii="Calibri" w:eastAsia="Arial" w:hAnsi="Calibri" w:cs="Calibri"/>
          <w:sz w:val="22"/>
          <w:szCs w:val="22"/>
        </w:rPr>
      </w:pPr>
    </w:p>
    <w:p w14:paraId="4FE0AACA" w14:textId="5B9B88E7" w:rsidR="00B60D59" w:rsidRPr="008B1953" w:rsidRDefault="00001EC6" w:rsidP="008B1953">
      <w:pPr>
        <w:pStyle w:val="Heading2"/>
        <w:numPr>
          <w:ilvl w:val="0"/>
          <w:numId w:val="4"/>
        </w:numPr>
        <w:jc w:val="both"/>
        <w:rPr>
          <w:rFonts w:ascii="Calibri" w:eastAsia="Arial" w:hAnsi="Calibri" w:cs="Calibri"/>
          <w:caps/>
          <w:kern w:val="20"/>
          <w:sz w:val="24"/>
          <w:szCs w:val="24"/>
          <w:lang w:val="en-US"/>
        </w:rPr>
      </w:pPr>
      <w:r w:rsidRPr="008B1953">
        <w:rPr>
          <w:rFonts w:ascii="Calibri" w:eastAsia="Arial" w:hAnsi="Calibri" w:cs="Calibri"/>
          <w:caps/>
          <w:kern w:val="20"/>
          <w:sz w:val="24"/>
          <w:szCs w:val="24"/>
          <w:lang w:val="en-US"/>
        </w:rPr>
        <w:t xml:space="preserve"> </w:t>
      </w:r>
      <w:bookmarkStart w:id="6" w:name="_Toc32395325"/>
      <w:r w:rsidR="00B60D59" w:rsidRPr="008B1953">
        <w:rPr>
          <w:rFonts w:ascii="Calibri" w:eastAsia="Arial" w:hAnsi="Calibri" w:cs="Calibri"/>
          <w:caps/>
          <w:kern w:val="20"/>
          <w:sz w:val="24"/>
          <w:szCs w:val="24"/>
          <w:lang w:val="en-US"/>
        </w:rPr>
        <w:t>REMIT</w:t>
      </w:r>
      <w:bookmarkEnd w:id="6"/>
    </w:p>
    <w:p w14:paraId="78DFFB07" w14:textId="77777777" w:rsidR="00B60D59" w:rsidRPr="008B1953" w:rsidRDefault="00B60D59" w:rsidP="008B1953">
      <w:pPr>
        <w:jc w:val="both"/>
        <w:rPr>
          <w:rFonts w:ascii="Calibri" w:hAnsi="Calibri" w:cs="Calibri"/>
          <w:lang w:val="en-US"/>
        </w:rPr>
      </w:pPr>
    </w:p>
    <w:p w14:paraId="62E8B73C" w14:textId="1D3976A9" w:rsidR="005C14EF" w:rsidRPr="008B1953" w:rsidRDefault="00DE7D0B" w:rsidP="008B1953">
      <w:pPr>
        <w:pStyle w:val="Heading2"/>
        <w:spacing w:before="0" w:after="0"/>
        <w:ind w:left="993" w:hanging="874"/>
        <w:jc w:val="both"/>
        <w:rPr>
          <w:rFonts w:ascii="Calibri" w:eastAsia="Arial" w:hAnsi="Calibri" w:cs="Calibri"/>
          <w:sz w:val="22"/>
          <w:szCs w:val="22"/>
        </w:rPr>
      </w:pPr>
      <w:bookmarkStart w:id="7" w:name="_Toc32395326"/>
      <w:r w:rsidRPr="008B1953">
        <w:rPr>
          <w:rFonts w:ascii="Calibri" w:eastAsia="Arial" w:hAnsi="Calibri" w:cs="Calibri"/>
          <w:sz w:val="22"/>
          <w:szCs w:val="22"/>
        </w:rPr>
        <w:t xml:space="preserve">5.1 </w:t>
      </w:r>
      <w:r w:rsidR="00724AA9" w:rsidRPr="008B1953">
        <w:rPr>
          <w:rFonts w:ascii="Calibri" w:eastAsia="Arial" w:hAnsi="Calibri" w:cs="Calibri"/>
          <w:sz w:val="22"/>
          <w:szCs w:val="22"/>
        </w:rPr>
        <w:t xml:space="preserve">        </w:t>
      </w:r>
      <w:r w:rsidR="005C14EF" w:rsidRPr="008B1953">
        <w:rPr>
          <w:rFonts w:ascii="Calibri" w:eastAsia="Arial" w:hAnsi="Calibri" w:cs="Calibri"/>
          <w:sz w:val="22"/>
          <w:szCs w:val="22"/>
        </w:rPr>
        <w:t xml:space="preserve">To develop, maintain, promote and implement the University's Procurement Strategy, </w:t>
      </w:r>
      <w:r w:rsidRPr="008B1953">
        <w:rPr>
          <w:rFonts w:ascii="Calibri" w:eastAsia="Arial" w:hAnsi="Calibri" w:cs="Calibri"/>
          <w:sz w:val="22"/>
          <w:szCs w:val="22"/>
        </w:rPr>
        <w:t>Policies and</w:t>
      </w:r>
      <w:r w:rsidR="005C14EF" w:rsidRPr="008B1953">
        <w:rPr>
          <w:rFonts w:ascii="Calibri" w:eastAsia="Arial" w:hAnsi="Calibri" w:cs="Calibri"/>
          <w:sz w:val="22"/>
          <w:szCs w:val="22"/>
        </w:rPr>
        <w:t xml:space="preserve"> Procedures.</w:t>
      </w:r>
      <w:bookmarkEnd w:id="7"/>
    </w:p>
    <w:p w14:paraId="4CD9BF41" w14:textId="77777777" w:rsidR="00001EC6" w:rsidRPr="008B1953" w:rsidRDefault="00001EC6" w:rsidP="008B1953">
      <w:pPr>
        <w:spacing w:after="0" w:line="240" w:lineRule="auto"/>
        <w:ind w:left="993" w:hanging="874"/>
        <w:jc w:val="both"/>
        <w:rPr>
          <w:rFonts w:ascii="Calibri" w:eastAsia="Arial" w:hAnsi="Calibri" w:cs="Calibri"/>
          <w:sz w:val="22"/>
          <w:szCs w:val="22"/>
        </w:rPr>
      </w:pPr>
    </w:p>
    <w:p w14:paraId="314123D8" w14:textId="2D6C5712" w:rsidR="005C14EF" w:rsidRPr="008B1953" w:rsidRDefault="00DE7D0B" w:rsidP="008B1953">
      <w:pPr>
        <w:spacing w:after="0" w:line="240" w:lineRule="auto"/>
        <w:ind w:left="993" w:hanging="874"/>
        <w:jc w:val="both"/>
        <w:rPr>
          <w:rFonts w:ascii="Calibri" w:eastAsia="Arial" w:hAnsi="Calibri" w:cs="Calibri"/>
          <w:sz w:val="22"/>
          <w:szCs w:val="22"/>
        </w:rPr>
      </w:pPr>
      <w:r w:rsidRPr="008B1953">
        <w:rPr>
          <w:rFonts w:ascii="Calibri" w:eastAsia="Arial" w:hAnsi="Calibri" w:cs="Calibri"/>
          <w:sz w:val="22"/>
          <w:szCs w:val="22"/>
        </w:rPr>
        <w:t>5.2</w:t>
      </w:r>
      <w:r w:rsidR="00AF3655" w:rsidRPr="008B1953">
        <w:rPr>
          <w:rFonts w:ascii="Calibri" w:eastAsia="Arial" w:hAnsi="Calibri" w:cs="Calibri"/>
          <w:sz w:val="22"/>
          <w:szCs w:val="22"/>
        </w:rPr>
        <w:tab/>
      </w:r>
      <w:r w:rsidR="005C14EF" w:rsidRPr="008B1953">
        <w:rPr>
          <w:rFonts w:ascii="Calibri" w:eastAsia="Arial" w:hAnsi="Calibri" w:cs="Calibri"/>
          <w:sz w:val="22"/>
          <w:szCs w:val="22"/>
        </w:rPr>
        <w:t xml:space="preserve">To measure and report, in partnership with Faculties and </w:t>
      </w:r>
      <w:r w:rsidR="00BB4917" w:rsidRPr="008B1953">
        <w:rPr>
          <w:rFonts w:ascii="Calibri" w:eastAsia="Arial" w:hAnsi="Calibri" w:cs="Calibri"/>
          <w:sz w:val="22"/>
          <w:szCs w:val="22"/>
        </w:rPr>
        <w:t>Professional Services</w:t>
      </w:r>
      <w:r w:rsidR="005C14EF" w:rsidRPr="008B1953">
        <w:rPr>
          <w:rFonts w:ascii="Calibri" w:eastAsia="Arial" w:hAnsi="Calibri" w:cs="Calibri"/>
          <w:sz w:val="22"/>
          <w:szCs w:val="22"/>
        </w:rPr>
        <w:t xml:space="preserve">, </w:t>
      </w:r>
      <w:r w:rsidRPr="008B1953">
        <w:rPr>
          <w:rFonts w:ascii="Calibri" w:eastAsia="Arial" w:hAnsi="Calibri" w:cs="Calibri"/>
          <w:sz w:val="22"/>
          <w:szCs w:val="22"/>
        </w:rPr>
        <w:t>i</w:t>
      </w:r>
      <w:r w:rsidR="005C14EF" w:rsidRPr="008B1953">
        <w:rPr>
          <w:rFonts w:ascii="Calibri" w:eastAsia="Arial" w:hAnsi="Calibri" w:cs="Calibri"/>
          <w:sz w:val="22"/>
          <w:szCs w:val="22"/>
        </w:rPr>
        <w:t xml:space="preserve">nstitutional procurement performance. </w:t>
      </w:r>
    </w:p>
    <w:p w14:paraId="2B08E797" w14:textId="77777777" w:rsidR="005C14EF" w:rsidRPr="008B1953" w:rsidRDefault="005C14EF" w:rsidP="008B1953">
      <w:pPr>
        <w:pStyle w:val="ListParagraph"/>
        <w:spacing w:after="0" w:line="240" w:lineRule="auto"/>
        <w:ind w:left="993" w:hanging="874"/>
        <w:jc w:val="both"/>
        <w:rPr>
          <w:rFonts w:ascii="Calibri" w:eastAsia="Arial" w:hAnsi="Calibri" w:cs="Calibri"/>
          <w:sz w:val="22"/>
          <w:szCs w:val="22"/>
        </w:rPr>
      </w:pPr>
    </w:p>
    <w:p w14:paraId="0FA968B2" w14:textId="5AAF4B75" w:rsidR="005C14EF" w:rsidRPr="008B1953" w:rsidRDefault="00B60D59" w:rsidP="008B1953">
      <w:pPr>
        <w:spacing w:after="0" w:line="240" w:lineRule="auto"/>
        <w:ind w:left="993" w:hanging="874"/>
        <w:jc w:val="both"/>
        <w:rPr>
          <w:rFonts w:ascii="Calibri" w:eastAsia="Arial" w:hAnsi="Calibri" w:cs="Calibri"/>
          <w:sz w:val="22"/>
          <w:szCs w:val="22"/>
        </w:rPr>
      </w:pPr>
      <w:r w:rsidRPr="008B1953">
        <w:rPr>
          <w:rFonts w:ascii="Calibri" w:eastAsia="Arial" w:hAnsi="Calibri" w:cs="Calibri"/>
          <w:sz w:val="22"/>
          <w:szCs w:val="22"/>
        </w:rPr>
        <w:t>5.3</w:t>
      </w:r>
      <w:r w:rsidR="00DE7D0B" w:rsidRPr="008B1953">
        <w:rPr>
          <w:rFonts w:ascii="Calibri" w:eastAsia="Arial" w:hAnsi="Calibri" w:cs="Calibri"/>
          <w:sz w:val="22"/>
          <w:szCs w:val="22"/>
        </w:rPr>
        <w:t xml:space="preserve"> </w:t>
      </w:r>
      <w:r w:rsidR="00724AA9" w:rsidRPr="008B1953">
        <w:rPr>
          <w:rFonts w:ascii="Calibri" w:eastAsia="Arial" w:hAnsi="Calibri" w:cs="Calibri"/>
          <w:sz w:val="22"/>
          <w:szCs w:val="22"/>
        </w:rPr>
        <w:t xml:space="preserve">        </w:t>
      </w:r>
      <w:r w:rsidR="005C14EF" w:rsidRPr="008B1953">
        <w:rPr>
          <w:rFonts w:ascii="Calibri" w:eastAsia="Arial" w:hAnsi="Calibri" w:cs="Calibri"/>
          <w:sz w:val="22"/>
          <w:szCs w:val="22"/>
        </w:rPr>
        <w:t>To ensure that the University complies fully with all relev</w:t>
      </w:r>
      <w:r w:rsidR="00467FB1" w:rsidRPr="008B1953">
        <w:rPr>
          <w:rFonts w:ascii="Calibri" w:eastAsia="Arial" w:hAnsi="Calibri" w:cs="Calibri"/>
          <w:sz w:val="22"/>
          <w:szCs w:val="22"/>
        </w:rPr>
        <w:t xml:space="preserve">ant public procurement </w:t>
      </w:r>
      <w:r w:rsidR="005C14EF" w:rsidRPr="008B1953">
        <w:rPr>
          <w:rFonts w:ascii="Calibri" w:eastAsia="Arial" w:hAnsi="Calibri" w:cs="Calibri"/>
          <w:sz w:val="22"/>
          <w:szCs w:val="22"/>
        </w:rPr>
        <w:t>legislation.</w:t>
      </w:r>
    </w:p>
    <w:p w14:paraId="71222A29" w14:textId="77777777" w:rsidR="005C14EF" w:rsidRPr="008B1953" w:rsidRDefault="005C14EF" w:rsidP="008B1953">
      <w:pPr>
        <w:pStyle w:val="ListParagraph"/>
        <w:spacing w:after="0" w:line="240" w:lineRule="auto"/>
        <w:ind w:left="993" w:hanging="874"/>
        <w:jc w:val="both"/>
        <w:rPr>
          <w:rFonts w:ascii="Calibri" w:eastAsia="Arial" w:hAnsi="Calibri" w:cs="Calibri"/>
          <w:sz w:val="22"/>
          <w:szCs w:val="22"/>
        </w:rPr>
      </w:pPr>
    </w:p>
    <w:p w14:paraId="46B85B42" w14:textId="16BBA14D" w:rsidR="005C14EF" w:rsidRPr="008B1953" w:rsidRDefault="00B60D59" w:rsidP="008B1953">
      <w:pPr>
        <w:spacing w:after="0" w:line="240" w:lineRule="auto"/>
        <w:ind w:left="993" w:hanging="874"/>
        <w:jc w:val="both"/>
        <w:rPr>
          <w:rFonts w:ascii="Calibri" w:eastAsia="Arial" w:hAnsi="Calibri" w:cs="Calibri"/>
          <w:sz w:val="22"/>
          <w:szCs w:val="22"/>
        </w:rPr>
      </w:pPr>
      <w:r w:rsidRPr="008B1953">
        <w:rPr>
          <w:rFonts w:ascii="Calibri" w:eastAsia="Arial" w:hAnsi="Calibri" w:cs="Calibri"/>
          <w:sz w:val="22"/>
          <w:szCs w:val="22"/>
        </w:rPr>
        <w:t>5.4</w:t>
      </w:r>
      <w:r w:rsidR="00DE7D0B" w:rsidRPr="008B1953">
        <w:rPr>
          <w:rFonts w:ascii="Calibri" w:eastAsia="Arial" w:hAnsi="Calibri" w:cs="Calibri"/>
          <w:sz w:val="22"/>
          <w:szCs w:val="22"/>
        </w:rPr>
        <w:t xml:space="preserve"> </w:t>
      </w:r>
      <w:r w:rsidR="00E14CF2" w:rsidRPr="008B1953">
        <w:rPr>
          <w:rFonts w:ascii="Calibri" w:eastAsia="Arial" w:hAnsi="Calibri" w:cs="Calibri"/>
          <w:sz w:val="22"/>
          <w:szCs w:val="22"/>
        </w:rPr>
        <w:tab/>
      </w:r>
      <w:r w:rsidR="005C14EF" w:rsidRPr="008B1953">
        <w:rPr>
          <w:rFonts w:ascii="Calibri" w:eastAsia="Arial" w:hAnsi="Calibri" w:cs="Calibri"/>
          <w:sz w:val="22"/>
          <w:szCs w:val="22"/>
        </w:rPr>
        <w:t xml:space="preserve">To publish and maintain </w:t>
      </w:r>
      <w:r w:rsidR="00E14CF2" w:rsidRPr="008B1953">
        <w:rPr>
          <w:rFonts w:ascii="Calibri" w:eastAsia="Arial" w:hAnsi="Calibri" w:cs="Calibri"/>
          <w:sz w:val="22"/>
          <w:szCs w:val="22"/>
        </w:rPr>
        <w:t>a public contracts</w:t>
      </w:r>
      <w:r w:rsidR="005C14EF" w:rsidRPr="008B1953">
        <w:rPr>
          <w:rFonts w:ascii="Calibri" w:eastAsia="Arial" w:hAnsi="Calibri" w:cs="Calibri"/>
          <w:sz w:val="22"/>
          <w:szCs w:val="22"/>
        </w:rPr>
        <w:t xml:space="preserve"> register and publish annually an </w:t>
      </w:r>
      <w:r w:rsidR="00DE7D0B" w:rsidRPr="008B1953">
        <w:rPr>
          <w:rFonts w:ascii="Calibri" w:eastAsia="Arial" w:hAnsi="Calibri" w:cs="Calibri"/>
          <w:sz w:val="22"/>
          <w:szCs w:val="22"/>
        </w:rPr>
        <w:t xml:space="preserve">organisational </w:t>
      </w:r>
      <w:r w:rsidR="005C14EF" w:rsidRPr="008B1953">
        <w:rPr>
          <w:rFonts w:ascii="Calibri" w:eastAsia="Arial" w:hAnsi="Calibri" w:cs="Calibri"/>
          <w:sz w:val="22"/>
          <w:szCs w:val="22"/>
        </w:rPr>
        <w:t>procurement strategy and annual report as required by the Procurement (Scotland) Regulations 2016.</w:t>
      </w:r>
    </w:p>
    <w:p w14:paraId="2991D044" w14:textId="77777777" w:rsidR="005C14EF" w:rsidRPr="008B1953" w:rsidRDefault="005C14EF" w:rsidP="008B1953">
      <w:pPr>
        <w:pStyle w:val="ListParagraph"/>
        <w:spacing w:after="0" w:line="240" w:lineRule="auto"/>
        <w:ind w:left="993" w:hanging="874"/>
        <w:jc w:val="both"/>
        <w:rPr>
          <w:rFonts w:ascii="Calibri" w:eastAsia="Arial" w:hAnsi="Calibri" w:cs="Calibri"/>
          <w:sz w:val="22"/>
          <w:szCs w:val="22"/>
        </w:rPr>
      </w:pPr>
    </w:p>
    <w:p w14:paraId="59EF79A6" w14:textId="5BFD83F5" w:rsidR="005C14EF" w:rsidRPr="008B1953" w:rsidRDefault="00B60D59" w:rsidP="008B1953">
      <w:pPr>
        <w:spacing w:after="0" w:line="240" w:lineRule="auto"/>
        <w:ind w:left="993" w:hanging="874"/>
        <w:jc w:val="both"/>
        <w:rPr>
          <w:rFonts w:ascii="Calibri" w:eastAsia="Arial" w:hAnsi="Calibri" w:cs="Calibri"/>
          <w:sz w:val="22"/>
          <w:szCs w:val="22"/>
        </w:rPr>
      </w:pPr>
      <w:r w:rsidRPr="008B1953">
        <w:rPr>
          <w:rFonts w:ascii="Calibri" w:eastAsia="Arial" w:hAnsi="Calibri" w:cs="Calibri"/>
          <w:sz w:val="22"/>
          <w:szCs w:val="22"/>
        </w:rPr>
        <w:t>5.5</w:t>
      </w:r>
      <w:r w:rsidR="00DE7D0B" w:rsidRPr="008B1953">
        <w:rPr>
          <w:rFonts w:ascii="Calibri" w:eastAsia="Arial" w:hAnsi="Calibri" w:cs="Calibri"/>
          <w:sz w:val="22"/>
          <w:szCs w:val="22"/>
        </w:rPr>
        <w:t xml:space="preserve"> </w:t>
      </w:r>
      <w:r w:rsidR="00AF3655" w:rsidRPr="008B1953">
        <w:rPr>
          <w:rFonts w:ascii="Calibri" w:eastAsia="Arial" w:hAnsi="Calibri" w:cs="Calibri"/>
          <w:sz w:val="22"/>
          <w:szCs w:val="22"/>
        </w:rPr>
        <w:tab/>
      </w:r>
      <w:r w:rsidR="005C14EF" w:rsidRPr="008B1953">
        <w:rPr>
          <w:rFonts w:ascii="Calibri" w:eastAsia="Arial" w:hAnsi="Calibri" w:cs="Calibri"/>
          <w:sz w:val="22"/>
          <w:szCs w:val="22"/>
        </w:rPr>
        <w:t>To conduct or support all regulated tenders (i.e. competitions conducted for contracts that</w:t>
      </w:r>
      <w:r w:rsidR="00AF3655" w:rsidRPr="008B1953">
        <w:rPr>
          <w:rFonts w:ascii="Calibri" w:eastAsia="Arial" w:hAnsi="Calibri" w:cs="Calibri"/>
          <w:sz w:val="22"/>
          <w:szCs w:val="22"/>
        </w:rPr>
        <w:t xml:space="preserve"> </w:t>
      </w:r>
      <w:r w:rsidR="005C14EF" w:rsidRPr="008B1953">
        <w:rPr>
          <w:rFonts w:ascii="Calibri" w:eastAsia="Arial" w:hAnsi="Calibri" w:cs="Calibri"/>
          <w:sz w:val="22"/>
          <w:szCs w:val="22"/>
        </w:rPr>
        <w:t>are within the scope of the Procurement Scotland Regulations 2016 and the Public Contracts (Scotland) Regulation 2015) and on behalf of, and in collaboration, with Faculties and Service Directorates.</w:t>
      </w:r>
    </w:p>
    <w:p w14:paraId="531AB0F1" w14:textId="77777777" w:rsidR="005C14EF" w:rsidRPr="008B1953" w:rsidRDefault="005C14EF" w:rsidP="008B1953">
      <w:pPr>
        <w:pStyle w:val="ListParagraph"/>
        <w:spacing w:after="0" w:line="240" w:lineRule="auto"/>
        <w:ind w:left="993" w:hanging="874"/>
        <w:jc w:val="both"/>
        <w:rPr>
          <w:rFonts w:ascii="Calibri" w:eastAsia="Arial" w:hAnsi="Calibri" w:cs="Calibri"/>
          <w:sz w:val="22"/>
          <w:szCs w:val="22"/>
        </w:rPr>
      </w:pPr>
    </w:p>
    <w:p w14:paraId="4202ED02" w14:textId="20D4DE73" w:rsidR="005C14EF" w:rsidRPr="008B1953" w:rsidRDefault="00B60D59" w:rsidP="008B1953">
      <w:pPr>
        <w:spacing w:after="0" w:line="240" w:lineRule="auto"/>
        <w:ind w:left="993" w:hanging="873"/>
        <w:jc w:val="both"/>
        <w:rPr>
          <w:rFonts w:ascii="Calibri" w:eastAsia="Arial" w:hAnsi="Calibri" w:cs="Calibri"/>
          <w:sz w:val="22"/>
          <w:szCs w:val="22"/>
        </w:rPr>
      </w:pPr>
      <w:r w:rsidRPr="008B1953">
        <w:rPr>
          <w:rFonts w:ascii="Calibri" w:eastAsia="Arial" w:hAnsi="Calibri" w:cs="Calibri"/>
          <w:sz w:val="22"/>
          <w:szCs w:val="22"/>
        </w:rPr>
        <w:lastRenderedPageBreak/>
        <w:t>5.6</w:t>
      </w:r>
      <w:r w:rsidR="00AF3655" w:rsidRPr="008B1953">
        <w:rPr>
          <w:rFonts w:ascii="Calibri" w:eastAsia="Arial" w:hAnsi="Calibri" w:cs="Calibri"/>
          <w:sz w:val="22"/>
          <w:szCs w:val="22"/>
        </w:rPr>
        <w:tab/>
      </w:r>
      <w:r w:rsidR="005C14EF" w:rsidRPr="008B1953">
        <w:rPr>
          <w:rFonts w:ascii="Calibri" w:eastAsia="Arial" w:hAnsi="Calibri" w:cs="Calibri"/>
          <w:sz w:val="22"/>
          <w:szCs w:val="22"/>
        </w:rPr>
        <w:t xml:space="preserve">To conduct or support unregulated activity (i.e. competitions conducted for contracts that are out with the scope of the Procurement Scotland Regulations 2016 and the Public Contracts (Scotland) Regulation 2015) undertaken by Faculties and </w:t>
      </w:r>
      <w:r w:rsidR="003F55F2" w:rsidRPr="008B1953">
        <w:rPr>
          <w:rFonts w:ascii="Calibri" w:eastAsia="Arial" w:hAnsi="Calibri" w:cs="Calibri"/>
          <w:sz w:val="22"/>
          <w:szCs w:val="22"/>
        </w:rPr>
        <w:t>Professional Services.</w:t>
      </w:r>
    </w:p>
    <w:p w14:paraId="241794D7" w14:textId="77777777" w:rsidR="00D05684" w:rsidRPr="008B1953" w:rsidRDefault="00D05684" w:rsidP="008B1953">
      <w:pPr>
        <w:spacing w:after="0" w:line="240" w:lineRule="auto"/>
        <w:ind w:left="993" w:hanging="873"/>
        <w:jc w:val="both"/>
        <w:rPr>
          <w:rFonts w:ascii="Calibri" w:eastAsia="Arial" w:hAnsi="Calibri" w:cs="Calibri"/>
          <w:sz w:val="22"/>
          <w:szCs w:val="22"/>
        </w:rPr>
      </w:pPr>
    </w:p>
    <w:p w14:paraId="352E1431" w14:textId="552835AA" w:rsidR="005C14EF" w:rsidRPr="008B1953" w:rsidRDefault="00EA44AB" w:rsidP="008B1953">
      <w:pPr>
        <w:spacing w:after="0" w:line="240" w:lineRule="auto"/>
        <w:ind w:left="993" w:hanging="873"/>
        <w:jc w:val="both"/>
        <w:rPr>
          <w:rFonts w:ascii="Calibri" w:eastAsia="Arial" w:hAnsi="Calibri" w:cs="Calibri"/>
          <w:sz w:val="22"/>
          <w:szCs w:val="22"/>
        </w:rPr>
      </w:pPr>
      <w:r w:rsidRPr="008B1953">
        <w:rPr>
          <w:rFonts w:ascii="Calibri" w:eastAsia="Arial" w:hAnsi="Calibri" w:cs="Calibri"/>
          <w:sz w:val="22"/>
          <w:szCs w:val="22"/>
        </w:rPr>
        <w:t>5.7</w:t>
      </w:r>
      <w:r w:rsidR="00AF3655" w:rsidRPr="008B1953">
        <w:rPr>
          <w:rFonts w:ascii="Calibri" w:eastAsia="Arial" w:hAnsi="Calibri" w:cs="Calibri"/>
          <w:sz w:val="22"/>
          <w:szCs w:val="22"/>
        </w:rPr>
        <w:tab/>
      </w:r>
      <w:r w:rsidR="002D0239" w:rsidRPr="008B1953">
        <w:rPr>
          <w:rFonts w:ascii="Calibri" w:eastAsia="Arial" w:hAnsi="Calibri" w:cs="Calibri"/>
          <w:sz w:val="22"/>
          <w:szCs w:val="22"/>
        </w:rPr>
        <w:t xml:space="preserve">To </w:t>
      </w:r>
      <w:r w:rsidR="005C14EF" w:rsidRPr="008B1953">
        <w:rPr>
          <w:rFonts w:ascii="Calibri" w:eastAsia="Arial" w:hAnsi="Calibri" w:cs="Calibri"/>
          <w:sz w:val="22"/>
          <w:szCs w:val="22"/>
        </w:rPr>
        <w:t xml:space="preserve">challenge </w:t>
      </w:r>
      <w:r w:rsidR="002D0239" w:rsidRPr="008B1953">
        <w:rPr>
          <w:rFonts w:ascii="Calibri" w:eastAsia="Arial" w:hAnsi="Calibri" w:cs="Calibri"/>
          <w:i/>
          <w:sz w:val="22"/>
          <w:szCs w:val="22"/>
        </w:rPr>
        <w:t xml:space="preserve">constructively </w:t>
      </w:r>
      <w:r w:rsidR="005C14EF" w:rsidRPr="008B1953">
        <w:rPr>
          <w:rFonts w:ascii="Calibri" w:eastAsia="Arial" w:hAnsi="Calibri" w:cs="Calibri"/>
          <w:sz w:val="22"/>
          <w:szCs w:val="22"/>
        </w:rPr>
        <w:t xml:space="preserve">the initial statement of </w:t>
      </w:r>
      <w:r w:rsidR="00D66320" w:rsidRPr="008B1953">
        <w:rPr>
          <w:rFonts w:ascii="Calibri" w:eastAsia="Arial" w:hAnsi="Calibri" w:cs="Calibri"/>
          <w:sz w:val="22"/>
          <w:szCs w:val="22"/>
        </w:rPr>
        <w:t xml:space="preserve">requirement created by Faculties and </w:t>
      </w:r>
      <w:r w:rsidR="0044735C" w:rsidRPr="008B1953">
        <w:rPr>
          <w:rFonts w:ascii="Calibri" w:eastAsia="Arial" w:hAnsi="Calibri" w:cs="Calibri"/>
          <w:sz w:val="22"/>
          <w:szCs w:val="22"/>
        </w:rPr>
        <w:t>Professional Services</w:t>
      </w:r>
      <w:r w:rsidR="005C14EF" w:rsidRPr="008B1953">
        <w:rPr>
          <w:rFonts w:ascii="Calibri" w:eastAsia="Arial" w:hAnsi="Calibri" w:cs="Calibri"/>
          <w:sz w:val="22"/>
          <w:szCs w:val="22"/>
        </w:rPr>
        <w:t xml:space="preserve"> and suggest appropriate alternatives.</w:t>
      </w:r>
    </w:p>
    <w:p w14:paraId="43C95FC3" w14:textId="77777777" w:rsidR="005C14EF" w:rsidRPr="008B1953" w:rsidRDefault="005C14EF" w:rsidP="008B1953">
      <w:pPr>
        <w:pStyle w:val="ListParagraph"/>
        <w:spacing w:after="0" w:line="240" w:lineRule="auto"/>
        <w:ind w:left="993" w:hanging="873"/>
        <w:jc w:val="both"/>
        <w:rPr>
          <w:rFonts w:ascii="Calibri" w:eastAsia="Arial" w:hAnsi="Calibri" w:cs="Calibri"/>
          <w:sz w:val="22"/>
          <w:szCs w:val="22"/>
        </w:rPr>
      </w:pPr>
    </w:p>
    <w:p w14:paraId="1F6B8C04" w14:textId="4AAC4EC0" w:rsidR="005C14EF" w:rsidRPr="008B1953" w:rsidRDefault="00EA44AB" w:rsidP="008B1953">
      <w:pPr>
        <w:spacing w:after="0" w:line="240" w:lineRule="auto"/>
        <w:ind w:left="993" w:hanging="873"/>
        <w:jc w:val="both"/>
        <w:rPr>
          <w:rFonts w:ascii="Calibri" w:eastAsia="Arial" w:hAnsi="Calibri" w:cs="Calibri"/>
          <w:sz w:val="22"/>
          <w:szCs w:val="22"/>
        </w:rPr>
      </w:pPr>
      <w:r w:rsidRPr="008B1953">
        <w:rPr>
          <w:rFonts w:ascii="Calibri" w:eastAsia="Arial" w:hAnsi="Calibri" w:cs="Calibri"/>
          <w:sz w:val="22"/>
          <w:szCs w:val="22"/>
        </w:rPr>
        <w:t>5.8</w:t>
      </w:r>
      <w:r w:rsidR="00AF3655" w:rsidRPr="008B1953">
        <w:rPr>
          <w:rFonts w:ascii="Calibri" w:eastAsia="Arial" w:hAnsi="Calibri" w:cs="Calibri"/>
          <w:sz w:val="22"/>
          <w:szCs w:val="22"/>
        </w:rPr>
        <w:tab/>
      </w:r>
      <w:r w:rsidR="005C14EF" w:rsidRPr="008B1953">
        <w:rPr>
          <w:rFonts w:ascii="Calibri" w:eastAsia="Arial" w:hAnsi="Calibri" w:cs="Calibri"/>
          <w:sz w:val="22"/>
          <w:szCs w:val="22"/>
        </w:rPr>
        <w:t>To provide inf</w:t>
      </w:r>
      <w:r w:rsidR="00D66320" w:rsidRPr="008B1953">
        <w:rPr>
          <w:rFonts w:ascii="Calibri" w:eastAsia="Arial" w:hAnsi="Calibri" w:cs="Calibri"/>
          <w:sz w:val="22"/>
          <w:szCs w:val="22"/>
        </w:rPr>
        <w:t xml:space="preserve">ormation on current </w:t>
      </w:r>
      <w:r w:rsidR="005C14EF" w:rsidRPr="008B1953">
        <w:rPr>
          <w:rFonts w:ascii="Calibri" w:eastAsia="Arial" w:hAnsi="Calibri" w:cs="Calibri"/>
          <w:sz w:val="22"/>
          <w:szCs w:val="22"/>
        </w:rPr>
        <w:t>framework</w:t>
      </w:r>
      <w:r w:rsidR="00D66320" w:rsidRPr="008B1953">
        <w:rPr>
          <w:rFonts w:ascii="Calibri" w:eastAsia="Arial" w:hAnsi="Calibri" w:cs="Calibri"/>
          <w:sz w:val="22"/>
          <w:szCs w:val="22"/>
        </w:rPr>
        <w:t xml:space="preserve"> agreements</w:t>
      </w:r>
      <w:r w:rsidR="003F55F2" w:rsidRPr="008B1953">
        <w:rPr>
          <w:rFonts w:ascii="Calibri" w:eastAsia="Arial" w:hAnsi="Calibri" w:cs="Calibri"/>
          <w:sz w:val="22"/>
          <w:szCs w:val="22"/>
        </w:rPr>
        <w:t xml:space="preserve"> </w:t>
      </w:r>
      <w:r w:rsidR="005C14EF" w:rsidRPr="008B1953">
        <w:rPr>
          <w:rFonts w:ascii="Calibri" w:eastAsia="Arial" w:hAnsi="Calibri" w:cs="Calibri"/>
          <w:sz w:val="22"/>
          <w:szCs w:val="22"/>
        </w:rPr>
        <w:t>and advice on their use.</w:t>
      </w:r>
    </w:p>
    <w:p w14:paraId="7BE73690" w14:textId="77777777" w:rsidR="005C14EF" w:rsidRPr="008B1953" w:rsidRDefault="005C14EF" w:rsidP="008B1953">
      <w:pPr>
        <w:pStyle w:val="ListParagraph"/>
        <w:spacing w:after="0" w:line="240" w:lineRule="auto"/>
        <w:ind w:left="993" w:hanging="873"/>
        <w:jc w:val="both"/>
        <w:rPr>
          <w:rFonts w:ascii="Calibri" w:eastAsia="Arial" w:hAnsi="Calibri" w:cs="Calibri"/>
          <w:sz w:val="22"/>
          <w:szCs w:val="22"/>
        </w:rPr>
      </w:pPr>
    </w:p>
    <w:p w14:paraId="70252C98" w14:textId="0B11F511" w:rsidR="005C14EF" w:rsidRPr="008B1953" w:rsidRDefault="00EA44AB" w:rsidP="008B1953">
      <w:pPr>
        <w:spacing w:after="0" w:line="240" w:lineRule="auto"/>
        <w:ind w:left="993" w:hanging="873"/>
        <w:jc w:val="both"/>
        <w:rPr>
          <w:rFonts w:ascii="Calibri" w:eastAsia="Arial" w:hAnsi="Calibri" w:cs="Calibri"/>
          <w:sz w:val="22"/>
          <w:szCs w:val="22"/>
        </w:rPr>
      </w:pPr>
      <w:r w:rsidRPr="008B1953">
        <w:rPr>
          <w:rFonts w:ascii="Calibri" w:eastAsia="Arial" w:hAnsi="Calibri" w:cs="Calibri"/>
          <w:sz w:val="22"/>
          <w:szCs w:val="22"/>
        </w:rPr>
        <w:t xml:space="preserve">5.9 </w:t>
      </w:r>
      <w:r w:rsidR="00AF3655" w:rsidRPr="008B1953">
        <w:rPr>
          <w:rFonts w:ascii="Calibri" w:eastAsia="Arial" w:hAnsi="Calibri" w:cs="Calibri"/>
          <w:sz w:val="22"/>
          <w:szCs w:val="22"/>
        </w:rPr>
        <w:tab/>
      </w:r>
      <w:r w:rsidRPr="008B1953">
        <w:rPr>
          <w:rFonts w:ascii="Calibri" w:eastAsia="Arial" w:hAnsi="Calibri" w:cs="Calibri"/>
          <w:sz w:val="22"/>
          <w:szCs w:val="22"/>
        </w:rPr>
        <w:t>T</w:t>
      </w:r>
      <w:r w:rsidR="005C14EF" w:rsidRPr="008B1953">
        <w:rPr>
          <w:rFonts w:ascii="Calibri" w:eastAsia="Arial" w:hAnsi="Calibri" w:cs="Calibri"/>
          <w:sz w:val="22"/>
          <w:szCs w:val="22"/>
        </w:rPr>
        <w:t xml:space="preserve">o deliver training as appropriate, and provide training opportunities, for all University staff who have procurement and purchasing responsibilities. </w:t>
      </w:r>
    </w:p>
    <w:p w14:paraId="5D2CADD7" w14:textId="77777777" w:rsidR="005C14EF" w:rsidRPr="008B1953" w:rsidRDefault="005C14EF" w:rsidP="008B1953">
      <w:pPr>
        <w:pStyle w:val="ListParagraph"/>
        <w:spacing w:after="0" w:line="240" w:lineRule="auto"/>
        <w:ind w:left="993" w:hanging="873"/>
        <w:jc w:val="both"/>
        <w:rPr>
          <w:rFonts w:ascii="Calibri" w:eastAsia="Arial" w:hAnsi="Calibri" w:cs="Calibri"/>
          <w:sz w:val="22"/>
          <w:szCs w:val="22"/>
        </w:rPr>
      </w:pPr>
    </w:p>
    <w:p w14:paraId="1615FD3B" w14:textId="717FEE56" w:rsidR="005C14EF" w:rsidRPr="008B1953" w:rsidRDefault="00EA44AB" w:rsidP="008B1953">
      <w:pPr>
        <w:spacing w:after="0" w:line="240" w:lineRule="auto"/>
        <w:ind w:left="993" w:hanging="873"/>
        <w:jc w:val="both"/>
        <w:rPr>
          <w:rFonts w:ascii="Calibri" w:eastAsia="Arial" w:hAnsi="Calibri" w:cs="Calibri"/>
          <w:sz w:val="22"/>
          <w:szCs w:val="22"/>
        </w:rPr>
      </w:pPr>
      <w:r w:rsidRPr="008B1953">
        <w:rPr>
          <w:rFonts w:ascii="Calibri" w:eastAsia="Arial" w:hAnsi="Calibri" w:cs="Calibri"/>
          <w:sz w:val="22"/>
          <w:szCs w:val="22"/>
        </w:rPr>
        <w:t>5.10</w:t>
      </w:r>
      <w:r w:rsidR="00724AA9" w:rsidRPr="008B1953">
        <w:rPr>
          <w:rFonts w:ascii="Calibri" w:eastAsia="Arial" w:hAnsi="Calibri" w:cs="Calibri"/>
          <w:sz w:val="22"/>
          <w:szCs w:val="22"/>
        </w:rPr>
        <w:tab/>
      </w:r>
      <w:r w:rsidR="005C14EF" w:rsidRPr="008B1953">
        <w:rPr>
          <w:rFonts w:ascii="Calibri" w:eastAsia="Arial" w:hAnsi="Calibri" w:cs="Calibri"/>
          <w:sz w:val="22"/>
          <w:szCs w:val="22"/>
        </w:rPr>
        <w:t xml:space="preserve">To provide information and advice on all procurement related matters. </w:t>
      </w:r>
    </w:p>
    <w:p w14:paraId="64A07807" w14:textId="77777777" w:rsidR="005C14EF" w:rsidRPr="008B1953" w:rsidRDefault="005C14EF" w:rsidP="008B1953">
      <w:pPr>
        <w:pStyle w:val="ListParagraph"/>
        <w:spacing w:after="0" w:line="240" w:lineRule="auto"/>
        <w:ind w:left="993" w:hanging="873"/>
        <w:jc w:val="both"/>
        <w:rPr>
          <w:rFonts w:ascii="Calibri" w:eastAsia="Arial" w:hAnsi="Calibri" w:cs="Calibri"/>
          <w:sz w:val="22"/>
          <w:szCs w:val="22"/>
        </w:rPr>
      </w:pPr>
    </w:p>
    <w:p w14:paraId="7B299C33" w14:textId="1B341E4D" w:rsidR="005C14EF" w:rsidRPr="008B1953" w:rsidRDefault="00EA44AB" w:rsidP="000053B4">
      <w:pPr>
        <w:spacing w:after="0" w:line="240" w:lineRule="auto"/>
        <w:ind w:left="993" w:hanging="873"/>
        <w:rPr>
          <w:rFonts w:ascii="Calibri" w:eastAsia="Arial" w:hAnsi="Calibri" w:cs="Calibri"/>
          <w:sz w:val="22"/>
          <w:szCs w:val="22"/>
        </w:rPr>
      </w:pPr>
      <w:r w:rsidRPr="008B1953">
        <w:rPr>
          <w:rFonts w:ascii="Calibri" w:eastAsia="Arial" w:hAnsi="Calibri" w:cs="Calibri"/>
          <w:sz w:val="22"/>
          <w:szCs w:val="22"/>
        </w:rPr>
        <w:t>5.11</w:t>
      </w:r>
      <w:r w:rsidR="00AF3655" w:rsidRPr="008B1953">
        <w:rPr>
          <w:rFonts w:ascii="Calibri" w:eastAsia="Arial" w:hAnsi="Calibri" w:cs="Calibri"/>
          <w:sz w:val="22"/>
          <w:szCs w:val="22"/>
        </w:rPr>
        <w:tab/>
      </w:r>
      <w:r w:rsidR="005C14EF" w:rsidRPr="008B1953">
        <w:rPr>
          <w:rFonts w:ascii="Calibri" w:eastAsia="Arial" w:hAnsi="Calibri" w:cs="Calibri"/>
          <w:sz w:val="22"/>
          <w:szCs w:val="22"/>
        </w:rPr>
        <w:t xml:space="preserve">In partnership with Faculties and </w:t>
      </w:r>
      <w:r w:rsidR="0044735C" w:rsidRPr="008B1953">
        <w:rPr>
          <w:rFonts w:ascii="Calibri" w:eastAsia="Arial" w:hAnsi="Calibri" w:cs="Calibri"/>
          <w:sz w:val="22"/>
          <w:szCs w:val="22"/>
        </w:rPr>
        <w:t>Professional Services</w:t>
      </w:r>
      <w:r w:rsidR="005C14EF" w:rsidRPr="008B1953">
        <w:rPr>
          <w:rFonts w:ascii="Calibri" w:eastAsia="Arial" w:hAnsi="Calibri" w:cs="Calibri"/>
          <w:sz w:val="22"/>
          <w:szCs w:val="22"/>
        </w:rPr>
        <w:t>, to provide market intelligence and conduct market engagement and research.</w:t>
      </w:r>
      <w:r w:rsidR="005C14EF" w:rsidRPr="008B1953">
        <w:rPr>
          <w:rFonts w:ascii="Calibri" w:eastAsia="Arial" w:hAnsi="Calibri" w:cs="Calibri"/>
          <w:sz w:val="22"/>
          <w:szCs w:val="22"/>
        </w:rPr>
        <w:br/>
      </w:r>
    </w:p>
    <w:p w14:paraId="065A53CE" w14:textId="15F26710" w:rsidR="005C14EF" w:rsidRPr="008B1953" w:rsidRDefault="00EA44AB" w:rsidP="008B1953">
      <w:pPr>
        <w:spacing w:after="0" w:line="240" w:lineRule="auto"/>
        <w:ind w:left="993" w:hanging="873"/>
        <w:jc w:val="both"/>
        <w:rPr>
          <w:rFonts w:ascii="Calibri" w:eastAsia="Arial" w:hAnsi="Calibri" w:cs="Calibri"/>
          <w:sz w:val="22"/>
          <w:szCs w:val="22"/>
        </w:rPr>
      </w:pPr>
      <w:r w:rsidRPr="008B1953">
        <w:rPr>
          <w:rFonts w:ascii="Calibri" w:eastAsia="Arial" w:hAnsi="Calibri" w:cs="Calibri"/>
          <w:sz w:val="22"/>
          <w:szCs w:val="22"/>
        </w:rPr>
        <w:t>5.12</w:t>
      </w:r>
      <w:r w:rsidR="00AF3655" w:rsidRPr="008B1953">
        <w:rPr>
          <w:rFonts w:ascii="Calibri" w:eastAsia="Arial" w:hAnsi="Calibri" w:cs="Calibri"/>
          <w:sz w:val="22"/>
          <w:szCs w:val="22"/>
        </w:rPr>
        <w:tab/>
      </w:r>
      <w:r w:rsidR="005C14EF" w:rsidRPr="008B1953">
        <w:rPr>
          <w:rFonts w:ascii="Calibri" w:eastAsia="Arial" w:hAnsi="Calibri" w:cs="Calibri"/>
          <w:sz w:val="22"/>
          <w:szCs w:val="22"/>
        </w:rPr>
        <w:t xml:space="preserve">To pursue and develop co-operative relationships with all </w:t>
      </w:r>
      <w:r w:rsidR="00D66320" w:rsidRPr="008B1953">
        <w:rPr>
          <w:rFonts w:ascii="Calibri" w:eastAsia="Arial" w:hAnsi="Calibri" w:cs="Calibri"/>
          <w:sz w:val="22"/>
          <w:szCs w:val="22"/>
        </w:rPr>
        <w:t>those involved in</w:t>
      </w:r>
      <w:r w:rsidR="005C14EF" w:rsidRPr="008B1953">
        <w:rPr>
          <w:rFonts w:ascii="Calibri" w:eastAsia="Arial" w:hAnsi="Calibri" w:cs="Calibri"/>
          <w:sz w:val="22"/>
          <w:szCs w:val="22"/>
        </w:rPr>
        <w:t xml:space="preserve"> procurement </w:t>
      </w:r>
      <w:r w:rsidR="00D66320" w:rsidRPr="008B1953">
        <w:rPr>
          <w:rFonts w:ascii="Calibri" w:eastAsia="Arial" w:hAnsi="Calibri" w:cs="Calibri"/>
          <w:sz w:val="22"/>
          <w:szCs w:val="22"/>
        </w:rPr>
        <w:t xml:space="preserve">and purchasing </w:t>
      </w:r>
      <w:r w:rsidR="005C14EF" w:rsidRPr="008B1953">
        <w:rPr>
          <w:rFonts w:ascii="Calibri" w:eastAsia="Arial" w:hAnsi="Calibri" w:cs="Calibri"/>
          <w:sz w:val="22"/>
          <w:szCs w:val="22"/>
        </w:rPr>
        <w:t xml:space="preserve">within Faculties and </w:t>
      </w:r>
      <w:r w:rsidR="0044735C" w:rsidRPr="008B1953">
        <w:rPr>
          <w:rFonts w:ascii="Calibri" w:eastAsia="Arial" w:hAnsi="Calibri" w:cs="Calibri"/>
          <w:sz w:val="22"/>
          <w:szCs w:val="22"/>
        </w:rPr>
        <w:t>Professional Services</w:t>
      </w:r>
      <w:r w:rsidR="005C14EF" w:rsidRPr="008B1953">
        <w:rPr>
          <w:rFonts w:ascii="Calibri" w:eastAsia="Arial" w:hAnsi="Calibri" w:cs="Calibri"/>
          <w:sz w:val="22"/>
          <w:szCs w:val="22"/>
        </w:rPr>
        <w:t>.</w:t>
      </w:r>
    </w:p>
    <w:p w14:paraId="524DC24D" w14:textId="77777777" w:rsidR="005C14EF" w:rsidRPr="008B1953" w:rsidRDefault="005C14EF" w:rsidP="008B1953">
      <w:pPr>
        <w:pStyle w:val="ListParagraph"/>
        <w:spacing w:after="0" w:line="240" w:lineRule="auto"/>
        <w:ind w:left="993" w:hanging="873"/>
        <w:jc w:val="both"/>
        <w:rPr>
          <w:rFonts w:ascii="Calibri" w:eastAsia="Arial" w:hAnsi="Calibri" w:cs="Calibri"/>
          <w:sz w:val="22"/>
          <w:szCs w:val="22"/>
        </w:rPr>
      </w:pPr>
    </w:p>
    <w:p w14:paraId="0C23F438" w14:textId="663F15F1" w:rsidR="005C14EF" w:rsidRPr="008B1953" w:rsidRDefault="00EA44AB" w:rsidP="008B1953">
      <w:pPr>
        <w:spacing w:after="0" w:line="240" w:lineRule="auto"/>
        <w:ind w:left="993" w:hanging="873"/>
        <w:jc w:val="both"/>
        <w:rPr>
          <w:rFonts w:ascii="Calibri" w:eastAsia="Arial" w:hAnsi="Calibri" w:cs="Calibri"/>
          <w:sz w:val="22"/>
          <w:szCs w:val="22"/>
        </w:rPr>
      </w:pPr>
      <w:r w:rsidRPr="008B1953">
        <w:rPr>
          <w:rFonts w:ascii="Calibri" w:eastAsia="Arial" w:hAnsi="Calibri" w:cs="Calibri"/>
          <w:sz w:val="22"/>
          <w:szCs w:val="22"/>
        </w:rPr>
        <w:t>5.13</w:t>
      </w:r>
      <w:r w:rsidR="00AF3655" w:rsidRPr="008B1953">
        <w:rPr>
          <w:rFonts w:ascii="Calibri" w:eastAsia="Arial" w:hAnsi="Calibri" w:cs="Calibri"/>
          <w:sz w:val="22"/>
          <w:szCs w:val="22"/>
        </w:rPr>
        <w:tab/>
      </w:r>
      <w:r w:rsidR="005C14EF" w:rsidRPr="008B1953">
        <w:rPr>
          <w:rFonts w:ascii="Calibri" w:eastAsia="Arial" w:hAnsi="Calibri" w:cs="Calibri"/>
          <w:sz w:val="22"/>
          <w:szCs w:val="22"/>
        </w:rPr>
        <w:t>To have positive and proactive engagement with APUC and other HE/FE and public sector entities in relation to issues of policy, practice, information sharing and collaboration and specifically to represent the University on the Policy and Strategy Group (PSG).</w:t>
      </w:r>
    </w:p>
    <w:p w14:paraId="5A5CBF91" w14:textId="77777777" w:rsidR="005C14EF" w:rsidRPr="008B1953" w:rsidRDefault="005C14EF" w:rsidP="008B1953">
      <w:pPr>
        <w:pStyle w:val="ListParagraph"/>
        <w:spacing w:after="0" w:line="240" w:lineRule="auto"/>
        <w:ind w:left="993" w:hanging="873"/>
        <w:jc w:val="both"/>
        <w:rPr>
          <w:rFonts w:ascii="Calibri" w:eastAsia="Arial" w:hAnsi="Calibri" w:cs="Calibri"/>
          <w:sz w:val="22"/>
          <w:szCs w:val="22"/>
        </w:rPr>
      </w:pPr>
    </w:p>
    <w:p w14:paraId="332DF27F" w14:textId="596E4C06" w:rsidR="005C14EF" w:rsidRPr="008B1953" w:rsidRDefault="00EA44AB" w:rsidP="008B1953">
      <w:pPr>
        <w:spacing w:after="0" w:line="240" w:lineRule="auto"/>
        <w:ind w:left="993" w:hanging="873"/>
        <w:jc w:val="both"/>
        <w:rPr>
          <w:rFonts w:ascii="Calibri" w:eastAsia="Arial" w:hAnsi="Calibri" w:cs="Calibri"/>
          <w:sz w:val="22"/>
          <w:szCs w:val="22"/>
        </w:rPr>
      </w:pPr>
      <w:r w:rsidRPr="008B1953">
        <w:rPr>
          <w:rFonts w:ascii="Calibri" w:eastAsia="Arial" w:hAnsi="Calibri" w:cs="Calibri"/>
          <w:sz w:val="22"/>
          <w:szCs w:val="22"/>
        </w:rPr>
        <w:t>5.14</w:t>
      </w:r>
      <w:r w:rsidR="00AF3655" w:rsidRPr="008B1953">
        <w:rPr>
          <w:rFonts w:ascii="Calibri" w:eastAsia="Arial" w:hAnsi="Calibri" w:cs="Calibri"/>
          <w:sz w:val="22"/>
          <w:szCs w:val="22"/>
        </w:rPr>
        <w:tab/>
      </w:r>
      <w:r w:rsidR="005C14EF" w:rsidRPr="008B1953">
        <w:rPr>
          <w:rFonts w:ascii="Calibri" w:eastAsia="Arial" w:hAnsi="Calibri" w:cs="Calibri"/>
          <w:sz w:val="22"/>
          <w:szCs w:val="22"/>
        </w:rPr>
        <w:t>To embed proportionate supplier relationship management with the University's key strategic suppliers and so mitigate supply chain risk.</w:t>
      </w:r>
    </w:p>
    <w:p w14:paraId="30D7AE9B" w14:textId="76C30172" w:rsidR="00DD39B9" w:rsidRPr="008B1953" w:rsidRDefault="00DD39B9" w:rsidP="008B1953">
      <w:pPr>
        <w:pStyle w:val="Heading2"/>
        <w:tabs>
          <w:tab w:val="left" w:pos="284"/>
        </w:tabs>
        <w:ind w:left="993" w:hanging="873"/>
        <w:jc w:val="both"/>
        <w:rPr>
          <w:rFonts w:ascii="Calibri" w:hAnsi="Calibri" w:cs="Calibri"/>
        </w:rPr>
      </w:pPr>
    </w:p>
    <w:p w14:paraId="321B619C" w14:textId="3BA7C584" w:rsidR="002D0239" w:rsidRPr="008B1953" w:rsidRDefault="002D0239" w:rsidP="008B1953">
      <w:pPr>
        <w:jc w:val="both"/>
        <w:rPr>
          <w:rFonts w:ascii="Calibri" w:hAnsi="Calibri" w:cs="Calibri"/>
        </w:rPr>
      </w:pPr>
    </w:p>
    <w:p w14:paraId="2E51369D" w14:textId="5D314309" w:rsidR="002D0239" w:rsidRPr="008B1953" w:rsidRDefault="002D0239" w:rsidP="008B1953">
      <w:pPr>
        <w:jc w:val="both"/>
        <w:rPr>
          <w:rFonts w:ascii="Calibri" w:hAnsi="Calibri" w:cs="Calibri"/>
        </w:rPr>
      </w:pPr>
    </w:p>
    <w:p w14:paraId="45E59FD6" w14:textId="23292BCC" w:rsidR="002D0239" w:rsidRPr="008B1953" w:rsidRDefault="002D0239" w:rsidP="008B1953">
      <w:pPr>
        <w:jc w:val="both"/>
        <w:rPr>
          <w:rFonts w:ascii="Calibri" w:hAnsi="Calibri" w:cs="Calibri"/>
        </w:rPr>
      </w:pPr>
    </w:p>
    <w:p w14:paraId="7D81F1C5" w14:textId="219BC5DB" w:rsidR="002D0239" w:rsidRPr="008B1953" w:rsidRDefault="002D0239" w:rsidP="008B1953">
      <w:pPr>
        <w:jc w:val="both"/>
        <w:rPr>
          <w:rFonts w:ascii="Calibri" w:hAnsi="Calibri" w:cs="Calibri"/>
        </w:rPr>
      </w:pPr>
    </w:p>
    <w:p w14:paraId="700214C2" w14:textId="0F18D622" w:rsidR="002D0239" w:rsidRPr="008B1953" w:rsidRDefault="002D0239" w:rsidP="008B1953">
      <w:pPr>
        <w:jc w:val="both"/>
        <w:rPr>
          <w:rFonts w:ascii="Calibri" w:hAnsi="Calibri" w:cs="Calibri"/>
        </w:rPr>
      </w:pPr>
    </w:p>
    <w:p w14:paraId="46DB93DE" w14:textId="05B7ADC7" w:rsidR="002D0239" w:rsidRPr="008B1953" w:rsidRDefault="002D0239" w:rsidP="008B1953">
      <w:pPr>
        <w:jc w:val="both"/>
        <w:rPr>
          <w:rFonts w:ascii="Calibri" w:hAnsi="Calibri" w:cs="Calibri"/>
        </w:rPr>
      </w:pPr>
    </w:p>
    <w:p w14:paraId="72926296" w14:textId="394E6BB5" w:rsidR="002D0239" w:rsidRPr="008B1953" w:rsidRDefault="002D0239" w:rsidP="008B1953">
      <w:pPr>
        <w:jc w:val="both"/>
        <w:rPr>
          <w:rFonts w:ascii="Calibri" w:hAnsi="Calibri" w:cs="Calibri"/>
        </w:rPr>
      </w:pPr>
    </w:p>
    <w:p w14:paraId="1086C8F0" w14:textId="5B3631BB" w:rsidR="002D0239" w:rsidRPr="008B1953" w:rsidRDefault="002D0239" w:rsidP="008B1953">
      <w:pPr>
        <w:jc w:val="both"/>
        <w:rPr>
          <w:rFonts w:ascii="Calibri" w:hAnsi="Calibri" w:cs="Calibri"/>
        </w:rPr>
      </w:pPr>
    </w:p>
    <w:p w14:paraId="5C6389BF" w14:textId="076F3360" w:rsidR="002D0239" w:rsidRPr="008B1953" w:rsidRDefault="002D0239" w:rsidP="008B1953">
      <w:pPr>
        <w:jc w:val="both"/>
        <w:rPr>
          <w:rFonts w:ascii="Calibri" w:hAnsi="Calibri" w:cs="Calibri"/>
        </w:rPr>
      </w:pPr>
    </w:p>
    <w:p w14:paraId="50129D33" w14:textId="77777777" w:rsidR="002D0239" w:rsidRPr="008B1953" w:rsidRDefault="002D0239" w:rsidP="008B1953">
      <w:pPr>
        <w:jc w:val="both"/>
        <w:rPr>
          <w:rFonts w:ascii="Calibri" w:hAnsi="Calibri" w:cs="Calibri"/>
        </w:rPr>
      </w:pPr>
    </w:p>
    <w:p w14:paraId="7217E070" w14:textId="5201B4F3" w:rsidR="002D0239" w:rsidRPr="008B1953" w:rsidRDefault="002D0239" w:rsidP="008B1953">
      <w:pPr>
        <w:jc w:val="both"/>
        <w:rPr>
          <w:rFonts w:ascii="Calibri" w:hAnsi="Calibri" w:cs="Calibri"/>
        </w:rPr>
      </w:pPr>
    </w:p>
    <w:p w14:paraId="2687B41B" w14:textId="09965B99" w:rsidR="002D0239" w:rsidRPr="008B1953" w:rsidRDefault="002D0239" w:rsidP="008B1953">
      <w:pPr>
        <w:jc w:val="both"/>
        <w:rPr>
          <w:rFonts w:ascii="Calibri" w:hAnsi="Calibri" w:cs="Calibri"/>
        </w:rPr>
      </w:pPr>
    </w:p>
    <w:p w14:paraId="6844BF91" w14:textId="7AAB3F7F" w:rsidR="002D0239" w:rsidRPr="008B1953" w:rsidRDefault="002D0239" w:rsidP="008B1953">
      <w:pPr>
        <w:jc w:val="both"/>
        <w:rPr>
          <w:rFonts w:ascii="Calibri" w:hAnsi="Calibri" w:cs="Calibri"/>
        </w:rPr>
      </w:pPr>
    </w:p>
    <w:p w14:paraId="6AE65743" w14:textId="7202C75D" w:rsidR="00B01DF4" w:rsidRPr="008B1953" w:rsidRDefault="009B7E2E" w:rsidP="008B1953">
      <w:pPr>
        <w:pStyle w:val="Heading1"/>
        <w:jc w:val="both"/>
        <w:rPr>
          <w:rFonts w:ascii="Calibri" w:hAnsi="Calibri" w:cs="Calibri"/>
          <w:b/>
          <w:bCs/>
          <w:color w:val="000000" w:themeColor="text1"/>
          <w:sz w:val="28"/>
          <w:szCs w:val="28"/>
        </w:rPr>
      </w:pPr>
      <w:bookmarkStart w:id="8" w:name="_Toc32395327"/>
      <w:r w:rsidRPr="008B1953">
        <w:rPr>
          <w:rFonts w:ascii="Calibri" w:hAnsi="Calibri" w:cs="Calibri"/>
          <w:b/>
          <w:bCs/>
          <w:color w:val="000000" w:themeColor="text1"/>
          <w:sz w:val="28"/>
          <w:szCs w:val="28"/>
        </w:rPr>
        <w:lastRenderedPageBreak/>
        <w:t>C</w:t>
      </w:r>
      <w:r w:rsidR="00E6661A" w:rsidRPr="008B1953">
        <w:rPr>
          <w:rFonts w:ascii="Calibri" w:hAnsi="Calibri" w:cs="Calibri"/>
          <w:b/>
          <w:bCs/>
          <w:color w:val="000000" w:themeColor="text1"/>
          <w:sz w:val="28"/>
          <w:szCs w:val="28"/>
        </w:rPr>
        <w:t>.</w:t>
      </w:r>
      <w:r w:rsidRPr="008B1953">
        <w:rPr>
          <w:rFonts w:ascii="Calibri" w:hAnsi="Calibri" w:cs="Calibri"/>
          <w:b/>
          <w:bCs/>
          <w:color w:val="000000" w:themeColor="text1"/>
          <w:sz w:val="28"/>
          <w:szCs w:val="28"/>
        </w:rPr>
        <w:t xml:space="preserve"> </w:t>
      </w:r>
      <w:r w:rsidR="005265BD" w:rsidRPr="008B1953">
        <w:rPr>
          <w:rFonts w:ascii="Calibri" w:hAnsi="Calibri" w:cs="Calibri"/>
          <w:b/>
          <w:bCs/>
          <w:color w:val="000000" w:themeColor="text1"/>
          <w:sz w:val="28"/>
          <w:szCs w:val="28"/>
        </w:rPr>
        <w:t>PROCUREMENT PROCEDURES</w:t>
      </w:r>
      <w:bookmarkEnd w:id="8"/>
    </w:p>
    <w:p w14:paraId="1D494C73" w14:textId="3836EE05" w:rsidR="002D403F" w:rsidRPr="008B1953" w:rsidRDefault="00DD39B9" w:rsidP="008B1953">
      <w:pPr>
        <w:pStyle w:val="Heading2"/>
        <w:numPr>
          <w:ilvl w:val="0"/>
          <w:numId w:val="4"/>
        </w:numPr>
        <w:jc w:val="both"/>
        <w:rPr>
          <w:rFonts w:ascii="Calibri" w:eastAsia="Arial" w:hAnsi="Calibri" w:cs="Calibri"/>
          <w:b/>
          <w:bCs/>
          <w:color w:val="000000" w:themeColor="text1"/>
          <w:sz w:val="24"/>
          <w:szCs w:val="24"/>
        </w:rPr>
      </w:pPr>
      <w:bookmarkStart w:id="9" w:name="_Toc32395328"/>
      <w:r w:rsidRPr="008B1953">
        <w:rPr>
          <w:rFonts w:ascii="Calibri" w:eastAsia="Arial" w:hAnsi="Calibri" w:cs="Calibri"/>
          <w:b/>
          <w:bCs/>
          <w:color w:val="000000" w:themeColor="text1"/>
          <w:sz w:val="24"/>
          <w:szCs w:val="24"/>
        </w:rPr>
        <w:t>PROCUREMENT FLOWCHART – SUPPLIES AND SERVICES</w:t>
      </w:r>
      <w:bookmarkEnd w:id="9"/>
    </w:p>
    <w:p w14:paraId="5B2DBF5C" w14:textId="0B55E510" w:rsidR="0082259C" w:rsidRDefault="006230EC" w:rsidP="008B1953">
      <w:pPr>
        <w:jc w:val="both"/>
        <w:rPr>
          <w:rFonts w:ascii="Calibri" w:hAnsi="Calibri" w:cs="Calibri"/>
        </w:rPr>
      </w:pPr>
      <w:r>
        <w:rPr>
          <w:noProof/>
        </w:rPr>
        <w:drawing>
          <wp:inline distT="0" distB="0" distL="0" distR="0" wp14:anchorId="7941584C" wp14:editId="66F260D9">
            <wp:extent cx="6105525" cy="8330500"/>
            <wp:effectExtent l="0" t="0" r="0" b="0"/>
            <wp:docPr id="3" name="Picture 3" descr="Flowchart of the steps of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chart of the steps of the pro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8330500"/>
                    </a:xfrm>
                    <a:prstGeom prst="rect">
                      <a:avLst/>
                    </a:prstGeom>
                    <a:noFill/>
                  </pic:spPr>
                </pic:pic>
              </a:graphicData>
            </a:graphic>
          </wp:inline>
        </w:drawing>
      </w:r>
    </w:p>
    <w:p w14:paraId="329C56C6" w14:textId="39FA09BA" w:rsidR="00735DC0" w:rsidRDefault="004055B0" w:rsidP="008B1953">
      <w:pPr>
        <w:pStyle w:val="Heading2"/>
        <w:numPr>
          <w:ilvl w:val="0"/>
          <w:numId w:val="4"/>
        </w:numPr>
        <w:jc w:val="both"/>
        <w:rPr>
          <w:rFonts w:ascii="Calibri" w:eastAsia="Arial" w:hAnsi="Calibri" w:cs="Calibri"/>
          <w:b/>
          <w:bCs/>
          <w:color w:val="000000" w:themeColor="text1"/>
          <w:sz w:val="24"/>
          <w:szCs w:val="24"/>
        </w:rPr>
      </w:pPr>
      <w:bookmarkStart w:id="10" w:name="_Toc32395329"/>
      <w:r>
        <w:rPr>
          <w:rFonts w:ascii="Calibri" w:eastAsia="Arial" w:hAnsi="Calibri" w:cs="Calibri"/>
          <w:b/>
          <w:bCs/>
          <w:color w:val="000000" w:themeColor="text1"/>
          <w:sz w:val="24"/>
          <w:szCs w:val="24"/>
        </w:rPr>
        <w:lastRenderedPageBreak/>
        <w:t>P</w:t>
      </w:r>
      <w:r w:rsidR="00DD39B9" w:rsidRPr="008B1953">
        <w:rPr>
          <w:rFonts w:ascii="Calibri" w:eastAsia="Arial" w:hAnsi="Calibri" w:cs="Calibri"/>
          <w:b/>
          <w:bCs/>
          <w:color w:val="000000" w:themeColor="text1"/>
          <w:sz w:val="24"/>
          <w:szCs w:val="24"/>
        </w:rPr>
        <w:t xml:space="preserve">ROCUREMENT FLOWCHART </w:t>
      </w:r>
      <w:r w:rsidR="000A5A8F" w:rsidRPr="008B1953">
        <w:rPr>
          <w:rFonts w:ascii="Calibri" w:eastAsia="Arial" w:hAnsi="Calibri" w:cs="Calibri"/>
          <w:b/>
          <w:bCs/>
          <w:color w:val="000000" w:themeColor="text1"/>
          <w:sz w:val="24"/>
          <w:szCs w:val="24"/>
        </w:rPr>
        <w:t>–</w:t>
      </w:r>
      <w:r w:rsidR="00DD39B9" w:rsidRPr="008B1953">
        <w:rPr>
          <w:rFonts w:ascii="Calibri" w:eastAsia="Arial" w:hAnsi="Calibri" w:cs="Calibri"/>
          <w:b/>
          <w:bCs/>
          <w:color w:val="000000" w:themeColor="text1"/>
          <w:sz w:val="24"/>
          <w:szCs w:val="24"/>
        </w:rPr>
        <w:t xml:space="preserve"> WORKS</w:t>
      </w:r>
      <w:bookmarkEnd w:id="10"/>
    </w:p>
    <w:p w14:paraId="4853F6FE" w14:textId="51E4C0FB" w:rsidR="004055B0" w:rsidRDefault="004055B0" w:rsidP="004055B0"/>
    <w:p w14:paraId="4FCC470E" w14:textId="6ACED72C" w:rsidR="006230EC" w:rsidRPr="004055B0" w:rsidRDefault="006230EC" w:rsidP="004055B0">
      <w:r>
        <w:rPr>
          <w:noProof/>
        </w:rPr>
        <w:drawing>
          <wp:inline distT="0" distB="0" distL="0" distR="0" wp14:anchorId="1C21B330" wp14:editId="22A10529">
            <wp:extent cx="6105525" cy="7408553"/>
            <wp:effectExtent l="0" t="0" r="0" b="0"/>
            <wp:docPr id="2" name="Picture 2" descr="Flowchart of the steps of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owchart of the steps of the proce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08553"/>
                    </a:xfrm>
                    <a:prstGeom prst="rect">
                      <a:avLst/>
                    </a:prstGeom>
                    <a:noFill/>
                  </pic:spPr>
                </pic:pic>
              </a:graphicData>
            </a:graphic>
          </wp:inline>
        </w:drawing>
      </w:r>
    </w:p>
    <w:p w14:paraId="2A8B5B5F" w14:textId="0D63AA11" w:rsidR="004055B0" w:rsidRDefault="004055B0" w:rsidP="004055B0"/>
    <w:p w14:paraId="7D6D9909" w14:textId="77777777" w:rsidR="004055B0" w:rsidRPr="004055B0" w:rsidRDefault="004055B0" w:rsidP="004055B0"/>
    <w:p w14:paraId="774B07AD" w14:textId="77777777" w:rsidR="00AA40E6" w:rsidRPr="008B1953" w:rsidRDefault="00AA40E6" w:rsidP="008B1953">
      <w:pPr>
        <w:pStyle w:val="ListParagraph"/>
        <w:ind w:left="360"/>
        <w:jc w:val="both"/>
        <w:rPr>
          <w:rFonts w:ascii="Calibri" w:hAnsi="Calibri" w:cs="Calibri"/>
        </w:rPr>
      </w:pPr>
    </w:p>
    <w:p w14:paraId="6A6DA94A" w14:textId="0F9693FB" w:rsidR="000A5A8F" w:rsidRPr="008B1953" w:rsidRDefault="000A5A8F" w:rsidP="008B1953">
      <w:pPr>
        <w:pStyle w:val="ListParagraph"/>
        <w:ind w:left="360"/>
        <w:jc w:val="both"/>
        <w:rPr>
          <w:rFonts w:ascii="Calibri" w:hAnsi="Calibri" w:cs="Calibri"/>
        </w:rPr>
      </w:pPr>
    </w:p>
    <w:p w14:paraId="1EB7B963" w14:textId="461BD462" w:rsidR="004D5CFC" w:rsidRDefault="004D5CFC" w:rsidP="008B1953">
      <w:pPr>
        <w:pStyle w:val="ListParagraph"/>
        <w:ind w:left="360"/>
        <w:jc w:val="both"/>
        <w:rPr>
          <w:rFonts w:ascii="Calibri" w:hAnsi="Calibri" w:cs="Calibri"/>
        </w:rPr>
      </w:pPr>
    </w:p>
    <w:p w14:paraId="2AE00D14" w14:textId="0B4AB5AA" w:rsidR="002E31A4" w:rsidRPr="008B1953" w:rsidRDefault="00DD39B9" w:rsidP="008B1953">
      <w:pPr>
        <w:pStyle w:val="Heading2"/>
        <w:numPr>
          <w:ilvl w:val="0"/>
          <w:numId w:val="22"/>
        </w:numPr>
        <w:jc w:val="both"/>
        <w:rPr>
          <w:rFonts w:ascii="Calibri" w:hAnsi="Calibri" w:cs="Calibri"/>
          <w:b/>
          <w:bCs/>
          <w:color w:val="000000" w:themeColor="text1"/>
          <w:sz w:val="24"/>
          <w:szCs w:val="24"/>
        </w:rPr>
      </w:pPr>
      <w:bookmarkStart w:id="11" w:name="_Toc32395330"/>
      <w:r w:rsidRPr="008B1953">
        <w:rPr>
          <w:rFonts w:ascii="Calibri" w:hAnsi="Calibri" w:cs="Calibri"/>
          <w:b/>
          <w:bCs/>
          <w:color w:val="000000" w:themeColor="text1"/>
          <w:sz w:val="24"/>
          <w:szCs w:val="24"/>
        </w:rPr>
        <w:t>ROLES AND RESPONSIBILITIES</w:t>
      </w:r>
      <w:bookmarkEnd w:id="11"/>
    </w:p>
    <w:p w14:paraId="663F41C3" w14:textId="77777777" w:rsidR="00387142" w:rsidRPr="008B1953" w:rsidRDefault="00387142" w:rsidP="008B1953">
      <w:pPr>
        <w:spacing w:after="0" w:line="240" w:lineRule="auto"/>
        <w:ind w:left="862"/>
        <w:jc w:val="both"/>
        <w:rPr>
          <w:rFonts w:ascii="Calibri" w:eastAsia="Arial" w:hAnsi="Calibri" w:cs="Calibri"/>
          <w:sz w:val="22"/>
          <w:szCs w:val="22"/>
        </w:rPr>
      </w:pPr>
    </w:p>
    <w:p w14:paraId="70627C86" w14:textId="0E512F83" w:rsidR="002E31A4" w:rsidRPr="008B1953" w:rsidRDefault="00CC577C" w:rsidP="008B1953">
      <w:pPr>
        <w:spacing w:after="0" w:line="240" w:lineRule="auto"/>
        <w:ind w:left="1438" w:hanging="1155"/>
        <w:jc w:val="both"/>
        <w:rPr>
          <w:rFonts w:ascii="Calibri" w:eastAsia="Arial" w:hAnsi="Calibri" w:cs="Calibri"/>
          <w:sz w:val="22"/>
          <w:szCs w:val="22"/>
        </w:rPr>
      </w:pPr>
      <w:r w:rsidRPr="008B1953">
        <w:rPr>
          <w:rFonts w:ascii="Calibri" w:eastAsia="Arial" w:hAnsi="Calibri" w:cs="Calibri"/>
          <w:sz w:val="22"/>
          <w:szCs w:val="22"/>
        </w:rPr>
        <w:t xml:space="preserve">8.1 </w:t>
      </w:r>
      <w:r w:rsidRPr="008B1953">
        <w:rPr>
          <w:rFonts w:ascii="Calibri" w:eastAsia="Arial" w:hAnsi="Calibri" w:cs="Calibri"/>
          <w:sz w:val="22"/>
          <w:szCs w:val="22"/>
        </w:rPr>
        <w:tab/>
      </w:r>
      <w:r w:rsidRPr="008B1953">
        <w:rPr>
          <w:rFonts w:ascii="Calibri" w:eastAsia="Arial" w:hAnsi="Calibri" w:cs="Calibri"/>
          <w:sz w:val="22"/>
          <w:szCs w:val="22"/>
        </w:rPr>
        <w:tab/>
      </w:r>
      <w:r w:rsidR="001E136B" w:rsidRPr="008B1953">
        <w:rPr>
          <w:rFonts w:ascii="Calibri" w:eastAsia="Arial" w:hAnsi="Calibri" w:cs="Calibri"/>
          <w:sz w:val="22"/>
          <w:szCs w:val="22"/>
        </w:rPr>
        <w:t>R</w:t>
      </w:r>
      <w:r w:rsidR="00B6499C" w:rsidRPr="008B1953">
        <w:rPr>
          <w:rFonts w:ascii="Calibri" w:eastAsia="Arial" w:hAnsi="Calibri" w:cs="Calibri"/>
          <w:sz w:val="22"/>
          <w:szCs w:val="22"/>
        </w:rPr>
        <w:t>esponsibility</w:t>
      </w:r>
      <w:r w:rsidR="002065A3" w:rsidRPr="008B1953">
        <w:rPr>
          <w:rFonts w:ascii="Calibri" w:eastAsia="Arial" w:hAnsi="Calibri" w:cs="Calibri"/>
          <w:sz w:val="22"/>
          <w:szCs w:val="22"/>
        </w:rPr>
        <w:t xml:space="preserve"> for the </w:t>
      </w:r>
      <w:r w:rsidR="00764255" w:rsidRPr="008B1953">
        <w:rPr>
          <w:rFonts w:ascii="Calibri" w:eastAsia="Arial" w:hAnsi="Calibri" w:cs="Calibri"/>
          <w:sz w:val="22"/>
          <w:szCs w:val="22"/>
        </w:rPr>
        <w:t>day-to-day</w:t>
      </w:r>
      <w:r w:rsidR="0049786C" w:rsidRPr="008B1953">
        <w:rPr>
          <w:rFonts w:ascii="Calibri" w:eastAsia="Arial" w:hAnsi="Calibri" w:cs="Calibri"/>
          <w:sz w:val="22"/>
          <w:szCs w:val="22"/>
        </w:rPr>
        <w:t xml:space="preserve"> </w:t>
      </w:r>
      <w:r w:rsidR="001A5774" w:rsidRPr="008B1953">
        <w:rPr>
          <w:rFonts w:ascii="Calibri" w:eastAsia="Arial" w:hAnsi="Calibri" w:cs="Calibri"/>
          <w:sz w:val="22"/>
          <w:szCs w:val="22"/>
        </w:rPr>
        <w:t>management of Procurement activities</w:t>
      </w:r>
      <w:r w:rsidR="002065A3" w:rsidRPr="008B1953">
        <w:rPr>
          <w:rFonts w:ascii="Calibri" w:eastAsia="Arial" w:hAnsi="Calibri" w:cs="Calibri"/>
          <w:sz w:val="22"/>
          <w:szCs w:val="22"/>
        </w:rPr>
        <w:t xml:space="preserve"> is </w:t>
      </w:r>
      <w:r w:rsidR="001A5774" w:rsidRPr="008B1953">
        <w:rPr>
          <w:rFonts w:ascii="Calibri" w:eastAsia="Arial" w:hAnsi="Calibri" w:cs="Calibri"/>
          <w:sz w:val="22"/>
          <w:szCs w:val="22"/>
        </w:rPr>
        <w:t xml:space="preserve">devolved to the Faculties and </w:t>
      </w:r>
      <w:r w:rsidRPr="008B1953">
        <w:rPr>
          <w:rFonts w:ascii="Calibri" w:eastAsia="Arial" w:hAnsi="Calibri" w:cs="Calibri"/>
          <w:sz w:val="22"/>
          <w:szCs w:val="22"/>
        </w:rPr>
        <w:t>Professional Services</w:t>
      </w:r>
      <w:r w:rsidR="002065A3" w:rsidRPr="008B1953">
        <w:rPr>
          <w:rFonts w:ascii="Calibri" w:eastAsia="Arial" w:hAnsi="Calibri" w:cs="Calibri"/>
          <w:sz w:val="22"/>
          <w:szCs w:val="22"/>
        </w:rPr>
        <w:t xml:space="preserve"> in accordance with the Financial Regulations and the Procurement Policies.</w:t>
      </w:r>
    </w:p>
    <w:p w14:paraId="194A4DC3" w14:textId="77777777" w:rsidR="00D07C5E" w:rsidRPr="008B1953" w:rsidRDefault="00D07C5E" w:rsidP="008B1953">
      <w:pPr>
        <w:pStyle w:val="ListParagraph"/>
        <w:spacing w:after="0" w:line="240" w:lineRule="auto"/>
        <w:ind w:left="993" w:hanging="851"/>
        <w:jc w:val="both"/>
        <w:rPr>
          <w:rFonts w:ascii="Calibri" w:eastAsia="Arial" w:hAnsi="Calibri" w:cs="Calibri"/>
          <w:sz w:val="22"/>
          <w:szCs w:val="22"/>
        </w:rPr>
      </w:pPr>
    </w:p>
    <w:p w14:paraId="392410B8" w14:textId="7FDD8815" w:rsidR="002065A3" w:rsidRPr="008B1953" w:rsidRDefault="00CC577C" w:rsidP="008B1953">
      <w:pPr>
        <w:spacing w:after="0" w:line="240" w:lineRule="auto"/>
        <w:ind w:left="1438" w:hanging="1155"/>
        <w:jc w:val="both"/>
        <w:rPr>
          <w:rFonts w:ascii="Calibri" w:eastAsia="Arial" w:hAnsi="Calibri" w:cs="Calibri"/>
          <w:sz w:val="22"/>
          <w:szCs w:val="22"/>
        </w:rPr>
      </w:pPr>
      <w:r w:rsidRPr="008B1953">
        <w:rPr>
          <w:rFonts w:ascii="Calibri" w:eastAsia="Arial" w:hAnsi="Calibri" w:cs="Calibri"/>
          <w:sz w:val="22"/>
          <w:szCs w:val="22"/>
        </w:rPr>
        <w:t xml:space="preserve">8.2 </w:t>
      </w:r>
      <w:r w:rsidRPr="008B1953">
        <w:rPr>
          <w:rFonts w:ascii="Calibri" w:eastAsia="Arial" w:hAnsi="Calibri" w:cs="Calibri"/>
          <w:sz w:val="22"/>
          <w:szCs w:val="22"/>
        </w:rPr>
        <w:tab/>
      </w:r>
      <w:r w:rsidRPr="008B1953">
        <w:rPr>
          <w:rFonts w:ascii="Calibri" w:eastAsia="Arial" w:hAnsi="Calibri" w:cs="Calibri"/>
          <w:sz w:val="22"/>
          <w:szCs w:val="22"/>
        </w:rPr>
        <w:tab/>
      </w:r>
      <w:r w:rsidR="002065A3" w:rsidRPr="008B1953">
        <w:rPr>
          <w:rFonts w:ascii="Calibri" w:eastAsia="Arial" w:hAnsi="Calibri" w:cs="Calibri"/>
          <w:sz w:val="22"/>
          <w:szCs w:val="22"/>
        </w:rPr>
        <w:t>P</w:t>
      </w:r>
      <w:r w:rsidR="001A5774" w:rsidRPr="008B1953">
        <w:rPr>
          <w:rFonts w:ascii="Calibri" w:eastAsia="Arial" w:hAnsi="Calibri" w:cs="Calibri"/>
          <w:sz w:val="22"/>
          <w:szCs w:val="22"/>
        </w:rPr>
        <w:t xml:space="preserve">rocurement </w:t>
      </w:r>
      <w:r w:rsidR="002065A3" w:rsidRPr="008B1953">
        <w:rPr>
          <w:rFonts w:ascii="Calibri" w:eastAsia="Arial" w:hAnsi="Calibri" w:cs="Calibri"/>
          <w:sz w:val="22"/>
          <w:szCs w:val="22"/>
        </w:rPr>
        <w:t>S</w:t>
      </w:r>
      <w:r w:rsidR="001A5774" w:rsidRPr="008B1953">
        <w:rPr>
          <w:rFonts w:ascii="Calibri" w:eastAsia="Arial" w:hAnsi="Calibri" w:cs="Calibri"/>
          <w:sz w:val="22"/>
          <w:szCs w:val="22"/>
        </w:rPr>
        <w:t>ervices</w:t>
      </w:r>
      <w:r w:rsidR="002065A3" w:rsidRPr="008B1953">
        <w:rPr>
          <w:rFonts w:ascii="Calibri" w:eastAsia="Arial" w:hAnsi="Calibri" w:cs="Calibri"/>
          <w:sz w:val="22"/>
          <w:szCs w:val="22"/>
        </w:rPr>
        <w:t xml:space="preserve"> will provide expertise and input in accordance with these Regulations and Policies but do</w:t>
      </w:r>
      <w:r w:rsidR="001E136B" w:rsidRPr="008B1953">
        <w:rPr>
          <w:rFonts w:ascii="Calibri" w:eastAsia="Arial" w:hAnsi="Calibri" w:cs="Calibri"/>
          <w:sz w:val="22"/>
          <w:szCs w:val="22"/>
        </w:rPr>
        <w:t>es</w:t>
      </w:r>
      <w:r w:rsidR="002065A3" w:rsidRPr="008B1953">
        <w:rPr>
          <w:rFonts w:ascii="Calibri" w:eastAsia="Arial" w:hAnsi="Calibri" w:cs="Calibri"/>
          <w:sz w:val="22"/>
          <w:szCs w:val="22"/>
        </w:rPr>
        <w:t xml:space="preserve"> not become, nor is it intended to be, a substitute for </w:t>
      </w:r>
      <w:r w:rsidR="001E136B" w:rsidRPr="008B1953">
        <w:rPr>
          <w:rFonts w:ascii="Calibri" w:eastAsia="Arial" w:hAnsi="Calibri" w:cs="Calibri"/>
          <w:sz w:val="22"/>
          <w:szCs w:val="22"/>
        </w:rPr>
        <w:t xml:space="preserve">accountable </w:t>
      </w:r>
      <w:r w:rsidR="0049786C" w:rsidRPr="008B1953">
        <w:rPr>
          <w:rFonts w:ascii="Calibri" w:eastAsia="Arial" w:hAnsi="Calibri" w:cs="Calibri"/>
          <w:sz w:val="22"/>
          <w:szCs w:val="22"/>
        </w:rPr>
        <w:t xml:space="preserve">and effective </w:t>
      </w:r>
      <w:r w:rsidR="002065A3" w:rsidRPr="008B1953">
        <w:rPr>
          <w:rFonts w:ascii="Calibri" w:eastAsia="Arial" w:hAnsi="Calibri" w:cs="Calibri"/>
          <w:sz w:val="22"/>
          <w:szCs w:val="22"/>
        </w:rPr>
        <w:t xml:space="preserve">local management.  </w:t>
      </w:r>
    </w:p>
    <w:p w14:paraId="2C398B3E" w14:textId="77777777" w:rsidR="00387142" w:rsidRPr="008B1953" w:rsidRDefault="00387142" w:rsidP="008B1953">
      <w:pPr>
        <w:spacing w:after="0" w:line="240" w:lineRule="auto"/>
        <w:jc w:val="both"/>
        <w:rPr>
          <w:rFonts w:ascii="Calibri" w:eastAsia="Arial" w:hAnsi="Calibri" w:cs="Calibri"/>
          <w:sz w:val="22"/>
          <w:szCs w:val="22"/>
        </w:rPr>
      </w:pPr>
    </w:p>
    <w:p w14:paraId="18757617" w14:textId="6823EE31" w:rsidR="00F51E5A" w:rsidRPr="008B1953" w:rsidRDefault="00CC577C" w:rsidP="008B1953">
      <w:pPr>
        <w:spacing w:after="0" w:line="240" w:lineRule="auto"/>
        <w:ind w:firstLine="283"/>
        <w:jc w:val="both"/>
        <w:rPr>
          <w:rFonts w:ascii="Calibri" w:eastAsia="Arial" w:hAnsi="Calibri" w:cs="Calibri"/>
          <w:sz w:val="22"/>
          <w:szCs w:val="22"/>
        </w:rPr>
      </w:pPr>
      <w:r w:rsidRPr="008B1953">
        <w:rPr>
          <w:rFonts w:ascii="Calibri" w:eastAsia="Arial" w:hAnsi="Calibri" w:cs="Calibri"/>
          <w:sz w:val="22"/>
          <w:szCs w:val="22"/>
        </w:rPr>
        <w:t xml:space="preserve">8.3 </w:t>
      </w:r>
      <w:r w:rsidRPr="008B1953">
        <w:rPr>
          <w:rFonts w:ascii="Calibri" w:eastAsia="Arial" w:hAnsi="Calibri" w:cs="Calibri"/>
          <w:sz w:val="22"/>
          <w:szCs w:val="22"/>
        </w:rPr>
        <w:tab/>
      </w:r>
      <w:r w:rsidRPr="008B1953">
        <w:rPr>
          <w:rFonts w:ascii="Calibri" w:eastAsia="Arial" w:hAnsi="Calibri" w:cs="Calibri"/>
          <w:sz w:val="22"/>
          <w:szCs w:val="22"/>
        </w:rPr>
        <w:tab/>
      </w:r>
      <w:r w:rsidR="001A5774" w:rsidRPr="008B1953">
        <w:rPr>
          <w:rFonts w:ascii="Calibri" w:eastAsia="Arial" w:hAnsi="Calibri" w:cs="Calibri"/>
          <w:sz w:val="22"/>
          <w:szCs w:val="22"/>
        </w:rPr>
        <w:t xml:space="preserve">It is the Faculty and </w:t>
      </w:r>
      <w:r w:rsidRPr="008B1953">
        <w:rPr>
          <w:rFonts w:ascii="Calibri" w:eastAsia="Arial" w:hAnsi="Calibri" w:cs="Calibri"/>
          <w:sz w:val="22"/>
          <w:szCs w:val="22"/>
        </w:rPr>
        <w:t xml:space="preserve">Professional </w:t>
      </w:r>
      <w:r w:rsidR="001A5774" w:rsidRPr="008B1953">
        <w:rPr>
          <w:rFonts w:ascii="Calibri" w:eastAsia="Arial" w:hAnsi="Calibri" w:cs="Calibri"/>
          <w:sz w:val="22"/>
          <w:szCs w:val="22"/>
        </w:rPr>
        <w:t>Service Area’s responsibility to</w:t>
      </w:r>
      <w:r w:rsidR="00F51E5A" w:rsidRPr="008B1953">
        <w:rPr>
          <w:rFonts w:ascii="Calibri" w:eastAsia="Arial" w:hAnsi="Calibri" w:cs="Calibri"/>
          <w:sz w:val="22"/>
          <w:szCs w:val="22"/>
        </w:rPr>
        <w:t>:</w:t>
      </w:r>
    </w:p>
    <w:p w14:paraId="2258C600" w14:textId="77777777" w:rsidR="00F51E5A" w:rsidRPr="008B1953" w:rsidRDefault="00F51E5A" w:rsidP="008B1953">
      <w:pPr>
        <w:pStyle w:val="ListParagraph"/>
        <w:jc w:val="both"/>
        <w:rPr>
          <w:rFonts w:ascii="Calibri" w:eastAsia="Arial" w:hAnsi="Calibri" w:cs="Calibri"/>
          <w:sz w:val="22"/>
          <w:szCs w:val="22"/>
        </w:rPr>
      </w:pPr>
    </w:p>
    <w:p w14:paraId="26C30F39" w14:textId="09E09191" w:rsidR="00F51E5A" w:rsidRPr="008B1953" w:rsidRDefault="0049786C" w:rsidP="008B1953">
      <w:pPr>
        <w:pStyle w:val="ListParagraph"/>
        <w:numPr>
          <w:ilvl w:val="0"/>
          <w:numId w:val="12"/>
        </w:numPr>
        <w:spacing w:after="0" w:line="240" w:lineRule="auto"/>
        <w:jc w:val="both"/>
        <w:rPr>
          <w:rFonts w:ascii="Calibri" w:eastAsia="Arial" w:hAnsi="Calibri" w:cs="Calibri"/>
          <w:sz w:val="22"/>
          <w:szCs w:val="22"/>
        </w:rPr>
      </w:pPr>
      <w:r w:rsidRPr="008B1953">
        <w:rPr>
          <w:rFonts w:ascii="Calibri" w:eastAsia="Arial" w:hAnsi="Calibri" w:cs="Calibri"/>
          <w:sz w:val="22"/>
          <w:szCs w:val="22"/>
        </w:rPr>
        <w:t>Manage procurement activity</w:t>
      </w:r>
      <w:r w:rsidR="00F51E5A" w:rsidRPr="008B1953">
        <w:rPr>
          <w:rFonts w:ascii="Calibri" w:eastAsia="Arial" w:hAnsi="Calibri" w:cs="Calibri"/>
          <w:sz w:val="22"/>
          <w:szCs w:val="22"/>
        </w:rPr>
        <w:t xml:space="preserve"> within</w:t>
      </w:r>
      <w:r w:rsidR="002F4FCA" w:rsidRPr="008B1953">
        <w:rPr>
          <w:rFonts w:ascii="Calibri" w:eastAsia="Arial" w:hAnsi="Calibri" w:cs="Calibri"/>
          <w:sz w:val="22"/>
          <w:szCs w:val="22"/>
        </w:rPr>
        <w:t xml:space="preserve"> their Faculty and Service Area;</w:t>
      </w:r>
    </w:p>
    <w:p w14:paraId="5E0EB7D7" w14:textId="39A69647" w:rsidR="00F51E5A" w:rsidRPr="008B1953" w:rsidRDefault="00F51E5A" w:rsidP="008B1953">
      <w:pPr>
        <w:pStyle w:val="ListParagraph"/>
        <w:numPr>
          <w:ilvl w:val="0"/>
          <w:numId w:val="12"/>
        </w:numPr>
        <w:spacing w:after="0" w:line="240" w:lineRule="auto"/>
        <w:jc w:val="both"/>
        <w:rPr>
          <w:rFonts w:ascii="Calibri" w:eastAsia="Arial" w:hAnsi="Calibri" w:cs="Calibri"/>
          <w:sz w:val="22"/>
          <w:szCs w:val="22"/>
        </w:rPr>
      </w:pPr>
      <w:r w:rsidRPr="008B1953">
        <w:rPr>
          <w:rFonts w:ascii="Calibri" w:eastAsia="Arial" w:hAnsi="Calibri" w:cs="Calibri"/>
          <w:sz w:val="22"/>
          <w:szCs w:val="22"/>
        </w:rPr>
        <w:t>Identify their future requirements</w:t>
      </w:r>
      <w:r w:rsidR="002F4FCA" w:rsidRPr="008B1953">
        <w:rPr>
          <w:rFonts w:ascii="Calibri" w:eastAsia="Arial" w:hAnsi="Calibri" w:cs="Calibri"/>
          <w:sz w:val="22"/>
          <w:szCs w:val="22"/>
        </w:rPr>
        <w:t xml:space="preserve"> and current contracts renewals;</w:t>
      </w:r>
    </w:p>
    <w:p w14:paraId="306354DC" w14:textId="07EEC8AF" w:rsidR="00F51E5A" w:rsidRPr="008B1953" w:rsidRDefault="00F51E5A" w:rsidP="008B1953">
      <w:pPr>
        <w:pStyle w:val="ListParagraph"/>
        <w:numPr>
          <w:ilvl w:val="0"/>
          <w:numId w:val="12"/>
        </w:numPr>
        <w:spacing w:after="0" w:line="240" w:lineRule="auto"/>
        <w:jc w:val="both"/>
        <w:rPr>
          <w:rFonts w:ascii="Calibri" w:eastAsia="Arial" w:hAnsi="Calibri" w:cs="Calibri"/>
          <w:sz w:val="22"/>
          <w:szCs w:val="22"/>
        </w:rPr>
      </w:pPr>
      <w:r w:rsidRPr="008B1953">
        <w:rPr>
          <w:rFonts w:ascii="Calibri" w:eastAsia="Arial" w:hAnsi="Calibri" w:cs="Calibri"/>
          <w:sz w:val="22"/>
          <w:szCs w:val="22"/>
        </w:rPr>
        <w:t>Pl</w:t>
      </w:r>
      <w:r w:rsidR="002F4FCA" w:rsidRPr="008B1953">
        <w:rPr>
          <w:rFonts w:ascii="Calibri" w:eastAsia="Arial" w:hAnsi="Calibri" w:cs="Calibri"/>
          <w:sz w:val="22"/>
          <w:szCs w:val="22"/>
        </w:rPr>
        <w:t>an their procurement activities;</w:t>
      </w:r>
    </w:p>
    <w:p w14:paraId="0822EF62" w14:textId="5463F058" w:rsidR="00F51E5A" w:rsidRPr="008B1953" w:rsidRDefault="00F51E5A" w:rsidP="008B1953">
      <w:pPr>
        <w:pStyle w:val="ListParagraph"/>
        <w:numPr>
          <w:ilvl w:val="0"/>
          <w:numId w:val="12"/>
        </w:numPr>
        <w:spacing w:after="0" w:line="240" w:lineRule="auto"/>
        <w:jc w:val="both"/>
        <w:rPr>
          <w:rFonts w:ascii="Calibri" w:eastAsia="Arial" w:hAnsi="Calibri" w:cs="Calibri"/>
          <w:sz w:val="22"/>
          <w:szCs w:val="22"/>
        </w:rPr>
      </w:pPr>
      <w:r w:rsidRPr="008B1953">
        <w:rPr>
          <w:rFonts w:ascii="Calibri" w:eastAsia="Arial" w:hAnsi="Calibri" w:cs="Calibri"/>
          <w:sz w:val="22"/>
          <w:szCs w:val="22"/>
        </w:rPr>
        <w:t>Liaise with Procurement Services for any general procurement advice</w:t>
      </w:r>
      <w:r w:rsidR="002F4FCA" w:rsidRPr="008B1953">
        <w:rPr>
          <w:rFonts w:ascii="Calibri" w:eastAsia="Arial" w:hAnsi="Calibri" w:cs="Calibri"/>
          <w:sz w:val="22"/>
          <w:szCs w:val="22"/>
        </w:rPr>
        <w:t>;</w:t>
      </w:r>
    </w:p>
    <w:p w14:paraId="4D2ACD11" w14:textId="76D0872F" w:rsidR="00F51E5A" w:rsidRPr="008B1953" w:rsidRDefault="00F51E5A" w:rsidP="008B1953">
      <w:pPr>
        <w:pStyle w:val="ListParagraph"/>
        <w:numPr>
          <w:ilvl w:val="0"/>
          <w:numId w:val="12"/>
        </w:numPr>
        <w:spacing w:after="0" w:line="240" w:lineRule="auto"/>
        <w:jc w:val="both"/>
        <w:rPr>
          <w:rFonts w:ascii="Calibri" w:eastAsia="Arial" w:hAnsi="Calibri" w:cs="Calibri"/>
          <w:sz w:val="22"/>
          <w:szCs w:val="22"/>
        </w:rPr>
      </w:pPr>
      <w:r w:rsidRPr="008B1953">
        <w:rPr>
          <w:rFonts w:ascii="Calibri" w:eastAsia="Arial" w:hAnsi="Calibri" w:cs="Calibri"/>
          <w:sz w:val="22"/>
          <w:szCs w:val="22"/>
        </w:rPr>
        <w:t>Liaise with Procurement Services when the contract value is above the</w:t>
      </w:r>
      <w:r w:rsidR="002F4FCA" w:rsidRPr="008B1953">
        <w:rPr>
          <w:rFonts w:ascii="Calibri" w:eastAsia="Arial" w:hAnsi="Calibri" w:cs="Calibri"/>
          <w:sz w:val="22"/>
          <w:szCs w:val="22"/>
        </w:rPr>
        <w:t xml:space="preserve"> tendering financial thresholds;</w:t>
      </w:r>
    </w:p>
    <w:p w14:paraId="13CE5117" w14:textId="5136C63D" w:rsidR="00F94D05" w:rsidRPr="008B1953" w:rsidRDefault="00F51E5A" w:rsidP="008B1953">
      <w:pPr>
        <w:pStyle w:val="ListParagraph"/>
        <w:numPr>
          <w:ilvl w:val="0"/>
          <w:numId w:val="12"/>
        </w:numPr>
        <w:spacing w:after="0" w:line="240" w:lineRule="auto"/>
        <w:jc w:val="both"/>
        <w:rPr>
          <w:rFonts w:ascii="Calibri" w:eastAsia="Arial" w:hAnsi="Calibri" w:cs="Calibri"/>
          <w:sz w:val="22"/>
          <w:szCs w:val="22"/>
        </w:rPr>
      </w:pPr>
      <w:r w:rsidRPr="008B1953">
        <w:rPr>
          <w:rFonts w:ascii="Calibri" w:eastAsia="Arial" w:hAnsi="Calibri" w:cs="Calibri"/>
          <w:sz w:val="22"/>
          <w:szCs w:val="22"/>
        </w:rPr>
        <w:t>M</w:t>
      </w:r>
      <w:r w:rsidR="001A5774" w:rsidRPr="008B1953">
        <w:rPr>
          <w:rFonts w:ascii="Calibri" w:eastAsia="Arial" w:hAnsi="Calibri" w:cs="Calibri"/>
          <w:sz w:val="22"/>
          <w:szCs w:val="22"/>
        </w:rPr>
        <w:t>a</w:t>
      </w:r>
      <w:r w:rsidR="00F94D05" w:rsidRPr="008B1953">
        <w:rPr>
          <w:rFonts w:ascii="Calibri" w:eastAsia="Arial" w:hAnsi="Calibri" w:cs="Calibri"/>
          <w:sz w:val="22"/>
          <w:szCs w:val="22"/>
        </w:rPr>
        <w:t xml:space="preserve">nage </w:t>
      </w:r>
      <w:r w:rsidR="002F4FCA" w:rsidRPr="008B1953">
        <w:rPr>
          <w:rFonts w:ascii="Calibri" w:eastAsia="Arial" w:hAnsi="Calibri" w:cs="Calibri"/>
          <w:sz w:val="22"/>
          <w:szCs w:val="22"/>
        </w:rPr>
        <w:t xml:space="preserve">proportionately </w:t>
      </w:r>
      <w:r w:rsidR="00F94D05" w:rsidRPr="008B1953">
        <w:rPr>
          <w:rFonts w:ascii="Calibri" w:eastAsia="Arial" w:hAnsi="Calibri" w:cs="Calibri"/>
          <w:sz w:val="22"/>
          <w:szCs w:val="22"/>
        </w:rPr>
        <w:t>their respective contracts and</w:t>
      </w:r>
      <w:r w:rsidR="001A5774" w:rsidRPr="008B1953">
        <w:rPr>
          <w:rFonts w:ascii="Calibri" w:eastAsia="Arial" w:hAnsi="Calibri" w:cs="Calibri"/>
          <w:sz w:val="22"/>
          <w:szCs w:val="22"/>
        </w:rPr>
        <w:t xml:space="preserve"> monitor the performance of their suppliers</w:t>
      </w:r>
      <w:r w:rsidR="002F4FCA" w:rsidRPr="008B1953">
        <w:rPr>
          <w:rFonts w:ascii="Calibri" w:eastAsia="Arial" w:hAnsi="Calibri" w:cs="Calibri"/>
          <w:sz w:val="22"/>
          <w:szCs w:val="22"/>
        </w:rPr>
        <w:t>;</w:t>
      </w:r>
    </w:p>
    <w:p w14:paraId="538FC0B1" w14:textId="45F96FC1" w:rsidR="00F51E5A" w:rsidRPr="008B1953" w:rsidRDefault="00F51E5A" w:rsidP="008B1953">
      <w:pPr>
        <w:pStyle w:val="ListParagraph"/>
        <w:numPr>
          <w:ilvl w:val="0"/>
          <w:numId w:val="12"/>
        </w:numPr>
        <w:spacing w:after="0" w:line="240" w:lineRule="auto"/>
        <w:jc w:val="both"/>
        <w:rPr>
          <w:rFonts w:ascii="Calibri" w:eastAsia="Arial" w:hAnsi="Calibri" w:cs="Calibri"/>
          <w:sz w:val="22"/>
          <w:szCs w:val="22"/>
        </w:rPr>
      </w:pPr>
      <w:r w:rsidRPr="008B1953">
        <w:rPr>
          <w:rFonts w:ascii="Calibri" w:eastAsia="Arial" w:hAnsi="Calibri" w:cs="Calibri"/>
          <w:sz w:val="22"/>
          <w:szCs w:val="22"/>
        </w:rPr>
        <w:t>Be accountable to commit resources and time during a tendering process lead by Procurement Services on their behalf.</w:t>
      </w:r>
    </w:p>
    <w:p w14:paraId="7399228A" w14:textId="77E89E82" w:rsidR="001E5B08" w:rsidRPr="008B1953" w:rsidRDefault="001E5B08" w:rsidP="008B1953">
      <w:pPr>
        <w:spacing w:after="0" w:line="240" w:lineRule="auto"/>
        <w:jc w:val="both"/>
        <w:rPr>
          <w:rFonts w:ascii="Calibri" w:eastAsia="Arial" w:hAnsi="Calibri" w:cs="Calibri"/>
          <w:b/>
          <w:bCs/>
          <w:sz w:val="24"/>
          <w:szCs w:val="24"/>
        </w:rPr>
      </w:pPr>
    </w:p>
    <w:p w14:paraId="6431E414" w14:textId="1387E270" w:rsidR="00596408" w:rsidRPr="008B1953" w:rsidRDefault="00CC577C" w:rsidP="008B1953">
      <w:pPr>
        <w:pStyle w:val="Heading2"/>
        <w:ind w:left="567" w:hanging="567"/>
        <w:jc w:val="both"/>
        <w:rPr>
          <w:rFonts w:ascii="Calibri" w:hAnsi="Calibri" w:cs="Calibri"/>
          <w:b/>
          <w:bCs/>
          <w:color w:val="000000" w:themeColor="text1"/>
          <w:sz w:val="24"/>
          <w:szCs w:val="24"/>
        </w:rPr>
      </w:pPr>
      <w:r w:rsidRPr="008B1953">
        <w:rPr>
          <w:rFonts w:ascii="Calibri" w:eastAsia="Arial" w:hAnsi="Calibri" w:cs="Calibri"/>
          <w:b/>
          <w:bCs/>
          <w:color w:val="000000" w:themeColor="text1"/>
          <w:sz w:val="24"/>
          <w:szCs w:val="24"/>
        </w:rPr>
        <w:t xml:space="preserve"> </w:t>
      </w:r>
      <w:bookmarkStart w:id="12" w:name="_Toc32395331"/>
      <w:r w:rsidR="00387142" w:rsidRPr="008B1953">
        <w:rPr>
          <w:rFonts w:ascii="Calibri" w:eastAsia="Arial" w:hAnsi="Calibri" w:cs="Calibri"/>
          <w:b/>
          <w:bCs/>
          <w:color w:val="000000" w:themeColor="text1"/>
          <w:sz w:val="24"/>
          <w:szCs w:val="24"/>
        </w:rPr>
        <w:t>9</w:t>
      </w:r>
      <w:r w:rsidR="00DD39B9" w:rsidRPr="008B1953">
        <w:rPr>
          <w:rFonts w:ascii="Calibri" w:eastAsia="Arial" w:hAnsi="Calibri" w:cs="Calibri"/>
          <w:b/>
          <w:bCs/>
          <w:color w:val="000000" w:themeColor="text1"/>
          <w:sz w:val="24"/>
          <w:szCs w:val="24"/>
        </w:rPr>
        <w:t xml:space="preserve"> </w:t>
      </w:r>
      <w:r w:rsidR="00D07C5E" w:rsidRPr="008B1953">
        <w:rPr>
          <w:rFonts w:ascii="Calibri" w:eastAsia="Arial" w:hAnsi="Calibri" w:cs="Calibri"/>
          <w:b/>
          <w:bCs/>
          <w:color w:val="000000" w:themeColor="text1"/>
          <w:sz w:val="24"/>
          <w:szCs w:val="24"/>
        </w:rPr>
        <w:tab/>
      </w:r>
      <w:r w:rsidR="00422F05" w:rsidRPr="008B1953">
        <w:rPr>
          <w:rFonts w:ascii="Calibri" w:hAnsi="Calibri" w:cs="Calibri"/>
          <w:b/>
          <w:bCs/>
          <w:color w:val="000000" w:themeColor="text1"/>
          <w:sz w:val="24"/>
          <w:szCs w:val="24"/>
        </w:rPr>
        <w:t>PROCUREMENT METHODS</w:t>
      </w:r>
      <w:bookmarkEnd w:id="12"/>
      <w:r w:rsidR="008472C6" w:rsidRPr="008B1953">
        <w:rPr>
          <w:rFonts w:ascii="Calibri" w:hAnsi="Calibri" w:cs="Calibri"/>
          <w:b/>
          <w:bCs/>
          <w:color w:val="000000" w:themeColor="text1"/>
          <w:sz w:val="24"/>
          <w:szCs w:val="24"/>
        </w:rPr>
        <w:t xml:space="preserve"> </w:t>
      </w:r>
    </w:p>
    <w:p w14:paraId="34D6A5C8" w14:textId="77777777" w:rsidR="00A461D9" w:rsidRPr="008B1953" w:rsidRDefault="00A461D9" w:rsidP="008B1953">
      <w:pPr>
        <w:spacing w:after="0" w:line="240" w:lineRule="auto"/>
        <w:jc w:val="both"/>
        <w:rPr>
          <w:rFonts w:ascii="Calibri" w:hAnsi="Calibri" w:cs="Calibri"/>
        </w:rPr>
      </w:pPr>
    </w:p>
    <w:p w14:paraId="49E0626B" w14:textId="33E79671" w:rsidR="00596408" w:rsidRPr="008B1953" w:rsidRDefault="00387142" w:rsidP="008B1953">
      <w:pPr>
        <w:spacing w:after="0" w:line="240" w:lineRule="auto"/>
        <w:ind w:left="993" w:hanging="851"/>
        <w:jc w:val="both"/>
        <w:rPr>
          <w:rFonts w:ascii="Calibri" w:eastAsia="Arial" w:hAnsi="Calibri" w:cs="Calibri"/>
          <w:color w:val="000000" w:themeColor="text1"/>
        </w:rPr>
      </w:pPr>
      <w:r w:rsidRPr="008B1953">
        <w:rPr>
          <w:rFonts w:ascii="Calibri" w:eastAsia="Arial" w:hAnsi="Calibri" w:cs="Calibri"/>
          <w:color w:val="000000" w:themeColor="text1"/>
        </w:rPr>
        <w:t>9</w:t>
      </w:r>
      <w:r w:rsidR="001E5B08" w:rsidRPr="008B1953">
        <w:rPr>
          <w:rFonts w:ascii="Calibri" w:eastAsia="Arial" w:hAnsi="Calibri" w:cs="Calibri"/>
          <w:color w:val="000000" w:themeColor="text1"/>
        </w:rPr>
        <w:t>.1</w:t>
      </w:r>
      <w:r w:rsidR="001E5B08" w:rsidRPr="008B1953">
        <w:rPr>
          <w:rFonts w:ascii="Calibri" w:eastAsia="Arial" w:hAnsi="Calibri" w:cs="Calibri"/>
          <w:color w:val="000000" w:themeColor="text1"/>
        </w:rPr>
        <w:tab/>
      </w:r>
      <w:r w:rsidR="00343FE5" w:rsidRPr="008B1953">
        <w:rPr>
          <w:rFonts w:ascii="Calibri" w:eastAsia="Arial" w:hAnsi="Calibri" w:cs="Calibri"/>
          <w:color w:val="000000" w:themeColor="text1"/>
        </w:rPr>
        <w:t>First c</w:t>
      </w:r>
      <w:r w:rsidR="106809DB" w:rsidRPr="008B1953">
        <w:rPr>
          <w:rFonts w:ascii="Calibri" w:eastAsia="Arial" w:hAnsi="Calibri" w:cs="Calibri"/>
          <w:color w:val="000000" w:themeColor="text1"/>
        </w:rPr>
        <w:t>onsideration should be given to whether a particular requirement</w:t>
      </w:r>
      <w:r w:rsidR="00983253" w:rsidRPr="008B1953">
        <w:rPr>
          <w:rFonts w:ascii="Calibri" w:eastAsia="Arial" w:hAnsi="Calibri" w:cs="Calibri"/>
          <w:color w:val="000000" w:themeColor="text1"/>
        </w:rPr>
        <w:t xml:space="preserve"> (e.g. a service)</w:t>
      </w:r>
      <w:r w:rsidR="106809DB" w:rsidRPr="008B1953">
        <w:rPr>
          <w:rFonts w:ascii="Calibri" w:eastAsia="Arial" w:hAnsi="Calibri" w:cs="Calibri"/>
          <w:color w:val="000000" w:themeColor="text1"/>
        </w:rPr>
        <w:t xml:space="preserve"> </w:t>
      </w:r>
      <w:r w:rsidR="00244922" w:rsidRPr="008B1953">
        <w:rPr>
          <w:rFonts w:ascii="Calibri" w:eastAsia="Arial" w:hAnsi="Calibri" w:cs="Calibri"/>
          <w:color w:val="000000" w:themeColor="text1"/>
        </w:rPr>
        <w:t>can</w:t>
      </w:r>
      <w:r w:rsidR="106809DB" w:rsidRPr="008B1953">
        <w:rPr>
          <w:rFonts w:ascii="Calibri" w:eastAsia="Arial" w:hAnsi="Calibri" w:cs="Calibri"/>
          <w:color w:val="000000" w:themeColor="text1"/>
        </w:rPr>
        <w:t xml:space="preserve"> be met </w:t>
      </w:r>
      <w:r w:rsidR="007D54F6" w:rsidRPr="008B1953">
        <w:rPr>
          <w:rFonts w:ascii="Calibri" w:eastAsia="Arial" w:hAnsi="Calibri" w:cs="Calibri"/>
          <w:color w:val="000000" w:themeColor="text1"/>
        </w:rPr>
        <w:t xml:space="preserve">internally </w:t>
      </w:r>
      <w:r w:rsidR="106809DB" w:rsidRPr="008B1953">
        <w:rPr>
          <w:rFonts w:ascii="Calibri" w:eastAsia="Arial" w:hAnsi="Calibri" w:cs="Calibri"/>
          <w:color w:val="000000" w:themeColor="text1"/>
        </w:rPr>
        <w:t xml:space="preserve">by a Faculty or Service </w:t>
      </w:r>
      <w:r w:rsidR="00922998" w:rsidRPr="008B1953">
        <w:rPr>
          <w:rFonts w:ascii="Calibri" w:eastAsia="Arial" w:hAnsi="Calibri" w:cs="Calibri"/>
          <w:color w:val="000000" w:themeColor="text1"/>
        </w:rPr>
        <w:t>Directorate</w:t>
      </w:r>
      <w:r w:rsidR="00631E2C" w:rsidRPr="008B1953">
        <w:rPr>
          <w:rFonts w:ascii="Calibri" w:eastAsia="Arial" w:hAnsi="Calibri" w:cs="Calibri"/>
          <w:color w:val="000000" w:themeColor="text1"/>
        </w:rPr>
        <w:t xml:space="preserve"> </w:t>
      </w:r>
      <w:r w:rsidR="00922998" w:rsidRPr="008B1953">
        <w:rPr>
          <w:rFonts w:ascii="Calibri" w:eastAsia="Arial" w:hAnsi="Calibri" w:cs="Calibri"/>
          <w:color w:val="000000" w:themeColor="text1"/>
        </w:rPr>
        <w:t>with suitable resource and capability.</w:t>
      </w:r>
    </w:p>
    <w:p w14:paraId="2CE70B43" w14:textId="42C23549" w:rsidR="00343FE5" w:rsidRPr="008B1953" w:rsidRDefault="00343FE5" w:rsidP="008B1953">
      <w:pPr>
        <w:spacing w:after="0" w:line="240" w:lineRule="auto"/>
        <w:ind w:left="993" w:hanging="851"/>
        <w:jc w:val="both"/>
        <w:rPr>
          <w:rFonts w:ascii="Calibri" w:eastAsia="Arial" w:hAnsi="Calibri" w:cs="Calibri"/>
          <w:color w:val="000000" w:themeColor="text1"/>
        </w:rPr>
      </w:pPr>
    </w:p>
    <w:p w14:paraId="6F1BE21F" w14:textId="4A00873E" w:rsidR="00CE75E4" w:rsidRPr="008B1953" w:rsidRDefault="00387142" w:rsidP="008B1953">
      <w:pPr>
        <w:spacing w:after="0" w:line="240" w:lineRule="auto"/>
        <w:ind w:left="993" w:hanging="851"/>
        <w:jc w:val="both"/>
        <w:rPr>
          <w:rFonts w:ascii="Calibri" w:eastAsia="Arial" w:hAnsi="Calibri" w:cs="Calibri"/>
        </w:rPr>
      </w:pPr>
      <w:r w:rsidRPr="008B1953">
        <w:rPr>
          <w:rFonts w:ascii="Calibri" w:eastAsia="Arial" w:hAnsi="Calibri" w:cs="Calibri"/>
          <w:color w:val="000000" w:themeColor="text1"/>
        </w:rPr>
        <w:t>9</w:t>
      </w:r>
      <w:r w:rsidR="00343FE5" w:rsidRPr="008B1953">
        <w:rPr>
          <w:rFonts w:ascii="Calibri" w:eastAsia="Arial" w:hAnsi="Calibri" w:cs="Calibri"/>
          <w:color w:val="000000" w:themeColor="text1"/>
        </w:rPr>
        <w:t>.2</w:t>
      </w:r>
      <w:r w:rsidR="00343FE5" w:rsidRPr="008B1953">
        <w:rPr>
          <w:rFonts w:ascii="Calibri" w:eastAsia="Arial" w:hAnsi="Calibri" w:cs="Calibri"/>
          <w:color w:val="000000" w:themeColor="text1"/>
        </w:rPr>
        <w:tab/>
        <w:t xml:space="preserve">If the requirements cannot be </w:t>
      </w:r>
      <w:r w:rsidR="000C5A93" w:rsidRPr="008B1953">
        <w:rPr>
          <w:rFonts w:ascii="Calibri" w:eastAsia="Arial" w:hAnsi="Calibri" w:cs="Calibri"/>
          <w:color w:val="000000" w:themeColor="text1"/>
        </w:rPr>
        <w:t>met</w:t>
      </w:r>
      <w:r w:rsidR="00343FE5" w:rsidRPr="008B1953">
        <w:rPr>
          <w:rFonts w:ascii="Calibri" w:eastAsia="Arial" w:hAnsi="Calibri" w:cs="Calibri"/>
          <w:color w:val="000000" w:themeColor="text1"/>
        </w:rPr>
        <w:t xml:space="preserve"> internally then </w:t>
      </w:r>
      <w:r w:rsidR="00343FE5" w:rsidRPr="008B1953">
        <w:rPr>
          <w:rFonts w:ascii="Calibri" w:eastAsia="Arial" w:hAnsi="Calibri" w:cs="Calibri"/>
        </w:rPr>
        <w:t xml:space="preserve">the Faculty or Service Directorate should </w:t>
      </w:r>
      <w:r w:rsidR="000C5A93" w:rsidRPr="008B1953">
        <w:rPr>
          <w:rFonts w:ascii="Calibri" w:eastAsia="Arial" w:hAnsi="Calibri" w:cs="Calibri"/>
        </w:rPr>
        <w:t xml:space="preserve">make use </w:t>
      </w:r>
      <w:r w:rsidR="00CE75E4" w:rsidRPr="008B1953">
        <w:rPr>
          <w:rFonts w:ascii="Calibri" w:eastAsia="Arial" w:hAnsi="Calibri" w:cs="Calibri"/>
        </w:rPr>
        <w:t xml:space="preserve">of </w:t>
      </w:r>
      <w:r w:rsidR="000C5A93" w:rsidRPr="008B1953">
        <w:rPr>
          <w:rFonts w:ascii="Calibri" w:eastAsia="Arial" w:hAnsi="Calibri" w:cs="Calibri"/>
        </w:rPr>
        <w:t>an</w:t>
      </w:r>
      <w:r w:rsidR="00343FE5" w:rsidRPr="008B1953">
        <w:rPr>
          <w:rFonts w:ascii="Calibri" w:eastAsia="Arial" w:hAnsi="Calibri" w:cs="Calibri"/>
        </w:rPr>
        <w:t xml:space="preserve"> existing </w:t>
      </w:r>
      <w:r w:rsidR="00F545D8" w:rsidRPr="008B1953">
        <w:rPr>
          <w:rFonts w:ascii="Calibri" w:eastAsia="Arial" w:hAnsi="Calibri" w:cs="Calibri"/>
        </w:rPr>
        <w:t>f</w:t>
      </w:r>
      <w:r w:rsidR="00343FE5" w:rsidRPr="008B1953">
        <w:rPr>
          <w:rFonts w:ascii="Calibri" w:eastAsia="Arial" w:hAnsi="Calibri" w:cs="Calibri"/>
        </w:rPr>
        <w:t xml:space="preserve">ramework </w:t>
      </w:r>
      <w:r w:rsidR="00F545D8" w:rsidRPr="008B1953">
        <w:rPr>
          <w:rFonts w:ascii="Calibri" w:eastAsia="Arial" w:hAnsi="Calibri" w:cs="Calibri"/>
        </w:rPr>
        <w:t>a</w:t>
      </w:r>
      <w:r w:rsidR="00343FE5" w:rsidRPr="008B1953">
        <w:rPr>
          <w:rFonts w:ascii="Calibri" w:eastAsia="Arial" w:hAnsi="Calibri" w:cs="Calibri"/>
        </w:rPr>
        <w:t xml:space="preserve">greement or existing </w:t>
      </w:r>
      <w:r w:rsidR="000C5A93" w:rsidRPr="008B1953">
        <w:rPr>
          <w:rFonts w:ascii="Calibri" w:eastAsia="Arial" w:hAnsi="Calibri" w:cs="Calibri"/>
        </w:rPr>
        <w:t xml:space="preserve">University </w:t>
      </w:r>
      <w:r w:rsidR="00F545D8" w:rsidRPr="008B1953">
        <w:rPr>
          <w:rFonts w:ascii="Calibri" w:eastAsia="Arial" w:hAnsi="Calibri" w:cs="Calibri"/>
        </w:rPr>
        <w:t>c</w:t>
      </w:r>
      <w:r w:rsidR="000C5A93" w:rsidRPr="008B1953">
        <w:rPr>
          <w:rFonts w:ascii="Calibri" w:eastAsia="Arial" w:hAnsi="Calibri" w:cs="Calibri"/>
        </w:rPr>
        <w:t xml:space="preserve">ontract. </w:t>
      </w:r>
    </w:p>
    <w:p w14:paraId="334FE0EA" w14:textId="77777777" w:rsidR="00CE75E4" w:rsidRPr="008B1953" w:rsidRDefault="00CE75E4" w:rsidP="008B1953">
      <w:pPr>
        <w:spacing w:after="0" w:line="240" w:lineRule="auto"/>
        <w:ind w:left="993" w:hanging="851"/>
        <w:jc w:val="both"/>
        <w:rPr>
          <w:rFonts w:ascii="Calibri" w:eastAsia="Arial" w:hAnsi="Calibri" w:cs="Calibri"/>
        </w:rPr>
      </w:pPr>
    </w:p>
    <w:p w14:paraId="5A4E4296" w14:textId="061D633F" w:rsidR="00343FE5" w:rsidRPr="008B1953" w:rsidRDefault="00CE75E4" w:rsidP="008B1953">
      <w:pPr>
        <w:spacing w:after="0" w:line="240" w:lineRule="auto"/>
        <w:ind w:left="993" w:hanging="851"/>
        <w:jc w:val="both"/>
        <w:rPr>
          <w:rFonts w:ascii="Calibri" w:eastAsia="Arial" w:hAnsi="Calibri" w:cs="Calibri"/>
        </w:rPr>
      </w:pPr>
      <w:r w:rsidRPr="008B1953">
        <w:rPr>
          <w:rFonts w:ascii="Calibri" w:eastAsia="Arial" w:hAnsi="Calibri" w:cs="Calibri"/>
        </w:rPr>
        <w:tab/>
      </w:r>
      <w:r w:rsidR="000C5A93" w:rsidRPr="008B1953">
        <w:rPr>
          <w:rFonts w:ascii="Calibri" w:eastAsia="Arial" w:hAnsi="Calibri" w:cs="Calibri"/>
          <w:b/>
        </w:rPr>
        <w:t>Procurement Services will advise on framework/contract availability and options.</w:t>
      </w:r>
    </w:p>
    <w:p w14:paraId="160BB9FD" w14:textId="2E477A5C" w:rsidR="00D40134" w:rsidRPr="008B1953" w:rsidRDefault="00D40134" w:rsidP="008B1953">
      <w:pPr>
        <w:spacing w:after="0" w:line="240" w:lineRule="auto"/>
        <w:ind w:left="993" w:hanging="851"/>
        <w:jc w:val="both"/>
        <w:rPr>
          <w:rFonts w:ascii="Calibri" w:eastAsia="Arial" w:hAnsi="Calibri" w:cs="Calibri"/>
        </w:rPr>
      </w:pPr>
    </w:p>
    <w:p w14:paraId="473CD069" w14:textId="4B196FD9" w:rsidR="00D40134" w:rsidRPr="008B1953" w:rsidRDefault="00573910" w:rsidP="008B1953">
      <w:pPr>
        <w:spacing w:after="0" w:line="240" w:lineRule="auto"/>
        <w:ind w:left="993"/>
        <w:jc w:val="both"/>
        <w:rPr>
          <w:rFonts w:ascii="Calibri" w:eastAsia="Arial" w:hAnsi="Calibri" w:cs="Calibri"/>
        </w:rPr>
      </w:pPr>
      <w:r>
        <w:rPr>
          <w:rFonts w:ascii="Calibri" w:eastAsia="Arial" w:hAnsi="Calibri" w:cs="Calibri"/>
          <w:b/>
          <w:bCs/>
        </w:rPr>
        <w:t>F</w:t>
      </w:r>
      <w:r w:rsidR="00F545D8" w:rsidRPr="008B1953">
        <w:rPr>
          <w:rFonts w:ascii="Calibri" w:eastAsia="Arial" w:hAnsi="Calibri" w:cs="Calibri"/>
          <w:b/>
          <w:bCs/>
        </w:rPr>
        <w:t>ramework a</w:t>
      </w:r>
      <w:r w:rsidR="00F527B9">
        <w:rPr>
          <w:rFonts w:ascii="Calibri" w:eastAsia="Arial" w:hAnsi="Calibri" w:cs="Calibri"/>
          <w:b/>
          <w:bCs/>
        </w:rPr>
        <w:t xml:space="preserve">greements </w:t>
      </w:r>
      <w:r w:rsidR="00D40134" w:rsidRPr="008B1953">
        <w:rPr>
          <w:rFonts w:ascii="Calibri" w:eastAsia="Arial" w:hAnsi="Calibri" w:cs="Calibri"/>
          <w:b/>
          <w:bCs/>
        </w:rPr>
        <w:t xml:space="preserve">will </w:t>
      </w:r>
      <w:r>
        <w:rPr>
          <w:rFonts w:ascii="Calibri" w:eastAsia="Arial" w:hAnsi="Calibri" w:cs="Calibri"/>
          <w:b/>
          <w:bCs/>
        </w:rPr>
        <w:t xml:space="preserve">typically offer </w:t>
      </w:r>
      <w:r w:rsidR="00D40134" w:rsidRPr="008B1953">
        <w:rPr>
          <w:rFonts w:ascii="Calibri" w:eastAsia="Arial" w:hAnsi="Calibri" w:cs="Calibri"/>
          <w:b/>
          <w:bCs/>
        </w:rPr>
        <w:t>best value</w:t>
      </w:r>
      <w:r w:rsidR="00755416" w:rsidRPr="008B1953">
        <w:rPr>
          <w:rFonts w:ascii="Calibri" w:eastAsia="Arial" w:hAnsi="Calibri" w:cs="Calibri"/>
          <w:b/>
          <w:bCs/>
        </w:rPr>
        <w:t xml:space="preserve"> and minimise </w:t>
      </w:r>
      <w:r w:rsidR="00F545D8" w:rsidRPr="008B1953">
        <w:rPr>
          <w:rFonts w:ascii="Calibri" w:eastAsia="Arial" w:hAnsi="Calibri" w:cs="Calibri"/>
          <w:b/>
          <w:bCs/>
        </w:rPr>
        <w:t>environmental and social impact</w:t>
      </w:r>
      <w:r w:rsidR="00D40134" w:rsidRPr="008B1953">
        <w:rPr>
          <w:rFonts w:ascii="Calibri" w:eastAsia="Arial" w:hAnsi="Calibri" w:cs="Calibri"/>
        </w:rPr>
        <w:t>.</w:t>
      </w:r>
    </w:p>
    <w:p w14:paraId="1FB378E0" w14:textId="07BB3F9A" w:rsidR="003F2EBA" w:rsidRPr="008B1953" w:rsidRDefault="003F2EBA" w:rsidP="008B1953">
      <w:pPr>
        <w:spacing w:after="0" w:line="240" w:lineRule="auto"/>
        <w:ind w:left="273" w:firstLine="720"/>
        <w:jc w:val="both"/>
        <w:rPr>
          <w:rFonts w:ascii="Calibri" w:eastAsia="Arial" w:hAnsi="Calibri" w:cs="Calibri"/>
        </w:rPr>
      </w:pPr>
    </w:p>
    <w:p w14:paraId="7896D558" w14:textId="6A5F9499" w:rsidR="00D40134" w:rsidRPr="008B1953" w:rsidRDefault="00D40134" w:rsidP="008B1953">
      <w:pPr>
        <w:spacing w:after="0" w:line="240" w:lineRule="auto"/>
        <w:ind w:left="993"/>
        <w:jc w:val="both"/>
        <w:rPr>
          <w:rFonts w:ascii="Calibri" w:hAnsi="Calibri" w:cs="Calibri"/>
        </w:rPr>
      </w:pPr>
      <w:r w:rsidRPr="008B1953">
        <w:rPr>
          <w:rStyle w:val="CommentReference"/>
          <w:rFonts w:ascii="Calibri" w:hAnsi="Calibri" w:cs="Calibri"/>
          <w:b/>
          <w:sz w:val="21"/>
          <w:szCs w:val="21"/>
        </w:rPr>
        <w:t>Note:</w:t>
      </w:r>
      <w:r w:rsidRPr="008B1953">
        <w:rPr>
          <w:rStyle w:val="CommentReference"/>
          <w:rFonts w:ascii="Calibri" w:hAnsi="Calibri" w:cs="Calibri"/>
          <w:sz w:val="21"/>
          <w:szCs w:val="21"/>
        </w:rPr>
        <w:t xml:space="preserve"> Failure to use frameworks for certain goods or services where aggregated institutional spend exceeds the EU thresholds </w:t>
      </w:r>
      <w:r w:rsidR="006D351C">
        <w:rPr>
          <w:rStyle w:val="CommentReference"/>
          <w:rFonts w:ascii="Calibri" w:hAnsi="Calibri" w:cs="Calibri"/>
          <w:sz w:val="21"/>
          <w:szCs w:val="21"/>
        </w:rPr>
        <w:t>may represent a</w:t>
      </w:r>
      <w:r w:rsidRPr="008B1953">
        <w:rPr>
          <w:rStyle w:val="CommentReference"/>
          <w:rFonts w:ascii="Calibri" w:hAnsi="Calibri" w:cs="Calibri"/>
          <w:sz w:val="21"/>
          <w:szCs w:val="21"/>
        </w:rPr>
        <w:t xml:space="preserve"> breach of the Public Procurement Regulations. Please contact Procurement Services for advice </w:t>
      </w:r>
      <w:hyperlink r:id="rId18" w:history="1">
        <w:r w:rsidRPr="008B1953">
          <w:rPr>
            <w:rStyle w:val="Hyperlink"/>
            <w:rFonts w:ascii="Calibri" w:hAnsi="Calibri" w:cs="Calibri"/>
          </w:rPr>
          <w:t>procurement@stir.ac.uk</w:t>
        </w:r>
      </w:hyperlink>
    </w:p>
    <w:p w14:paraId="543B683D" w14:textId="77777777" w:rsidR="00D40134" w:rsidRPr="008B1953" w:rsidRDefault="00D40134" w:rsidP="008B1953">
      <w:pPr>
        <w:spacing w:after="0" w:line="240" w:lineRule="auto"/>
        <w:ind w:left="993" w:hanging="851"/>
        <w:jc w:val="both"/>
        <w:rPr>
          <w:rFonts w:ascii="Calibri" w:eastAsia="Arial" w:hAnsi="Calibri" w:cs="Calibri"/>
        </w:rPr>
      </w:pPr>
    </w:p>
    <w:p w14:paraId="54B76818" w14:textId="6BB55D79" w:rsidR="00D40134" w:rsidRPr="008B1953" w:rsidRDefault="00D40134" w:rsidP="008B1953">
      <w:pPr>
        <w:spacing w:after="0" w:line="240" w:lineRule="auto"/>
        <w:ind w:left="993"/>
        <w:jc w:val="both"/>
        <w:rPr>
          <w:rFonts w:ascii="Calibri" w:hAnsi="Calibri" w:cs="Calibri"/>
        </w:rPr>
      </w:pPr>
      <w:r w:rsidRPr="008B1953">
        <w:rPr>
          <w:rFonts w:ascii="Calibri" w:eastAsia="Arial" w:hAnsi="Calibri" w:cs="Calibri"/>
        </w:rPr>
        <w:t xml:space="preserve">The types of </w:t>
      </w:r>
      <w:r w:rsidR="00764255" w:rsidRPr="008B1953">
        <w:rPr>
          <w:rFonts w:ascii="Calibri" w:eastAsia="Arial" w:hAnsi="Calibri" w:cs="Calibri"/>
        </w:rPr>
        <w:t>f</w:t>
      </w:r>
      <w:r w:rsidRPr="008B1953">
        <w:rPr>
          <w:rFonts w:ascii="Calibri" w:eastAsia="Arial" w:hAnsi="Calibri" w:cs="Calibri"/>
        </w:rPr>
        <w:t xml:space="preserve">ramework </w:t>
      </w:r>
      <w:r w:rsidR="00764255" w:rsidRPr="008B1953">
        <w:rPr>
          <w:rFonts w:ascii="Calibri" w:eastAsia="Arial" w:hAnsi="Calibri" w:cs="Calibri"/>
        </w:rPr>
        <w:t>agreements that can be used</w:t>
      </w:r>
      <w:r w:rsidRPr="008B1953">
        <w:rPr>
          <w:rFonts w:ascii="Calibri" w:eastAsia="Arial" w:hAnsi="Calibri" w:cs="Calibri"/>
        </w:rPr>
        <w:t xml:space="preserve"> comprise those arranged by the University itself and those put in place by various collaborative procurement bodies including:</w:t>
      </w:r>
    </w:p>
    <w:p w14:paraId="1B2154DC" w14:textId="77777777" w:rsidR="00D40134" w:rsidRPr="008B1953" w:rsidRDefault="00D40134" w:rsidP="008B1953">
      <w:pPr>
        <w:spacing w:after="0" w:line="240" w:lineRule="auto"/>
        <w:jc w:val="both"/>
        <w:rPr>
          <w:rFonts w:ascii="Calibri" w:hAnsi="Calibri" w:cs="Calibri"/>
        </w:rPr>
      </w:pPr>
    </w:p>
    <w:p w14:paraId="798BDEC7" w14:textId="03966F54" w:rsidR="00F12FBE" w:rsidRPr="008B1953" w:rsidRDefault="00F12FBE" w:rsidP="008B1953">
      <w:pPr>
        <w:pStyle w:val="ListParagraph"/>
        <w:numPr>
          <w:ilvl w:val="2"/>
          <w:numId w:val="2"/>
        </w:numPr>
        <w:spacing w:after="0" w:line="240" w:lineRule="auto"/>
        <w:ind w:left="1701" w:hanging="567"/>
        <w:jc w:val="both"/>
        <w:rPr>
          <w:rFonts w:ascii="Calibri" w:eastAsia="Arial" w:hAnsi="Calibri" w:cs="Calibri"/>
        </w:rPr>
      </w:pPr>
      <w:r w:rsidRPr="008B1953">
        <w:rPr>
          <w:rFonts w:ascii="Calibri" w:eastAsia="Arial" w:hAnsi="Calibri" w:cs="Calibri"/>
        </w:rPr>
        <w:t xml:space="preserve">Advanced Procurement for Universities and Colleges (APUC) </w:t>
      </w:r>
    </w:p>
    <w:p w14:paraId="7B3FAC36" w14:textId="6AE4EAC6" w:rsidR="00F12FBE" w:rsidRPr="008B1953" w:rsidRDefault="00D40134" w:rsidP="008B1953">
      <w:pPr>
        <w:pStyle w:val="ListParagraph"/>
        <w:numPr>
          <w:ilvl w:val="2"/>
          <w:numId w:val="2"/>
        </w:numPr>
        <w:spacing w:after="0" w:line="240" w:lineRule="auto"/>
        <w:ind w:left="1701" w:hanging="567"/>
        <w:jc w:val="both"/>
        <w:rPr>
          <w:rFonts w:ascii="Calibri" w:eastAsia="Arial" w:hAnsi="Calibri" w:cs="Calibri"/>
        </w:rPr>
      </w:pPr>
      <w:r w:rsidRPr="008B1953">
        <w:rPr>
          <w:rFonts w:ascii="Calibri" w:eastAsia="Arial" w:hAnsi="Calibri" w:cs="Calibri"/>
        </w:rPr>
        <w:t>Scottish Procurement (Scottish Government)</w:t>
      </w:r>
    </w:p>
    <w:p w14:paraId="51120F90" w14:textId="77777777" w:rsidR="00D40134" w:rsidRPr="008B1953" w:rsidRDefault="00D40134" w:rsidP="008B1953">
      <w:pPr>
        <w:pStyle w:val="ListParagraph"/>
        <w:numPr>
          <w:ilvl w:val="2"/>
          <w:numId w:val="2"/>
        </w:numPr>
        <w:spacing w:after="0" w:line="240" w:lineRule="auto"/>
        <w:ind w:left="1701" w:hanging="567"/>
        <w:jc w:val="both"/>
        <w:rPr>
          <w:rFonts w:ascii="Calibri" w:eastAsia="Arial" w:hAnsi="Calibri" w:cs="Calibri"/>
        </w:rPr>
      </w:pPr>
      <w:r w:rsidRPr="008B1953">
        <w:rPr>
          <w:rFonts w:ascii="Calibri" w:eastAsia="Arial" w:hAnsi="Calibri" w:cs="Calibri"/>
        </w:rPr>
        <w:t>Crown Commercial Services (UK Government)</w:t>
      </w:r>
    </w:p>
    <w:p w14:paraId="072DEB14" w14:textId="77777777" w:rsidR="00D40134" w:rsidRPr="008B1953" w:rsidRDefault="00D40134" w:rsidP="008B1953">
      <w:pPr>
        <w:spacing w:after="0" w:line="240" w:lineRule="auto"/>
        <w:ind w:left="993" w:hanging="851"/>
        <w:jc w:val="both"/>
        <w:rPr>
          <w:rFonts w:ascii="Calibri" w:eastAsia="Arial" w:hAnsi="Calibri" w:cs="Calibri"/>
        </w:rPr>
      </w:pPr>
    </w:p>
    <w:p w14:paraId="643A210E" w14:textId="34007FF8" w:rsidR="00D40134" w:rsidRPr="008B1953" w:rsidRDefault="00D40134" w:rsidP="008B1953">
      <w:pPr>
        <w:spacing w:after="0" w:line="240" w:lineRule="auto"/>
        <w:ind w:left="993"/>
        <w:jc w:val="both"/>
        <w:rPr>
          <w:rFonts w:ascii="Calibri" w:eastAsia="Arial" w:hAnsi="Calibri" w:cs="Calibri"/>
        </w:rPr>
      </w:pPr>
      <w:r w:rsidRPr="008B1953">
        <w:rPr>
          <w:rFonts w:ascii="Calibri" w:eastAsia="Arial" w:hAnsi="Calibri" w:cs="Calibri"/>
        </w:rPr>
        <w:lastRenderedPageBreak/>
        <w:t>Further information abou</w:t>
      </w:r>
      <w:r w:rsidR="003F2EBA" w:rsidRPr="008B1953">
        <w:rPr>
          <w:rFonts w:ascii="Calibri" w:eastAsia="Arial" w:hAnsi="Calibri" w:cs="Calibri"/>
        </w:rPr>
        <w:t>t the framework agreements</w:t>
      </w:r>
      <w:r w:rsidR="008A5C40" w:rsidRPr="008B1953">
        <w:rPr>
          <w:rFonts w:ascii="Calibri" w:eastAsia="Arial" w:hAnsi="Calibri" w:cs="Calibri"/>
        </w:rPr>
        <w:t xml:space="preserve"> available</w:t>
      </w:r>
      <w:r w:rsidR="003F2EBA" w:rsidRPr="008B1953">
        <w:rPr>
          <w:rFonts w:ascii="Calibri" w:eastAsia="Arial" w:hAnsi="Calibri" w:cs="Calibri"/>
        </w:rPr>
        <w:t xml:space="preserve"> </w:t>
      </w:r>
      <w:r w:rsidR="008A5C40" w:rsidRPr="008B1953">
        <w:rPr>
          <w:rFonts w:ascii="Calibri" w:eastAsia="Arial" w:hAnsi="Calibri" w:cs="Calibri"/>
        </w:rPr>
        <w:t>for</w:t>
      </w:r>
      <w:r w:rsidR="003F2EBA" w:rsidRPr="008B1953">
        <w:rPr>
          <w:rFonts w:ascii="Calibri" w:eastAsia="Arial" w:hAnsi="Calibri" w:cs="Calibri"/>
        </w:rPr>
        <w:t xml:space="preserve"> common</w:t>
      </w:r>
      <w:r w:rsidRPr="008B1953">
        <w:rPr>
          <w:rFonts w:ascii="Calibri" w:eastAsia="Arial" w:hAnsi="Calibri" w:cs="Calibri"/>
        </w:rPr>
        <w:t xml:space="preserve"> </w:t>
      </w:r>
      <w:r w:rsidR="008A5C40" w:rsidRPr="008B1953">
        <w:rPr>
          <w:rFonts w:ascii="Calibri" w:eastAsia="Arial" w:hAnsi="Calibri" w:cs="Calibri"/>
        </w:rPr>
        <w:t xml:space="preserve">and other </w:t>
      </w:r>
      <w:r w:rsidRPr="008B1953">
        <w:rPr>
          <w:rFonts w:ascii="Calibri" w:eastAsia="Arial" w:hAnsi="Calibri" w:cs="Calibri"/>
        </w:rPr>
        <w:t xml:space="preserve">commodities can be found on the </w:t>
      </w:r>
      <w:hyperlink r:id="rId19" w:history="1">
        <w:r w:rsidRPr="008B1953">
          <w:rPr>
            <w:rStyle w:val="Hyperlink"/>
            <w:rFonts w:ascii="Calibri" w:eastAsia="Arial" w:hAnsi="Calibri" w:cs="Calibri"/>
          </w:rPr>
          <w:t>Procurement Services website</w:t>
        </w:r>
      </w:hyperlink>
      <w:r w:rsidRPr="008B1953">
        <w:rPr>
          <w:rFonts w:ascii="Calibri" w:eastAsia="Arial" w:hAnsi="Calibri" w:cs="Calibri"/>
        </w:rPr>
        <w:t xml:space="preserve">. </w:t>
      </w:r>
    </w:p>
    <w:p w14:paraId="46E9C18A" w14:textId="7835804A" w:rsidR="00D40134" w:rsidRPr="008B1953" w:rsidRDefault="00D40134" w:rsidP="008B1953">
      <w:pPr>
        <w:spacing w:after="0" w:line="240" w:lineRule="auto"/>
        <w:ind w:left="993" w:hanging="851"/>
        <w:jc w:val="both"/>
        <w:rPr>
          <w:rFonts w:ascii="Calibri" w:eastAsia="Arial" w:hAnsi="Calibri" w:cs="Calibri"/>
        </w:rPr>
      </w:pPr>
    </w:p>
    <w:p w14:paraId="37878CD2" w14:textId="77777777" w:rsidR="00D40134" w:rsidRPr="008B1953" w:rsidRDefault="00D40134" w:rsidP="008B1953">
      <w:pPr>
        <w:spacing w:after="0" w:line="240" w:lineRule="auto"/>
        <w:ind w:left="993" w:hanging="851"/>
        <w:jc w:val="both"/>
        <w:rPr>
          <w:rFonts w:ascii="Calibri" w:eastAsia="Arial" w:hAnsi="Calibri" w:cs="Calibri"/>
        </w:rPr>
      </w:pPr>
    </w:p>
    <w:p w14:paraId="67458AC7" w14:textId="0D93A450" w:rsidR="008472C6" w:rsidRPr="008B1953" w:rsidRDefault="00387142" w:rsidP="008B1953">
      <w:pPr>
        <w:spacing w:after="0" w:line="240" w:lineRule="auto"/>
        <w:ind w:left="993" w:hanging="851"/>
        <w:jc w:val="both"/>
        <w:rPr>
          <w:rFonts w:ascii="Calibri" w:eastAsia="Arial" w:hAnsi="Calibri" w:cs="Calibri"/>
        </w:rPr>
      </w:pPr>
      <w:r w:rsidRPr="008B1953">
        <w:rPr>
          <w:rFonts w:ascii="Calibri" w:eastAsia="Arial" w:hAnsi="Calibri" w:cs="Calibri"/>
        </w:rPr>
        <w:t>9</w:t>
      </w:r>
      <w:r w:rsidR="00D40134" w:rsidRPr="008B1953">
        <w:rPr>
          <w:rFonts w:ascii="Calibri" w:eastAsia="Arial" w:hAnsi="Calibri" w:cs="Calibri"/>
        </w:rPr>
        <w:t>.3</w:t>
      </w:r>
      <w:r w:rsidR="00D40134" w:rsidRPr="008B1953">
        <w:rPr>
          <w:rFonts w:ascii="Calibri" w:eastAsia="Arial" w:hAnsi="Calibri" w:cs="Calibri"/>
        </w:rPr>
        <w:tab/>
        <w:t xml:space="preserve">If the </w:t>
      </w:r>
      <w:r w:rsidR="003F2EBA" w:rsidRPr="008B1953">
        <w:rPr>
          <w:rFonts w:ascii="Calibri" w:eastAsia="Arial" w:hAnsi="Calibri" w:cs="Calibri"/>
        </w:rPr>
        <w:t xml:space="preserve">requirements cannot be met </w:t>
      </w:r>
      <w:r w:rsidR="00D40134" w:rsidRPr="008B1953">
        <w:rPr>
          <w:rFonts w:ascii="Calibri" w:eastAsia="Arial" w:hAnsi="Calibri" w:cs="Calibri"/>
        </w:rPr>
        <w:t>internally or via the use of an existing Framework Agreements/contract then the procurement process to b</w:t>
      </w:r>
      <w:r w:rsidR="0089102F" w:rsidRPr="008B1953">
        <w:rPr>
          <w:rFonts w:ascii="Calibri" w:eastAsia="Arial" w:hAnsi="Calibri" w:cs="Calibri"/>
        </w:rPr>
        <w:t xml:space="preserve">e followed, should either be a </w:t>
      </w:r>
      <w:r w:rsidR="00CC577C" w:rsidRPr="008B1953">
        <w:rPr>
          <w:rFonts w:ascii="Calibri" w:eastAsia="Arial" w:hAnsi="Calibri" w:cs="Calibri"/>
        </w:rPr>
        <w:t>‘Request f</w:t>
      </w:r>
      <w:r w:rsidR="0089102F" w:rsidRPr="008B1953">
        <w:rPr>
          <w:rFonts w:ascii="Calibri" w:eastAsia="Arial" w:hAnsi="Calibri" w:cs="Calibri"/>
        </w:rPr>
        <w:t>or Q</w:t>
      </w:r>
      <w:r w:rsidR="00D40134" w:rsidRPr="008B1953">
        <w:rPr>
          <w:rFonts w:ascii="Calibri" w:eastAsia="Arial" w:hAnsi="Calibri" w:cs="Calibri"/>
        </w:rPr>
        <w:t>uotations</w:t>
      </w:r>
      <w:r w:rsidR="00CC577C" w:rsidRPr="008B1953">
        <w:rPr>
          <w:rFonts w:ascii="Calibri" w:eastAsia="Arial" w:hAnsi="Calibri" w:cs="Calibri"/>
        </w:rPr>
        <w:t>’</w:t>
      </w:r>
      <w:r w:rsidR="0089102F" w:rsidRPr="008B1953">
        <w:rPr>
          <w:rFonts w:ascii="Calibri" w:eastAsia="Arial" w:hAnsi="Calibri" w:cs="Calibri"/>
        </w:rPr>
        <w:t xml:space="preserve"> (RFQ) or a </w:t>
      </w:r>
      <w:r w:rsidR="00CC577C" w:rsidRPr="008B1953">
        <w:rPr>
          <w:rFonts w:ascii="Calibri" w:eastAsia="Arial" w:hAnsi="Calibri" w:cs="Calibri"/>
        </w:rPr>
        <w:t>‘</w:t>
      </w:r>
      <w:r w:rsidR="0089102F" w:rsidRPr="008B1953">
        <w:rPr>
          <w:rFonts w:ascii="Calibri" w:eastAsia="Arial" w:hAnsi="Calibri" w:cs="Calibri"/>
        </w:rPr>
        <w:t>Tendering P</w:t>
      </w:r>
      <w:r w:rsidR="00D40134" w:rsidRPr="008B1953">
        <w:rPr>
          <w:rFonts w:ascii="Calibri" w:eastAsia="Arial" w:hAnsi="Calibri" w:cs="Calibri"/>
        </w:rPr>
        <w:t>rocess</w:t>
      </w:r>
      <w:r w:rsidR="00CC577C" w:rsidRPr="008B1953">
        <w:rPr>
          <w:rFonts w:ascii="Calibri" w:eastAsia="Arial" w:hAnsi="Calibri" w:cs="Calibri"/>
        </w:rPr>
        <w:t>’</w:t>
      </w:r>
      <w:r w:rsidR="00D40134" w:rsidRPr="008B1953">
        <w:rPr>
          <w:rFonts w:ascii="Calibri" w:eastAsia="Arial" w:hAnsi="Calibri" w:cs="Calibri"/>
        </w:rPr>
        <w:t xml:space="preserve"> depending on the value of the contract</w:t>
      </w:r>
      <w:r w:rsidR="008472C6" w:rsidRPr="008B1953">
        <w:rPr>
          <w:rFonts w:ascii="Calibri" w:eastAsia="Arial" w:hAnsi="Calibri" w:cs="Calibri"/>
        </w:rPr>
        <w:t xml:space="preserve"> and the relevant financial thresholds stated below.</w:t>
      </w:r>
    </w:p>
    <w:p w14:paraId="0FC065BB" w14:textId="42E9DCB3" w:rsidR="00D40134" w:rsidRPr="008B1953" w:rsidRDefault="00D40134" w:rsidP="008B1953">
      <w:pPr>
        <w:spacing w:after="0" w:line="240" w:lineRule="auto"/>
        <w:ind w:left="993" w:hanging="851"/>
        <w:jc w:val="both"/>
        <w:rPr>
          <w:rFonts w:ascii="Calibri" w:eastAsia="Arial" w:hAnsi="Calibri" w:cs="Calibri"/>
        </w:rPr>
      </w:pPr>
    </w:p>
    <w:p w14:paraId="20C4A4C8" w14:textId="7D6A8D4B" w:rsidR="00D40134" w:rsidRPr="008B1953" w:rsidRDefault="00D40134" w:rsidP="008B1953">
      <w:pPr>
        <w:spacing w:after="0" w:line="240" w:lineRule="auto"/>
        <w:ind w:left="993" w:hanging="851"/>
        <w:jc w:val="both"/>
        <w:rPr>
          <w:rFonts w:ascii="Calibri" w:eastAsia="Arial" w:hAnsi="Calibri" w:cs="Calibri"/>
        </w:rPr>
      </w:pPr>
      <w:r w:rsidRPr="008B1953">
        <w:rPr>
          <w:rFonts w:ascii="Calibri" w:eastAsia="Arial" w:hAnsi="Calibri" w:cs="Calibri"/>
        </w:rPr>
        <w:tab/>
      </w:r>
      <w:r w:rsidRPr="008B1953">
        <w:rPr>
          <w:rFonts w:ascii="Calibri" w:eastAsia="Arial" w:hAnsi="Calibri" w:cs="Calibri"/>
          <w:b/>
        </w:rPr>
        <w:t>Note:</w:t>
      </w:r>
      <w:r w:rsidRPr="008B1953">
        <w:rPr>
          <w:rFonts w:ascii="Calibri" w:eastAsia="Arial" w:hAnsi="Calibri" w:cs="Calibri"/>
        </w:rPr>
        <w:t xml:space="preserve"> The </w:t>
      </w:r>
      <w:r w:rsidR="00A908DB" w:rsidRPr="008B1953">
        <w:rPr>
          <w:rFonts w:ascii="Calibri" w:eastAsia="Arial" w:hAnsi="Calibri" w:cs="Calibri"/>
        </w:rPr>
        <w:t xml:space="preserve">anticipated </w:t>
      </w:r>
      <w:r w:rsidR="00541412" w:rsidRPr="008B1953">
        <w:rPr>
          <w:rFonts w:ascii="Calibri" w:eastAsia="Arial" w:hAnsi="Calibri" w:cs="Calibri"/>
        </w:rPr>
        <w:t>value of the contract must</w:t>
      </w:r>
      <w:r w:rsidR="00A908DB" w:rsidRPr="008B1953">
        <w:rPr>
          <w:rFonts w:ascii="Calibri" w:eastAsia="Arial" w:hAnsi="Calibri" w:cs="Calibri"/>
        </w:rPr>
        <w:t xml:space="preserve"> be based upon a set period of time </w:t>
      </w:r>
      <w:r w:rsidR="00F12FBE" w:rsidRPr="008B1953">
        <w:rPr>
          <w:rFonts w:ascii="Calibri" w:eastAsia="Arial" w:hAnsi="Calibri" w:cs="Calibri"/>
        </w:rPr>
        <w:t>(e.g. 4</w:t>
      </w:r>
      <w:r w:rsidR="00A908DB" w:rsidRPr="008B1953">
        <w:rPr>
          <w:rFonts w:ascii="Calibri" w:eastAsia="Arial" w:hAnsi="Calibri" w:cs="Calibri"/>
        </w:rPr>
        <w:t xml:space="preserve"> years) and</w:t>
      </w:r>
      <w:r w:rsidR="00BD5076" w:rsidRPr="008B1953">
        <w:rPr>
          <w:rFonts w:ascii="Calibri" w:eastAsia="Arial" w:hAnsi="Calibri" w:cs="Calibri"/>
        </w:rPr>
        <w:t xml:space="preserve"> ‘</w:t>
      </w:r>
      <w:r w:rsidR="00A908DB" w:rsidRPr="008B1953">
        <w:rPr>
          <w:rFonts w:ascii="Calibri" w:eastAsia="Arial" w:hAnsi="Calibri" w:cs="Calibri"/>
        </w:rPr>
        <w:t>whole life costing</w:t>
      </w:r>
      <w:r w:rsidR="00BD5076" w:rsidRPr="008B1953">
        <w:rPr>
          <w:rFonts w:ascii="Calibri" w:eastAsia="Arial" w:hAnsi="Calibri" w:cs="Calibri"/>
        </w:rPr>
        <w:t>’</w:t>
      </w:r>
      <w:r w:rsidR="00A908DB" w:rsidRPr="008B1953">
        <w:rPr>
          <w:rFonts w:ascii="Calibri" w:eastAsia="Arial" w:hAnsi="Calibri" w:cs="Calibri"/>
        </w:rPr>
        <w:t xml:space="preserve"> considerations should be </w:t>
      </w:r>
      <w:r w:rsidR="00541412" w:rsidRPr="008B1953">
        <w:rPr>
          <w:rFonts w:ascii="Calibri" w:eastAsia="Arial" w:hAnsi="Calibri" w:cs="Calibri"/>
        </w:rPr>
        <w:t>included where appropriate</w:t>
      </w:r>
      <w:r w:rsidR="00A908DB" w:rsidRPr="008B1953">
        <w:rPr>
          <w:rFonts w:ascii="Calibri" w:eastAsia="Arial" w:hAnsi="Calibri" w:cs="Calibri"/>
        </w:rPr>
        <w:t>.</w:t>
      </w:r>
    </w:p>
    <w:p w14:paraId="72C0FA70" w14:textId="3A14959E" w:rsidR="00E84699" w:rsidRPr="008B1953" w:rsidRDefault="00E84699" w:rsidP="008B1953">
      <w:pPr>
        <w:spacing w:after="0" w:line="240" w:lineRule="auto"/>
        <w:ind w:left="993" w:hanging="851"/>
        <w:jc w:val="both"/>
        <w:rPr>
          <w:rFonts w:ascii="Calibri" w:eastAsia="Arial" w:hAnsi="Calibri" w:cs="Calibri"/>
        </w:rPr>
      </w:pPr>
    </w:p>
    <w:p w14:paraId="4E151CAE" w14:textId="15A24637" w:rsidR="00E84699" w:rsidRPr="008B1953" w:rsidRDefault="00E84699" w:rsidP="008B1953">
      <w:pPr>
        <w:pStyle w:val="NormalWeb"/>
        <w:shd w:val="clear" w:color="auto" w:fill="FEFEFE"/>
        <w:ind w:left="993"/>
        <w:jc w:val="both"/>
        <w:rPr>
          <w:rFonts w:ascii="Calibri" w:hAnsi="Calibri" w:cs="Calibri"/>
          <w:sz w:val="21"/>
          <w:szCs w:val="21"/>
        </w:rPr>
      </w:pPr>
      <w:r w:rsidRPr="008B1953">
        <w:rPr>
          <w:rFonts w:ascii="Calibri" w:hAnsi="Calibri" w:cs="Calibri"/>
          <w:b/>
          <w:bCs/>
          <w:sz w:val="21"/>
          <w:szCs w:val="21"/>
        </w:rPr>
        <w:t>Difference between a ‘</w:t>
      </w:r>
      <w:r w:rsidR="00A908DB" w:rsidRPr="008B1953">
        <w:rPr>
          <w:rFonts w:ascii="Calibri" w:hAnsi="Calibri" w:cs="Calibri"/>
          <w:b/>
          <w:bCs/>
          <w:sz w:val="21"/>
          <w:szCs w:val="21"/>
        </w:rPr>
        <w:t>Request f</w:t>
      </w:r>
      <w:r w:rsidRPr="008B1953">
        <w:rPr>
          <w:rFonts w:ascii="Calibri" w:hAnsi="Calibri" w:cs="Calibri"/>
          <w:b/>
          <w:bCs/>
          <w:sz w:val="21"/>
          <w:szCs w:val="21"/>
        </w:rPr>
        <w:t>or Quotations’ and a ‘Tender Process’:</w:t>
      </w:r>
    </w:p>
    <w:p w14:paraId="1AFA12AF" w14:textId="02229B58" w:rsidR="00E84699" w:rsidRPr="008B1953" w:rsidRDefault="00541412" w:rsidP="008B1953">
      <w:pPr>
        <w:shd w:val="clear" w:color="auto" w:fill="FEFEFE"/>
        <w:spacing w:before="100" w:beforeAutospacing="1" w:after="100" w:afterAutospacing="1" w:line="240" w:lineRule="auto"/>
        <w:ind w:left="993"/>
        <w:jc w:val="both"/>
        <w:rPr>
          <w:rFonts w:ascii="Calibri" w:eastAsia="Times New Roman" w:hAnsi="Calibri" w:cs="Calibri"/>
          <w:lang w:eastAsia="en-GB"/>
        </w:rPr>
      </w:pPr>
      <w:r w:rsidRPr="008B1953">
        <w:rPr>
          <w:rFonts w:ascii="Calibri" w:eastAsia="Times New Roman" w:hAnsi="Calibri" w:cs="Calibri"/>
          <w:lang w:eastAsia="en-GB"/>
        </w:rPr>
        <w:t xml:space="preserve">A ‘Request for Quotations’ </w:t>
      </w:r>
      <w:r w:rsidR="00E84699" w:rsidRPr="008B1953">
        <w:rPr>
          <w:rFonts w:ascii="Calibri" w:eastAsia="Times New Roman" w:hAnsi="Calibri" w:cs="Calibri"/>
          <w:lang w:eastAsia="en-GB"/>
        </w:rPr>
        <w:t>is the simplest way to request pricing for goods and services up to</w:t>
      </w:r>
      <w:r w:rsidR="00143D56" w:rsidRPr="008B1953">
        <w:rPr>
          <w:rFonts w:ascii="Calibri" w:eastAsia="Times New Roman" w:hAnsi="Calibri" w:cs="Calibri"/>
          <w:lang w:eastAsia="en-GB"/>
        </w:rPr>
        <w:t xml:space="preserve"> a total value of £25,000 ex</w:t>
      </w:r>
      <w:r w:rsidR="00CC577C" w:rsidRPr="008B1953">
        <w:rPr>
          <w:rFonts w:ascii="Calibri" w:eastAsia="Times New Roman" w:hAnsi="Calibri" w:cs="Calibri"/>
          <w:lang w:eastAsia="en-GB"/>
        </w:rPr>
        <w:t xml:space="preserve"> VAT</w:t>
      </w:r>
      <w:r w:rsidR="00E84699" w:rsidRPr="008B1953">
        <w:rPr>
          <w:rFonts w:ascii="Calibri" w:eastAsia="Times New Roman" w:hAnsi="Calibri" w:cs="Calibri"/>
          <w:lang w:eastAsia="en-GB"/>
        </w:rPr>
        <w:t>. It entail</w:t>
      </w:r>
      <w:r w:rsidR="008A5C40" w:rsidRPr="008B1953">
        <w:rPr>
          <w:rFonts w:ascii="Calibri" w:eastAsia="Times New Roman" w:hAnsi="Calibri" w:cs="Calibri"/>
          <w:lang w:eastAsia="en-GB"/>
        </w:rPr>
        <w:t>s contacting suppliers directly</w:t>
      </w:r>
      <w:r w:rsidR="00435A41" w:rsidRPr="008B1953">
        <w:rPr>
          <w:rFonts w:ascii="Calibri" w:eastAsia="Times New Roman" w:hAnsi="Calibri" w:cs="Calibri"/>
          <w:lang w:eastAsia="en-GB"/>
        </w:rPr>
        <w:t xml:space="preserve"> </w:t>
      </w:r>
      <w:r w:rsidR="00E84699" w:rsidRPr="008B1953">
        <w:rPr>
          <w:rFonts w:ascii="Calibri" w:eastAsia="Times New Roman" w:hAnsi="Calibri" w:cs="Calibri"/>
          <w:lang w:eastAsia="en-GB"/>
        </w:rPr>
        <w:t>to request prices</w:t>
      </w:r>
      <w:r w:rsidR="008A5C40" w:rsidRPr="008B1953">
        <w:rPr>
          <w:rFonts w:ascii="Calibri" w:eastAsia="Times New Roman" w:hAnsi="Calibri" w:cs="Calibri"/>
          <w:lang w:eastAsia="en-GB"/>
        </w:rPr>
        <w:t xml:space="preserve"> and a delivery timeframe</w:t>
      </w:r>
      <w:r w:rsidR="00E84699" w:rsidRPr="008B1953">
        <w:rPr>
          <w:rFonts w:ascii="Calibri" w:eastAsia="Times New Roman" w:hAnsi="Calibri" w:cs="Calibri"/>
          <w:lang w:eastAsia="en-GB"/>
        </w:rPr>
        <w:t xml:space="preserve">. </w:t>
      </w:r>
      <w:r w:rsidR="00100FC5" w:rsidRPr="008B1953">
        <w:rPr>
          <w:rFonts w:ascii="Calibri" w:eastAsia="Times New Roman" w:hAnsi="Calibri" w:cs="Calibri"/>
          <w:lang w:eastAsia="en-GB"/>
        </w:rPr>
        <w:t>If the requirement</w:t>
      </w:r>
      <w:r w:rsidR="00435A41" w:rsidRPr="008B1953">
        <w:rPr>
          <w:rFonts w:ascii="Calibri" w:eastAsia="Times New Roman" w:hAnsi="Calibri" w:cs="Calibri"/>
          <w:lang w:eastAsia="en-GB"/>
        </w:rPr>
        <w:t xml:space="preserve"> entails a more complex </w:t>
      </w:r>
      <w:r w:rsidR="00764255" w:rsidRPr="008B1953">
        <w:rPr>
          <w:rFonts w:ascii="Calibri" w:eastAsia="Times New Roman" w:hAnsi="Calibri" w:cs="Calibri"/>
          <w:lang w:eastAsia="en-GB"/>
        </w:rPr>
        <w:t>consideration,</w:t>
      </w:r>
      <w:r w:rsidR="00435A41" w:rsidRPr="008B1953">
        <w:rPr>
          <w:rFonts w:ascii="Calibri" w:eastAsia="Times New Roman" w:hAnsi="Calibri" w:cs="Calibri"/>
          <w:lang w:eastAsia="en-GB"/>
        </w:rPr>
        <w:t xml:space="preserve"> </w:t>
      </w:r>
      <w:r w:rsidR="00100FC5" w:rsidRPr="008B1953">
        <w:rPr>
          <w:rFonts w:ascii="Calibri" w:eastAsia="Times New Roman" w:hAnsi="Calibri" w:cs="Calibri"/>
          <w:lang w:eastAsia="en-GB"/>
        </w:rPr>
        <w:t>Procurement Services should</w:t>
      </w:r>
      <w:r w:rsidR="00E847F1" w:rsidRPr="008B1953">
        <w:rPr>
          <w:rFonts w:ascii="Calibri" w:eastAsia="Times New Roman" w:hAnsi="Calibri" w:cs="Calibri"/>
          <w:lang w:eastAsia="en-GB"/>
        </w:rPr>
        <w:t xml:space="preserve"> be contacted for advice.</w:t>
      </w:r>
    </w:p>
    <w:p w14:paraId="496CDD29" w14:textId="001C63F0" w:rsidR="002E6A45" w:rsidRPr="008B1953" w:rsidRDefault="00541412" w:rsidP="008B1953">
      <w:pPr>
        <w:shd w:val="clear" w:color="auto" w:fill="FEFEFE"/>
        <w:spacing w:before="100" w:beforeAutospacing="1" w:after="100" w:afterAutospacing="1" w:line="240" w:lineRule="auto"/>
        <w:ind w:left="993"/>
        <w:jc w:val="both"/>
        <w:rPr>
          <w:rFonts w:ascii="Calibri" w:eastAsia="Times New Roman" w:hAnsi="Calibri" w:cs="Calibri"/>
          <w:b/>
          <w:lang w:eastAsia="en-GB"/>
        </w:rPr>
      </w:pPr>
      <w:r w:rsidRPr="008B1953">
        <w:rPr>
          <w:rFonts w:ascii="Calibri" w:eastAsia="Times New Roman" w:hAnsi="Calibri" w:cs="Calibri"/>
          <w:lang w:eastAsia="en-GB"/>
        </w:rPr>
        <w:t>A ‘</w:t>
      </w:r>
      <w:r w:rsidR="00E84699" w:rsidRPr="008B1953">
        <w:rPr>
          <w:rFonts w:ascii="Calibri" w:eastAsia="Times New Roman" w:hAnsi="Calibri" w:cs="Calibri"/>
          <w:lang w:eastAsia="en-GB"/>
        </w:rPr>
        <w:t>Tender</w:t>
      </w:r>
      <w:r w:rsidR="00435A41" w:rsidRPr="008B1953">
        <w:rPr>
          <w:rFonts w:ascii="Calibri" w:eastAsia="Times New Roman" w:hAnsi="Calibri" w:cs="Calibri"/>
          <w:lang w:eastAsia="en-GB"/>
        </w:rPr>
        <w:t xml:space="preserve"> Process</w:t>
      </w:r>
      <w:r w:rsidRPr="008B1953">
        <w:rPr>
          <w:rFonts w:ascii="Calibri" w:eastAsia="Times New Roman" w:hAnsi="Calibri" w:cs="Calibri"/>
          <w:lang w:eastAsia="en-GB"/>
        </w:rPr>
        <w:t>’</w:t>
      </w:r>
      <w:r w:rsidR="00E84699" w:rsidRPr="008B1953">
        <w:rPr>
          <w:rFonts w:ascii="Calibri" w:eastAsia="Times New Roman" w:hAnsi="Calibri" w:cs="Calibri"/>
          <w:lang w:eastAsia="en-GB"/>
        </w:rPr>
        <w:t xml:space="preserve"> is a more formal</w:t>
      </w:r>
      <w:r w:rsidR="00E847F1" w:rsidRPr="008B1953">
        <w:rPr>
          <w:rFonts w:ascii="Calibri" w:eastAsia="Times New Roman" w:hAnsi="Calibri" w:cs="Calibri"/>
          <w:lang w:eastAsia="en-GB"/>
        </w:rPr>
        <w:t xml:space="preserve"> and</w:t>
      </w:r>
      <w:r w:rsidR="00E84699" w:rsidRPr="008B1953">
        <w:rPr>
          <w:rFonts w:ascii="Calibri" w:eastAsia="Times New Roman" w:hAnsi="Calibri" w:cs="Calibri"/>
          <w:lang w:eastAsia="en-GB"/>
        </w:rPr>
        <w:t xml:space="preserve"> controlled</w:t>
      </w:r>
      <w:r w:rsidR="00E847F1" w:rsidRPr="008B1953">
        <w:rPr>
          <w:rFonts w:ascii="Calibri" w:eastAsia="Times New Roman" w:hAnsi="Calibri" w:cs="Calibri"/>
          <w:lang w:eastAsia="en-GB"/>
        </w:rPr>
        <w:t xml:space="preserve"> </w:t>
      </w:r>
      <w:r w:rsidR="00E84699" w:rsidRPr="008B1953">
        <w:rPr>
          <w:rFonts w:ascii="Calibri" w:eastAsia="Times New Roman" w:hAnsi="Calibri" w:cs="Calibri"/>
          <w:lang w:eastAsia="en-GB"/>
        </w:rPr>
        <w:t xml:space="preserve">process which </w:t>
      </w:r>
      <w:r w:rsidR="00E847F1" w:rsidRPr="008B1953">
        <w:rPr>
          <w:rFonts w:ascii="Calibri" w:eastAsia="Times New Roman" w:hAnsi="Calibri" w:cs="Calibri"/>
          <w:lang w:eastAsia="en-GB"/>
        </w:rPr>
        <w:t>identifies the</w:t>
      </w:r>
      <w:r w:rsidR="00E84699" w:rsidRPr="008B1953">
        <w:rPr>
          <w:rFonts w:ascii="Calibri" w:eastAsia="Times New Roman" w:hAnsi="Calibri" w:cs="Calibri"/>
          <w:lang w:eastAsia="en-GB"/>
        </w:rPr>
        <w:t xml:space="preserve"> supplier that offers the best overall value for money</w:t>
      </w:r>
      <w:r w:rsidR="00E847F1" w:rsidRPr="008B1953">
        <w:rPr>
          <w:rFonts w:ascii="Calibri" w:eastAsia="Times New Roman" w:hAnsi="Calibri" w:cs="Calibri"/>
          <w:lang w:eastAsia="en-GB"/>
        </w:rPr>
        <w:t xml:space="preserve"> following specific Unive</w:t>
      </w:r>
      <w:r w:rsidR="00100FC5" w:rsidRPr="008B1953">
        <w:rPr>
          <w:rFonts w:ascii="Calibri" w:eastAsia="Times New Roman" w:hAnsi="Calibri" w:cs="Calibri"/>
          <w:lang w:eastAsia="en-GB"/>
        </w:rPr>
        <w:t>rsity or public procurement</w:t>
      </w:r>
      <w:r w:rsidR="00E847F1" w:rsidRPr="008B1953">
        <w:rPr>
          <w:rFonts w:ascii="Calibri" w:eastAsia="Times New Roman" w:hAnsi="Calibri" w:cs="Calibri"/>
          <w:lang w:eastAsia="en-GB"/>
        </w:rPr>
        <w:t xml:space="preserve"> rules</w:t>
      </w:r>
      <w:r w:rsidR="00435A41" w:rsidRPr="008B1953">
        <w:rPr>
          <w:rFonts w:ascii="Calibri" w:eastAsia="Times New Roman" w:hAnsi="Calibri" w:cs="Calibri"/>
          <w:lang w:eastAsia="en-GB"/>
        </w:rPr>
        <w:t>.</w:t>
      </w:r>
      <w:r w:rsidR="00E847F1" w:rsidRPr="008B1953">
        <w:rPr>
          <w:rFonts w:ascii="Calibri" w:eastAsia="Times New Roman" w:hAnsi="Calibri" w:cs="Calibri"/>
          <w:lang w:eastAsia="en-GB"/>
        </w:rPr>
        <w:t xml:space="preserve"> </w:t>
      </w:r>
      <w:r w:rsidR="00E84699" w:rsidRPr="008B1953">
        <w:rPr>
          <w:rFonts w:ascii="Calibri" w:eastAsia="Times New Roman" w:hAnsi="Calibri" w:cs="Calibri"/>
          <w:lang w:eastAsia="en-GB"/>
        </w:rPr>
        <w:t xml:space="preserve">Tender processes </w:t>
      </w:r>
      <w:r w:rsidR="00CC577C" w:rsidRPr="008B1953">
        <w:rPr>
          <w:rFonts w:ascii="Calibri" w:eastAsia="Times New Roman" w:hAnsi="Calibri" w:cs="Calibri"/>
          <w:lang w:eastAsia="en-GB"/>
        </w:rPr>
        <w:t>must be</w:t>
      </w:r>
      <w:r w:rsidR="00E84699" w:rsidRPr="008B1953">
        <w:rPr>
          <w:rFonts w:ascii="Calibri" w:eastAsia="Times New Roman" w:hAnsi="Calibri" w:cs="Calibri"/>
          <w:lang w:eastAsia="en-GB"/>
        </w:rPr>
        <w:t xml:space="preserve"> conducted when purchasing goods or services with</w:t>
      </w:r>
      <w:r w:rsidR="00143D56" w:rsidRPr="008B1953">
        <w:rPr>
          <w:rFonts w:ascii="Calibri" w:eastAsia="Times New Roman" w:hAnsi="Calibri" w:cs="Calibri"/>
          <w:lang w:eastAsia="en-GB"/>
        </w:rPr>
        <w:t xml:space="preserve"> a total value of £</w:t>
      </w:r>
      <w:r w:rsidR="00764255" w:rsidRPr="008B1953">
        <w:rPr>
          <w:rFonts w:ascii="Calibri" w:eastAsia="Times New Roman" w:hAnsi="Calibri" w:cs="Calibri"/>
          <w:lang w:eastAsia="en-GB"/>
        </w:rPr>
        <w:t>50</w:t>
      </w:r>
      <w:r w:rsidR="00143D56" w:rsidRPr="008B1953">
        <w:rPr>
          <w:rFonts w:ascii="Calibri" w:eastAsia="Times New Roman" w:hAnsi="Calibri" w:cs="Calibri"/>
          <w:lang w:eastAsia="en-GB"/>
        </w:rPr>
        <w:t>,000 ex</w:t>
      </w:r>
      <w:r w:rsidR="00CC577C" w:rsidRPr="008B1953">
        <w:rPr>
          <w:rFonts w:ascii="Calibri" w:eastAsia="Times New Roman" w:hAnsi="Calibri" w:cs="Calibri"/>
          <w:lang w:eastAsia="en-GB"/>
        </w:rPr>
        <w:t xml:space="preserve"> VAT</w:t>
      </w:r>
      <w:r w:rsidR="00E84699" w:rsidRPr="008B1953">
        <w:rPr>
          <w:rFonts w:ascii="Calibri" w:eastAsia="Times New Roman" w:hAnsi="Calibri" w:cs="Calibri"/>
          <w:lang w:eastAsia="en-GB"/>
        </w:rPr>
        <w:t xml:space="preserve">. </w:t>
      </w:r>
      <w:r w:rsidR="00E84699" w:rsidRPr="008B1953">
        <w:rPr>
          <w:rFonts w:ascii="Calibri" w:eastAsia="Times New Roman" w:hAnsi="Calibri" w:cs="Calibri"/>
          <w:b/>
          <w:lang w:eastAsia="en-GB"/>
        </w:rPr>
        <w:t>All tendering should be under</w:t>
      </w:r>
      <w:r w:rsidR="00100FC5" w:rsidRPr="008B1953">
        <w:rPr>
          <w:rFonts w:ascii="Calibri" w:eastAsia="Times New Roman" w:hAnsi="Calibri" w:cs="Calibri"/>
          <w:b/>
          <w:lang w:eastAsia="en-GB"/>
        </w:rPr>
        <w:t xml:space="preserve">taken in collaboration with </w:t>
      </w:r>
      <w:r w:rsidR="00E84699" w:rsidRPr="008B1953">
        <w:rPr>
          <w:rFonts w:ascii="Calibri" w:eastAsia="Times New Roman" w:hAnsi="Calibri" w:cs="Calibri"/>
          <w:b/>
          <w:lang w:eastAsia="en-GB"/>
        </w:rPr>
        <w:t>Procurement Services.</w:t>
      </w:r>
    </w:p>
    <w:p w14:paraId="731DD7A2" w14:textId="3295FF2C" w:rsidR="007D54F6" w:rsidRPr="008B1953" w:rsidRDefault="00387142" w:rsidP="008B1953">
      <w:pPr>
        <w:shd w:val="clear" w:color="auto" w:fill="FEFEFE"/>
        <w:spacing w:before="100" w:beforeAutospacing="1" w:after="100" w:afterAutospacing="1" w:line="240" w:lineRule="auto"/>
        <w:ind w:left="993" w:hanging="851"/>
        <w:jc w:val="both"/>
        <w:rPr>
          <w:rFonts w:ascii="Calibri" w:eastAsia="Arial" w:hAnsi="Calibri" w:cs="Calibri"/>
        </w:rPr>
      </w:pPr>
      <w:r w:rsidRPr="008B1953">
        <w:rPr>
          <w:rFonts w:ascii="Calibri" w:eastAsia="Arial" w:hAnsi="Calibri" w:cs="Calibri"/>
        </w:rPr>
        <w:t>9</w:t>
      </w:r>
      <w:r w:rsidR="007D54F6" w:rsidRPr="008B1953">
        <w:rPr>
          <w:rFonts w:ascii="Calibri" w:eastAsia="Arial" w:hAnsi="Calibri" w:cs="Calibri"/>
        </w:rPr>
        <w:t>.4</w:t>
      </w:r>
      <w:r w:rsidR="007D54F6" w:rsidRPr="008B1953">
        <w:rPr>
          <w:rFonts w:ascii="Calibri" w:eastAsia="Arial" w:hAnsi="Calibri" w:cs="Calibri"/>
        </w:rPr>
        <w:tab/>
        <w:t xml:space="preserve">If </w:t>
      </w:r>
      <w:r w:rsidR="00DE7D0B" w:rsidRPr="008B1953">
        <w:rPr>
          <w:rFonts w:ascii="Calibri" w:eastAsia="Arial" w:hAnsi="Calibri" w:cs="Calibri"/>
        </w:rPr>
        <w:t>none of the above methods can</w:t>
      </w:r>
      <w:r w:rsidR="00CC577C" w:rsidRPr="008B1953">
        <w:rPr>
          <w:rFonts w:ascii="Calibri" w:eastAsia="Arial" w:hAnsi="Calibri" w:cs="Calibri"/>
        </w:rPr>
        <w:t xml:space="preserve"> be employed,</w:t>
      </w:r>
      <w:r w:rsidR="007D54F6" w:rsidRPr="008B1953">
        <w:rPr>
          <w:rFonts w:ascii="Calibri" w:eastAsia="Arial" w:hAnsi="Calibri" w:cs="Calibri"/>
        </w:rPr>
        <w:t xml:space="preserve"> either because the requirements can only be met by a sole supplier</w:t>
      </w:r>
      <w:r w:rsidR="00CC577C" w:rsidRPr="008B1953">
        <w:rPr>
          <w:rFonts w:ascii="Calibri" w:eastAsia="Arial" w:hAnsi="Calibri" w:cs="Calibri"/>
        </w:rPr>
        <w:t>,</w:t>
      </w:r>
      <w:r w:rsidR="007D54F6" w:rsidRPr="008B1953">
        <w:rPr>
          <w:rFonts w:ascii="Calibri" w:eastAsia="Arial" w:hAnsi="Calibri" w:cs="Calibri"/>
        </w:rPr>
        <w:t xml:space="preserve"> or are exempt from a competitive process</w:t>
      </w:r>
      <w:r w:rsidR="00CC577C" w:rsidRPr="008B1953">
        <w:rPr>
          <w:rFonts w:ascii="Calibri" w:eastAsia="Arial" w:hAnsi="Calibri" w:cs="Calibri"/>
        </w:rPr>
        <w:t>,</w:t>
      </w:r>
      <w:r w:rsidR="007D54F6" w:rsidRPr="008B1953">
        <w:rPr>
          <w:rFonts w:ascii="Calibri" w:eastAsia="Arial" w:hAnsi="Calibri" w:cs="Calibri"/>
        </w:rPr>
        <w:t xml:space="preserve"> or could not be planned for g</w:t>
      </w:r>
      <w:r w:rsidR="00DE7D0B" w:rsidRPr="008B1953">
        <w:rPr>
          <w:rFonts w:ascii="Calibri" w:eastAsia="Arial" w:hAnsi="Calibri" w:cs="Calibri"/>
        </w:rPr>
        <w:t>enuine reasons</w:t>
      </w:r>
      <w:r w:rsidR="003C1E1E" w:rsidRPr="008B1953">
        <w:rPr>
          <w:rFonts w:ascii="Calibri" w:eastAsia="Arial" w:hAnsi="Calibri" w:cs="Calibri"/>
        </w:rPr>
        <w:t>,</w:t>
      </w:r>
      <w:r w:rsidR="00DE7D0B" w:rsidRPr="008B1953">
        <w:rPr>
          <w:rFonts w:ascii="Calibri" w:eastAsia="Arial" w:hAnsi="Calibri" w:cs="Calibri"/>
        </w:rPr>
        <w:t xml:space="preserve"> please refer to S</w:t>
      </w:r>
      <w:r w:rsidR="007D54F6" w:rsidRPr="008B1953">
        <w:rPr>
          <w:rFonts w:ascii="Calibri" w:eastAsia="Arial" w:hAnsi="Calibri" w:cs="Calibri"/>
        </w:rPr>
        <w:t xml:space="preserve">ection </w:t>
      </w:r>
      <w:r w:rsidR="00CC577C" w:rsidRPr="008B1953">
        <w:rPr>
          <w:rFonts w:ascii="Calibri" w:eastAsia="Arial" w:hAnsi="Calibri" w:cs="Calibri"/>
        </w:rPr>
        <w:t>17</w:t>
      </w:r>
      <w:r w:rsidR="007D54F6" w:rsidRPr="008B1953">
        <w:rPr>
          <w:rFonts w:ascii="Calibri" w:eastAsia="Arial" w:hAnsi="Calibri" w:cs="Calibri"/>
        </w:rPr>
        <w:t xml:space="preserve"> of this document.</w:t>
      </w:r>
    </w:p>
    <w:p w14:paraId="5CCD75A0" w14:textId="74125C63" w:rsidR="00E94A7F" w:rsidRPr="008B1953" w:rsidRDefault="00E94A7F" w:rsidP="008B1953">
      <w:pPr>
        <w:ind w:left="720" w:firstLine="273"/>
        <w:jc w:val="both"/>
        <w:rPr>
          <w:rFonts w:ascii="Calibri" w:hAnsi="Calibri" w:cs="Calibri"/>
          <w:b/>
        </w:rPr>
      </w:pPr>
      <w:r w:rsidRPr="008B1953">
        <w:rPr>
          <w:rFonts w:ascii="Calibri" w:hAnsi="Calibri" w:cs="Calibri"/>
          <w:b/>
        </w:rPr>
        <w:t xml:space="preserve">Procurement processes must </w:t>
      </w:r>
      <w:r w:rsidR="00CC577C" w:rsidRPr="008B1953">
        <w:rPr>
          <w:rFonts w:ascii="Calibri" w:hAnsi="Calibri" w:cs="Calibri"/>
          <w:b/>
        </w:rPr>
        <w:t xml:space="preserve">always </w:t>
      </w:r>
      <w:r w:rsidRPr="008B1953">
        <w:rPr>
          <w:rFonts w:ascii="Calibri" w:hAnsi="Calibri" w:cs="Calibri"/>
          <w:b/>
        </w:rPr>
        <w:t xml:space="preserve">be fair, transparent and non-discriminatory. </w:t>
      </w:r>
    </w:p>
    <w:p w14:paraId="061705FB" w14:textId="77777777" w:rsidR="00F30B66" w:rsidRPr="008B1953" w:rsidRDefault="00F30B66" w:rsidP="008B1953">
      <w:pPr>
        <w:ind w:left="720"/>
        <w:jc w:val="both"/>
        <w:rPr>
          <w:rFonts w:ascii="Calibri" w:hAnsi="Calibri" w:cs="Calibri"/>
          <w:b/>
        </w:rPr>
      </w:pPr>
    </w:p>
    <w:p w14:paraId="59EDDE56" w14:textId="2BA0AB82" w:rsidR="00E628C5" w:rsidRPr="008B1953" w:rsidRDefault="00387142" w:rsidP="008B1953">
      <w:pPr>
        <w:pStyle w:val="Heading2"/>
        <w:jc w:val="both"/>
        <w:rPr>
          <w:rFonts w:ascii="Calibri" w:eastAsia="Arial" w:hAnsi="Calibri" w:cs="Calibri"/>
          <w:b/>
          <w:bCs/>
          <w:color w:val="000000" w:themeColor="text1"/>
          <w:sz w:val="24"/>
          <w:szCs w:val="24"/>
        </w:rPr>
      </w:pPr>
      <w:bookmarkStart w:id="13" w:name="_Toc32395332"/>
      <w:r w:rsidRPr="008B1953">
        <w:rPr>
          <w:rFonts w:ascii="Calibri" w:eastAsia="Arial" w:hAnsi="Calibri" w:cs="Calibri"/>
          <w:b/>
          <w:bCs/>
          <w:color w:val="000000" w:themeColor="text1"/>
          <w:sz w:val="24"/>
          <w:szCs w:val="24"/>
        </w:rPr>
        <w:t xml:space="preserve">10 </w:t>
      </w:r>
      <w:r w:rsidR="005214DF" w:rsidRPr="008B1953">
        <w:rPr>
          <w:rFonts w:ascii="Calibri" w:eastAsia="Arial" w:hAnsi="Calibri" w:cs="Calibri"/>
          <w:b/>
          <w:bCs/>
          <w:color w:val="000000" w:themeColor="text1"/>
          <w:sz w:val="24"/>
          <w:szCs w:val="24"/>
        </w:rPr>
        <w:t xml:space="preserve"> FINANCIAL THRESHOLDS</w:t>
      </w:r>
      <w:r w:rsidR="00A93B04" w:rsidRPr="008B1953">
        <w:rPr>
          <w:rFonts w:ascii="Calibri" w:eastAsia="Arial" w:hAnsi="Calibri" w:cs="Calibri"/>
          <w:b/>
          <w:bCs/>
          <w:color w:val="000000" w:themeColor="text1"/>
          <w:sz w:val="24"/>
          <w:szCs w:val="24"/>
        </w:rPr>
        <w:t xml:space="preserve"> AND WHOLE LIFE COSTING (WLC)</w:t>
      </w:r>
      <w:bookmarkEnd w:id="13"/>
    </w:p>
    <w:p w14:paraId="10378B40" w14:textId="77777777" w:rsidR="00A461D9" w:rsidRPr="008B1953" w:rsidRDefault="00A461D9" w:rsidP="008B1953">
      <w:pPr>
        <w:jc w:val="both"/>
        <w:rPr>
          <w:rFonts w:ascii="Calibri" w:hAnsi="Calibri" w:cs="Calibri"/>
        </w:rPr>
      </w:pPr>
    </w:p>
    <w:p w14:paraId="6582431A" w14:textId="1B50C2BC" w:rsidR="0015291B" w:rsidRPr="008B1953" w:rsidRDefault="008472C6" w:rsidP="008B1953">
      <w:pPr>
        <w:spacing w:after="0" w:line="240" w:lineRule="auto"/>
        <w:ind w:left="720" w:hanging="720"/>
        <w:jc w:val="both"/>
        <w:rPr>
          <w:rFonts w:ascii="Calibri" w:eastAsia="Arial" w:hAnsi="Calibri" w:cs="Calibri"/>
        </w:rPr>
      </w:pPr>
      <w:r w:rsidRPr="008B1953">
        <w:rPr>
          <w:rFonts w:ascii="Calibri" w:eastAsia="Arial" w:hAnsi="Calibri" w:cs="Calibri"/>
        </w:rPr>
        <w:t>1</w:t>
      </w:r>
      <w:r w:rsidR="00387142" w:rsidRPr="008B1953">
        <w:rPr>
          <w:rFonts w:ascii="Calibri" w:eastAsia="Arial" w:hAnsi="Calibri" w:cs="Calibri"/>
        </w:rPr>
        <w:t>0</w:t>
      </w:r>
      <w:r w:rsidR="002C1078" w:rsidRPr="008B1953">
        <w:rPr>
          <w:rFonts w:ascii="Calibri" w:eastAsia="Arial" w:hAnsi="Calibri" w:cs="Calibri"/>
        </w:rPr>
        <w:t>.1</w:t>
      </w:r>
      <w:r w:rsidR="002C1078" w:rsidRPr="008B1953">
        <w:rPr>
          <w:rFonts w:ascii="Calibri" w:eastAsia="Arial" w:hAnsi="Calibri" w:cs="Calibri"/>
        </w:rPr>
        <w:tab/>
      </w:r>
      <w:r w:rsidR="0029CA92" w:rsidRPr="008B1953">
        <w:rPr>
          <w:rFonts w:ascii="Calibri" w:eastAsia="Arial" w:hAnsi="Calibri" w:cs="Calibri"/>
        </w:rPr>
        <w:t xml:space="preserve">The following </w:t>
      </w:r>
      <w:r w:rsidR="00100FC5" w:rsidRPr="008B1953">
        <w:rPr>
          <w:rFonts w:ascii="Calibri" w:eastAsia="Arial" w:hAnsi="Calibri" w:cs="Calibri"/>
        </w:rPr>
        <w:t xml:space="preserve">financial </w:t>
      </w:r>
      <w:r w:rsidR="0029CA92" w:rsidRPr="008B1953">
        <w:rPr>
          <w:rFonts w:ascii="Calibri" w:eastAsia="Arial" w:hAnsi="Calibri" w:cs="Calibri"/>
        </w:rPr>
        <w:t>threshold</w:t>
      </w:r>
      <w:r w:rsidR="00C0429F" w:rsidRPr="008B1953">
        <w:rPr>
          <w:rFonts w:ascii="Calibri" w:eastAsia="Arial" w:hAnsi="Calibri" w:cs="Calibri"/>
        </w:rPr>
        <w:t>s</w:t>
      </w:r>
      <w:r w:rsidR="0029CA92" w:rsidRPr="008B1953">
        <w:rPr>
          <w:rFonts w:ascii="Calibri" w:eastAsia="Arial" w:hAnsi="Calibri" w:cs="Calibri"/>
        </w:rPr>
        <w:t xml:space="preserve"> prescribe how different levels of proposed expenditure are to </w:t>
      </w:r>
      <w:r w:rsidR="00100FC5" w:rsidRPr="008B1953">
        <w:rPr>
          <w:rFonts w:ascii="Calibri" w:eastAsia="Arial" w:hAnsi="Calibri" w:cs="Calibri"/>
        </w:rPr>
        <w:t xml:space="preserve">   </w:t>
      </w:r>
      <w:r w:rsidR="0029CA92" w:rsidRPr="008B1953">
        <w:rPr>
          <w:rFonts w:ascii="Calibri" w:eastAsia="Arial" w:hAnsi="Calibri" w:cs="Calibri"/>
        </w:rPr>
        <w:t xml:space="preserve">be treated: </w:t>
      </w:r>
    </w:p>
    <w:p w14:paraId="09226854" w14:textId="0EA9D883" w:rsidR="00A93B04" w:rsidRPr="008B1953" w:rsidRDefault="00A93B04" w:rsidP="008B1953">
      <w:pPr>
        <w:spacing w:after="0" w:line="240" w:lineRule="auto"/>
        <w:jc w:val="both"/>
        <w:rPr>
          <w:rFonts w:ascii="Calibri" w:eastAsia="Arial" w:hAnsi="Calibri" w:cs="Calibri"/>
        </w:rPr>
      </w:pPr>
    </w:p>
    <w:p w14:paraId="6775E0D0" w14:textId="39EEDD3A" w:rsidR="00A93B04" w:rsidRPr="008B1953" w:rsidRDefault="00A93B04" w:rsidP="008B1953">
      <w:pPr>
        <w:shd w:val="clear" w:color="auto" w:fill="FFFFFF" w:themeFill="background1"/>
        <w:spacing w:after="0" w:line="240" w:lineRule="auto"/>
        <w:ind w:left="720"/>
        <w:jc w:val="both"/>
        <w:rPr>
          <w:rFonts w:ascii="Calibri" w:hAnsi="Calibri" w:cs="Calibri"/>
        </w:rPr>
      </w:pPr>
      <w:r w:rsidRPr="008B1953">
        <w:rPr>
          <w:rFonts w:ascii="Calibri" w:eastAsia="Arial,Arial,Arial,Times New Rom" w:hAnsi="Calibri" w:cs="Calibri"/>
          <w:lang w:val="en" w:eastAsia="en-GB"/>
        </w:rPr>
        <w:t xml:space="preserve">In order to determine which threshold applies to a purchase </w:t>
      </w:r>
      <w:r w:rsidRPr="008B1953">
        <w:rPr>
          <w:rFonts w:ascii="Calibri" w:eastAsia="Arial,Arial,Arial,Times New Rom" w:hAnsi="Calibri" w:cs="Calibri"/>
          <w:i/>
          <w:iCs/>
          <w:lang w:val="en" w:eastAsia="en-GB"/>
        </w:rPr>
        <w:t>or a series of related purchases</w:t>
      </w:r>
      <w:r w:rsidRPr="008B1953">
        <w:rPr>
          <w:rFonts w:ascii="Calibri" w:eastAsia="Arial,Arial,Arial,Times New Rom" w:hAnsi="Calibri" w:cs="Calibri"/>
          <w:lang w:val="en" w:eastAsia="en-GB"/>
        </w:rPr>
        <w:t xml:space="preserve">, the aggregated total of the goods, services or works required over a </w:t>
      </w:r>
      <w:r w:rsidR="00F30B66" w:rsidRPr="008B1953">
        <w:rPr>
          <w:rFonts w:ascii="Calibri" w:eastAsia="Arial,Arial,Arial,Times New Rom" w:hAnsi="Calibri" w:cs="Calibri"/>
          <w:lang w:val="en" w:eastAsia="en-GB"/>
        </w:rPr>
        <w:t>48-month</w:t>
      </w:r>
      <w:r w:rsidRPr="008B1953">
        <w:rPr>
          <w:rFonts w:ascii="Calibri" w:eastAsia="Arial,Arial,Arial,Times New Rom" w:hAnsi="Calibri" w:cs="Calibri"/>
          <w:lang w:val="en" w:eastAsia="en-GB"/>
        </w:rPr>
        <w:t xml:space="preserve"> pe</w:t>
      </w:r>
      <w:r w:rsidR="00D174C3" w:rsidRPr="008B1953">
        <w:rPr>
          <w:rFonts w:ascii="Calibri" w:eastAsia="Arial,Arial,Arial,Times New Rom" w:hAnsi="Calibri" w:cs="Calibri"/>
          <w:lang w:val="en" w:eastAsia="en-GB"/>
        </w:rPr>
        <w:t>riod</w:t>
      </w:r>
      <w:r w:rsidR="00244922" w:rsidRPr="008B1953">
        <w:rPr>
          <w:rFonts w:ascii="Calibri" w:eastAsia="Arial,Arial,Arial,Times New Rom" w:hAnsi="Calibri" w:cs="Calibri"/>
          <w:lang w:val="en" w:eastAsia="en-GB"/>
        </w:rPr>
        <w:t xml:space="preserve"> should, where appropriate, </w:t>
      </w:r>
      <w:r w:rsidRPr="008B1953">
        <w:rPr>
          <w:rFonts w:ascii="Calibri" w:eastAsia="Arial,Arial,Arial,Times New Rom" w:hAnsi="Calibri" w:cs="Calibri"/>
          <w:lang w:val="en" w:eastAsia="en-GB"/>
        </w:rPr>
        <w:t>be taken into account</w:t>
      </w:r>
      <w:r w:rsidR="00244922" w:rsidRPr="008B1953">
        <w:rPr>
          <w:rFonts w:ascii="Calibri" w:eastAsia="Arial,Arial,Arial,Times New Rom" w:hAnsi="Calibri" w:cs="Calibri"/>
          <w:lang w:val="en" w:eastAsia="en-GB"/>
        </w:rPr>
        <w:t>.</w:t>
      </w:r>
    </w:p>
    <w:p w14:paraId="303E700B" w14:textId="77777777" w:rsidR="00A93B04" w:rsidRPr="008B1953" w:rsidRDefault="00A93B04" w:rsidP="008B1953">
      <w:pPr>
        <w:shd w:val="clear" w:color="auto" w:fill="FFFFFF" w:themeFill="background1"/>
        <w:spacing w:after="0" w:line="240" w:lineRule="auto"/>
        <w:ind w:left="993" w:hanging="851"/>
        <w:jc w:val="both"/>
        <w:rPr>
          <w:rFonts w:ascii="Calibri" w:hAnsi="Calibri" w:cs="Calibri"/>
        </w:rPr>
      </w:pPr>
    </w:p>
    <w:p w14:paraId="5064FFC5" w14:textId="345DBCB1" w:rsidR="00302D48" w:rsidRPr="008B1953" w:rsidRDefault="00A93B04" w:rsidP="008B1953">
      <w:pPr>
        <w:shd w:val="clear" w:color="auto" w:fill="FFFFFF" w:themeFill="background1"/>
        <w:spacing w:after="0" w:line="240" w:lineRule="auto"/>
        <w:ind w:left="720"/>
        <w:jc w:val="both"/>
        <w:rPr>
          <w:rFonts w:ascii="Calibri" w:eastAsia="Arial,Arial,Times New Roman" w:hAnsi="Calibri" w:cs="Calibri"/>
          <w:lang w:val="en" w:eastAsia="en-GB"/>
        </w:rPr>
      </w:pPr>
      <w:r w:rsidRPr="008B1953">
        <w:rPr>
          <w:rFonts w:ascii="Calibri" w:eastAsia="Arial,Arial,Times New Roman" w:hAnsi="Calibri" w:cs="Calibri"/>
          <w:lang w:val="en" w:eastAsia="en-GB"/>
        </w:rPr>
        <w:t>For example, if a consultant is required to provide a service to the University one day per month over a four-year period, then the cost of the service should be estimated as no. of days per year (12 in this case) x estimated daily rate (e.g. £500) x 4 years. The estimated total cost of the engage</w:t>
      </w:r>
      <w:r w:rsidR="00244922" w:rsidRPr="008B1953">
        <w:rPr>
          <w:rFonts w:ascii="Calibri" w:eastAsia="Arial,Arial,Times New Roman" w:hAnsi="Calibri" w:cs="Calibri"/>
          <w:lang w:val="en" w:eastAsia="en-GB"/>
        </w:rPr>
        <w:t>ment would therefore be £24,000 requiring two</w:t>
      </w:r>
      <w:r w:rsidRPr="008B1953">
        <w:rPr>
          <w:rFonts w:ascii="Calibri" w:eastAsia="Arial,Arial,Times New Roman" w:hAnsi="Calibri" w:cs="Calibri"/>
          <w:lang w:val="en" w:eastAsia="en-GB"/>
        </w:rPr>
        <w:t xml:space="preserve"> competitive quotations</w:t>
      </w:r>
      <w:r w:rsidR="00244922" w:rsidRPr="008B1953">
        <w:rPr>
          <w:rFonts w:ascii="Calibri" w:eastAsia="Arial,Arial,Times New Roman" w:hAnsi="Calibri" w:cs="Calibri"/>
          <w:lang w:val="en" w:eastAsia="en-GB"/>
        </w:rPr>
        <w:t xml:space="preserve"> to be sought.</w:t>
      </w:r>
    </w:p>
    <w:p w14:paraId="6CF3CEBD" w14:textId="0AC0B88E" w:rsidR="008104AA" w:rsidRPr="008B1953" w:rsidRDefault="008104AA" w:rsidP="008B1953">
      <w:pPr>
        <w:spacing w:after="0" w:line="240" w:lineRule="auto"/>
        <w:jc w:val="both"/>
        <w:rPr>
          <w:rFonts w:ascii="Calibri" w:eastAsia="Arial" w:hAnsi="Calibri" w:cs="Calibri"/>
        </w:rPr>
      </w:pPr>
    </w:p>
    <w:p w14:paraId="1E74E8A5" w14:textId="572A4C2D" w:rsidR="00951676" w:rsidRPr="008B1953" w:rsidRDefault="00951676" w:rsidP="008B1953">
      <w:pPr>
        <w:spacing w:after="0" w:line="240" w:lineRule="auto"/>
        <w:jc w:val="both"/>
        <w:rPr>
          <w:rFonts w:ascii="Calibri" w:eastAsia="Arial" w:hAnsi="Calibri" w:cs="Calibri"/>
        </w:rPr>
      </w:pPr>
    </w:p>
    <w:p w14:paraId="0CB936D0" w14:textId="44184FFA" w:rsidR="00951676" w:rsidRPr="008B1953" w:rsidRDefault="00951676" w:rsidP="008B1953">
      <w:pPr>
        <w:spacing w:after="0" w:line="240" w:lineRule="auto"/>
        <w:jc w:val="both"/>
        <w:rPr>
          <w:rFonts w:ascii="Calibri" w:eastAsia="Arial" w:hAnsi="Calibri" w:cs="Calibri"/>
        </w:rPr>
      </w:pPr>
    </w:p>
    <w:p w14:paraId="73C0FFFC" w14:textId="38CCCAF2" w:rsidR="00951676" w:rsidRPr="008B1953" w:rsidRDefault="00951676" w:rsidP="008B1953">
      <w:pPr>
        <w:spacing w:after="0" w:line="240" w:lineRule="auto"/>
        <w:jc w:val="both"/>
        <w:rPr>
          <w:rFonts w:ascii="Calibri" w:eastAsia="Arial" w:hAnsi="Calibri" w:cs="Calibri"/>
        </w:rPr>
      </w:pPr>
    </w:p>
    <w:p w14:paraId="23926DC6" w14:textId="7E1ABB65" w:rsidR="00951676" w:rsidRPr="008B1953" w:rsidRDefault="00951676" w:rsidP="008B1953">
      <w:pPr>
        <w:spacing w:after="0" w:line="240" w:lineRule="auto"/>
        <w:jc w:val="both"/>
        <w:rPr>
          <w:rFonts w:ascii="Calibri" w:eastAsia="Arial" w:hAnsi="Calibri" w:cs="Calibri"/>
        </w:rPr>
      </w:pPr>
    </w:p>
    <w:p w14:paraId="62941ABC" w14:textId="5569C545" w:rsidR="00951676" w:rsidRPr="008B1953" w:rsidRDefault="00951676" w:rsidP="008B1953">
      <w:pPr>
        <w:spacing w:after="0" w:line="240" w:lineRule="auto"/>
        <w:jc w:val="both"/>
        <w:rPr>
          <w:rFonts w:ascii="Calibri" w:eastAsia="Arial" w:hAnsi="Calibri" w:cs="Calibri"/>
        </w:rPr>
      </w:pPr>
    </w:p>
    <w:p w14:paraId="55C1D682" w14:textId="0BDB9200" w:rsidR="00951676" w:rsidRPr="008B1953" w:rsidRDefault="00951676" w:rsidP="008B1953">
      <w:pPr>
        <w:spacing w:after="0" w:line="240" w:lineRule="auto"/>
        <w:jc w:val="both"/>
        <w:rPr>
          <w:rFonts w:ascii="Calibri" w:eastAsia="Arial" w:hAnsi="Calibri" w:cs="Calibri"/>
        </w:rPr>
      </w:pPr>
    </w:p>
    <w:p w14:paraId="017CC5A6" w14:textId="0F8E7F6C" w:rsidR="00951676" w:rsidRPr="008B1953" w:rsidRDefault="00951676" w:rsidP="008B1953">
      <w:pPr>
        <w:spacing w:after="0" w:line="240" w:lineRule="auto"/>
        <w:jc w:val="both"/>
        <w:rPr>
          <w:rFonts w:ascii="Calibri" w:eastAsia="Arial" w:hAnsi="Calibri" w:cs="Calibri"/>
        </w:rPr>
      </w:pPr>
    </w:p>
    <w:p w14:paraId="68BB0E8D" w14:textId="77777777" w:rsidR="00951676" w:rsidRPr="008B1953" w:rsidRDefault="00951676" w:rsidP="008B1953">
      <w:pPr>
        <w:spacing w:after="0" w:line="240" w:lineRule="auto"/>
        <w:jc w:val="both"/>
        <w:rPr>
          <w:rFonts w:ascii="Calibri" w:eastAsia="Arial" w:hAnsi="Calibri" w:cs="Calibri"/>
        </w:rPr>
      </w:pPr>
    </w:p>
    <w:p w14:paraId="2E4F153E" w14:textId="6F980F64" w:rsidR="00951676" w:rsidRPr="008B1953" w:rsidRDefault="00951676" w:rsidP="008B1953">
      <w:pPr>
        <w:spacing w:after="0" w:line="240" w:lineRule="auto"/>
        <w:jc w:val="both"/>
        <w:rPr>
          <w:rFonts w:ascii="Calibri" w:eastAsia="Arial" w:hAnsi="Calibri" w:cs="Calibri"/>
        </w:rPr>
      </w:pPr>
    </w:p>
    <w:p w14:paraId="37936172" w14:textId="4770B061" w:rsidR="00951676" w:rsidRPr="008B1953" w:rsidRDefault="00951676" w:rsidP="008B1953">
      <w:pPr>
        <w:spacing w:after="0" w:line="240" w:lineRule="auto"/>
        <w:jc w:val="both"/>
        <w:rPr>
          <w:rFonts w:ascii="Calibri" w:eastAsia="Arial" w:hAnsi="Calibri" w:cs="Calibri"/>
        </w:rPr>
      </w:pPr>
    </w:p>
    <w:p w14:paraId="492B5566" w14:textId="0F00A9D8" w:rsidR="00951676" w:rsidRPr="008B1953" w:rsidRDefault="00951676" w:rsidP="008B1953">
      <w:pPr>
        <w:spacing w:after="0" w:line="240" w:lineRule="auto"/>
        <w:jc w:val="both"/>
        <w:rPr>
          <w:rFonts w:ascii="Calibri" w:eastAsia="Arial" w:hAnsi="Calibri" w:cs="Calibri"/>
        </w:rPr>
      </w:pPr>
    </w:p>
    <w:p w14:paraId="27807F7D" w14:textId="77777777" w:rsidR="00951676" w:rsidRPr="008B1953" w:rsidRDefault="00951676" w:rsidP="008B1953">
      <w:pPr>
        <w:spacing w:after="0" w:line="240" w:lineRule="auto"/>
        <w:jc w:val="both"/>
        <w:rPr>
          <w:rFonts w:ascii="Calibri" w:eastAsia="Arial" w:hAnsi="Calibri" w:cs="Calibri"/>
        </w:rPr>
      </w:pPr>
    </w:p>
    <w:p w14:paraId="51552EB6" w14:textId="08D18843" w:rsidR="0015291B" w:rsidRPr="008B1953" w:rsidRDefault="0015291B" w:rsidP="008B1953">
      <w:pPr>
        <w:spacing w:after="0" w:line="240" w:lineRule="auto"/>
        <w:jc w:val="both"/>
        <w:rPr>
          <w:rFonts w:ascii="Calibri" w:hAnsi="Calibri" w:cs="Calibri"/>
        </w:rPr>
      </w:pPr>
    </w:p>
    <w:tbl>
      <w:tblPr>
        <w:tblW w:w="9213" w:type="dxa"/>
        <w:tblInd w:w="4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10"/>
        <w:gridCol w:w="5103"/>
      </w:tblGrid>
      <w:tr w:rsidR="008104AA" w:rsidRPr="008B1953" w14:paraId="7B0ECC1E" w14:textId="77777777" w:rsidTr="006D0C72">
        <w:trPr>
          <w:trHeight w:val="465"/>
        </w:trPr>
        <w:tc>
          <w:tcPr>
            <w:tcW w:w="9213" w:type="dxa"/>
            <w:gridSpan w:val="2"/>
            <w:tcBorders>
              <w:top w:val="outset" w:sz="6" w:space="0" w:color="auto"/>
              <w:left w:val="outset" w:sz="6" w:space="0" w:color="auto"/>
              <w:bottom w:val="outset" w:sz="6" w:space="0" w:color="auto"/>
              <w:right w:val="single" w:sz="6" w:space="0" w:color="auto"/>
            </w:tcBorders>
            <w:shd w:val="clear" w:color="auto" w:fill="auto"/>
            <w:vAlign w:val="center"/>
          </w:tcPr>
          <w:p w14:paraId="3A7A25F4" w14:textId="7C41D19E" w:rsidR="008104AA" w:rsidRPr="008B1953" w:rsidRDefault="00D174C3" w:rsidP="008B1953">
            <w:pPr>
              <w:spacing w:after="0" w:line="240" w:lineRule="auto"/>
              <w:jc w:val="both"/>
              <w:textAlignment w:val="baseline"/>
              <w:rPr>
                <w:rFonts w:ascii="Calibri" w:eastAsia="Arial,Times New Roman" w:hAnsi="Calibri" w:cs="Calibri"/>
                <w:b/>
                <w:bCs/>
                <w:lang w:eastAsia="en-GB"/>
              </w:rPr>
            </w:pPr>
            <w:r w:rsidRPr="008B1953">
              <w:rPr>
                <w:rFonts w:ascii="Calibri" w:eastAsia="Arial" w:hAnsi="Calibri" w:cs="Calibri"/>
                <w:b/>
              </w:rPr>
              <w:t xml:space="preserve"> </w:t>
            </w:r>
            <w:r w:rsidR="008104AA" w:rsidRPr="008B1953">
              <w:rPr>
                <w:rFonts w:ascii="Calibri" w:eastAsia="Arial" w:hAnsi="Calibri" w:cs="Calibri"/>
                <w:b/>
              </w:rPr>
              <w:t>Goods and Services</w:t>
            </w:r>
            <w:r w:rsidR="00391702" w:rsidRPr="008B1953">
              <w:rPr>
                <w:rFonts w:ascii="Calibri" w:eastAsia="Arial" w:hAnsi="Calibri" w:cs="Calibri"/>
                <w:b/>
              </w:rPr>
              <w:t xml:space="preserve"> </w:t>
            </w:r>
          </w:p>
        </w:tc>
      </w:tr>
      <w:tr w:rsidR="00EB1F5D" w:rsidRPr="008B1953" w14:paraId="01D5F9EA" w14:textId="77777777" w:rsidTr="006D0C72">
        <w:trPr>
          <w:trHeight w:val="465"/>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4EC2439" w14:textId="35BA6F9A" w:rsidR="00EB1F5D"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Up to £5</w:t>
            </w:r>
            <w:r w:rsidR="106809DB" w:rsidRPr="008B1953">
              <w:rPr>
                <w:rFonts w:ascii="Calibri" w:eastAsia="Arial,Times New Roman" w:hAnsi="Calibri" w:cs="Calibri"/>
                <w:lang w:eastAsia="en-GB"/>
              </w:rPr>
              <w:t>,000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F2849A" w14:textId="4296DD20" w:rsidR="00EB1F5D" w:rsidRPr="008B1953" w:rsidRDefault="106809DB" w:rsidP="008B1953">
            <w:pPr>
              <w:spacing w:after="0" w:line="240" w:lineRule="auto"/>
              <w:jc w:val="both"/>
              <w:textAlignment w:val="baseline"/>
              <w:rPr>
                <w:rFonts w:ascii="Calibri" w:eastAsia="Times New Roman" w:hAnsi="Calibri" w:cs="Calibri"/>
                <w:lang w:eastAsia="en-GB"/>
              </w:rPr>
            </w:pPr>
            <w:r w:rsidRPr="008B1953">
              <w:rPr>
                <w:rFonts w:ascii="Calibri" w:eastAsia="Times New Roman" w:hAnsi="Calibri" w:cs="Calibri"/>
                <w:lang w:eastAsia="en-GB"/>
              </w:rPr>
              <w:t> </w:t>
            </w:r>
            <w:r w:rsidRPr="008B1953">
              <w:rPr>
                <w:rFonts w:ascii="Calibri" w:eastAsia="Arial,Times New Roman" w:hAnsi="Calibri" w:cs="Calibri"/>
                <w:lang w:eastAsia="en-GB"/>
              </w:rPr>
              <w:t xml:space="preserve">1 </w:t>
            </w:r>
            <w:r w:rsidRPr="008B1953">
              <w:rPr>
                <w:rFonts w:ascii="Calibri" w:eastAsia="Arial,Times New Roman" w:hAnsi="Calibri" w:cs="Calibri"/>
                <w:bCs/>
                <w:lang w:eastAsia="en-GB"/>
              </w:rPr>
              <w:t>quotation</w:t>
            </w:r>
            <w:r w:rsidRPr="008B1953">
              <w:rPr>
                <w:rFonts w:ascii="Calibri" w:eastAsia="Arial,Times New Roman" w:hAnsi="Calibri" w:cs="Calibri"/>
                <w:lang w:eastAsia="en-GB"/>
              </w:rPr>
              <w:t xml:space="preserve"> required </w:t>
            </w:r>
          </w:p>
        </w:tc>
      </w:tr>
      <w:tr w:rsidR="00EB1F5D" w:rsidRPr="008B1953" w14:paraId="7D2A83E5" w14:textId="77777777" w:rsidTr="006D0C72">
        <w:trPr>
          <w:trHeight w:val="435"/>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8E1440D" w14:textId="3C9F6E9D" w:rsidR="00EB1F5D"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106809DB" w:rsidRPr="008B1953">
              <w:rPr>
                <w:rFonts w:ascii="Calibri" w:eastAsia="Arial,Times New Roman" w:hAnsi="Calibri" w:cs="Calibri"/>
                <w:lang w:eastAsia="en-GB"/>
              </w:rPr>
              <w:t>Above £</w:t>
            </w:r>
            <w:r w:rsidRPr="008B1953">
              <w:rPr>
                <w:rFonts w:ascii="Calibri" w:eastAsia="Arial,Times New Roman" w:hAnsi="Calibri" w:cs="Calibri"/>
                <w:lang w:eastAsia="en-GB"/>
              </w:rPr>
              <w:t>5,</w:t>
            </w:r>
            <w:r w:rsidR="106809DB" w:rsidRPr="008B1953">
              <w:rPr>
                <w:rFonts w:ascii="Calibri" w:eastAsia="Arial,Times New Roman" w:hAnsi="Calibri" w:cs="Calibri"/>
                <w:lang w:eastAsia="en-GB"/>
              </w:rPr>
              <w:t>000 to £</w:t>
            </w:r>
            <w:r w:rsidRPr="008B1953">
              <w:rPr>
                <w:rFonts w:ascii="Calibri" w:eastAsia="Arial,Times New Roman" w:hAnsi="Calibri" w:cs="Calibri"/>
                <w:lang w:eastAsia="en-GB"/>
              </w:rPr>
              <w:t>2</w:t>
            </w:r>
            <w:r w:rsidR="106809DB" w:rsidRPr="008B1953">
              <w:rPr>
                <w:rFonts w:ascii="Calibri" w:eastAsia="Arial,Times New Roman" w:hAnsi="Calibri" w:cs="Calibri"/>
                <w:lang w:eastAsia="en-GB"/>
              </w:rPr>
              <w:t>5,000  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67A4D0" w14:textId="19C15EAB" w:rsidR="00EB1F5D" w:rsidRPr="008B1953" w:rsidRDefault="106809DB" w:rsidP="008B1953">
            <w:pPr>
              <w:spacing w:after="0" w:line="240" w:lineRule="auto"/>
              <w:jc w:val="both"/>
              <w:textAlignment w:val="baseline"/>
              <w:rPr>
                <w:rFonts w:ascii="Calibri" w:eastAsia="Times New Roman" w:hAnsi="Calibri" w:cs="Calibri"/>
                <w:lang w:eastAsia="en-GB"/>
              </w:rPr>
            </w:pPr>
            <w:r w:rsidRPr="008B1953">
              <w:rPr>
                <w:rFonts w:ascii="Calibri" w:eastAsia="Times New Roman" w:hAnsi="Calibri" w:cs="Calibri"/>
                <w:lang w:eastAsia="en-GB"/>
              </w:rPr>
              <w:t> </w:t>
            </w:r>
            <w:r w:rsidRPr="008B1953">
              <w:rPr>
                <w:rFonts w:ascii="Calibri" w:eastAsia="Arial,Times New Roman" w:hAnsi="Calibri" w:cs="Calibri"/>
                <w:lang w:eastAsia="en-GB"/>
              </w:rPr>
              <w:t>A minimum of 2</w:t>
            </w:r>
            <w:r w:rsidRPr="008B1953">
              <w:rPr>
                <w:rFonts w:ascii="Calibri" w:eastAsia="Arial,Times New Roman" w:hAnsi="Calibri" w:cs="Calibri"/>
                <w:i/>
                <w:iCs/>
                <w:lang w:eastAsia="en-GB"/>
              </w:rPr>
              <w:t xml:space="preserve"> </w:t>
            </w:r>
            <w:r w:rsidRPr="008B1953">
              <w:rPr>
                <w:rFonts w:ascii="Calibri" w:eastAsia="Arial,Times New Roman" w:hAnsi="Calibri" w:cs="Calibri"/>
                <w:bCs/>
                <w:lang w:eastAsia="en-GB"/>
              </w:rPr>
              <w:t>quotations</w:t>
            </w:r>
            <w:r w:rsidRPr="008B1953">
              <w:rPr>
                <w:rFonts w:ascii="Calibri" w:eastAsia="Arial,Times New Roman" w:hAnsi="Calibri" w:cs="Calibri"/>
                <w:lang w:eastAsia="en-GB"/>
              </w:rPr>
              <w:t xml:space="preserve"> required  </w:t>
            </w:r>
          </w:p>
        </w:tc>
      </w:tr>
      <w:tr w:rsidR="00EB1F5D" w:rsidRPr="008B1953" w14:paraId="7C28F3C6" w14:textId="77777777" w:rsidTr="006D0C72">
        <w:trPr>
          <w:trHeight w:val="390"/>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312DB34" w14:textId="28FEBA16" w:rsidR="00EB1F5D"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106809DB" w:rsidRPr="008B1953">
              <w:rPr>
                <w:rFonts w:ascii="Calibri" w:eastAsia="Arial,Times New Roman" w:hAnsi="Calibri" w:cs="Calibri"/>
                <w:lang w:eastAsia="en-GB"/>
              </w:rPr>
              <w:t>Above £</w:t>
            </w:r>
            <w:r w:rsidRPr="008B1953">
              <w:rPr>
                <w:rFonts w:ascii="Calibri" w:eastAsia="Arial,Times New Roman" w:hAnsi="Calibri" w:cs="Calibri"/>
                <w:lang w:eastAsia="en-GB"/>
              </w:rPr>
              <w:t>25,000 to £50</w:t>
            </w:r>
            <w:r w:rsidR="106809DB" w:rsidRPr="008B1953">
              <w:rPr>
                <w:rFonts w:ascii="Calibri" w:eastAsia="Arial,Times New Roman" w:hAnsi="Calibri" w:cs="Calibri"/>
                <w:lang w:eastAsia="en-GB"/>
              </w:rPr>
              <w:t>,000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134A84A" w14:textId="46DCA5C5" w:rsidR="00EB1F5D" w:rsidRPr="008B1953" w:rsidRDefault="106809DB" w:rsidP="008B1953">
            <w:pPr>
              <w:spacing w:after="0" w:line="240" w:lineRule="auto"/>
              <w:jc w:val="both"/>
              <w:textAlignment w:val="baseline"/>
              <w:rPr>
                <w:rFonts w:ascii="Calibri" w:eastAsia="Times New Roman" w:hAnsi="Calibri" w:cs="Calibri"/>
                <w:lang w:eastAsia="en-GB"/>
              </w:rPr>
            </w:pPr>
            <w:r w:rsidRPr="008B1953">
              <w:rPr>
                <w:rFonts w:ascii="Calibri" w:eastAsia="Times New Roman" w:hAnsi="Calibri" w:cs="Calibri"/>
                <w:lang w:eastAsia="en-GB"/>
              </w:rPr>
              <w:t> </w:t>
            </w:r>
            <w:r w:rsidRPr="008B1953">
              <w:rPr>
                <w:rFonts w:ascii="Calibri" w:eastAsia="Arial,Times New Roman" w:hAnsi="Calibri" w:cs="Calibri"/>
                <w:lang w:eastAsia="en-GB"/>
              </w:rPr>
              <w:t xml:space="preserve">A minimum of 3 </w:t>
            </w:r>
            <w:r w:rsidRPr="008B1953">
              <w:rPr>
                <w:rFonts w:ascii="Calibri" w:eastAsia="Arial,Times New Roman" w:hAnsi="Calibri" w:cs="Calibri"/>
                <w:bCs/>
                <w:lang w:eastAsia="en-GB"/>
              </w:rPr>
              <w:t>quotations</w:t>
            </w:r>
            <w:r w:rsidRPr="008B1953">
              <w:rPr>
                <w:rFonts w:ascii="Calibri" w:eastAsia="Arial,Times New Roman" w:hAnsi="Calibri" w:cs="Calibri"/>
                <w:lang w:eastAsia="en-GB"/>
              </w:rPr>
              <w:t xml:space="preserve"> required  </w:t>
            </w:r>
          </w:p>
        </w:tc>
      </w:tr>
      <w:tr w:rsidR="00EB1F5D" w:rsidRPr="008B1953" w14:paraId="1717073D" w14:textId="77777777" w:rsidTr="006D0C72">
        <w:trPr>
          <w:trHeight w:val="663"/>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6439453" w14:textId="369C8092" w:rsidR="00EB1F5D"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106809DB" w:rsidRPr="008B1953">
              <w:rPr>
                <w:rFonts w:ascii="Calibri" w:eastAsia="Arial,Times New Roman" w:hAnsi="Calibri" w:cs="Calibri"/>
                <w:lang w:eastAsia="en-GB"/>
              </w:rPr>
              <w:t>Above £50,000 to current EU</w:t>
            </w:r>
            <w:r w:rsidR="007465DA" w:rsidRPr="008B1953">
              <w:rPr>
                <w:rFonts w:ascii="Calibri" w:eastAsia="Arial,Times New Roman" w:hAnsi="Calibri" w:cs="Calibri"/>
                <w:lang w:eastAsia="en-GB"/>
              </w:rPr>
              <w:t xml:space="preserve"> </w:t>
            </w:r>
            <w:r w:rsidR="106809DB" w:rsidRPr="008B1953">
              <w:rPr>
                <w:rFonts w:ascii="Calibri" w:eastAsia="Arial,Times New Roman" w:hAnsi="Calibri" w:cs="Calibri"/>
                <w:lang w:eastAsia="en-GB"/>
              </w:rPr>
              <w:t>thresholds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5ABD25" w14:textId="375D2E4E" w:rsidR="00EB1F5D"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106809DB" w:rsidRPr="008B1953">
              <w:rPr>
                <w:rFonts w:ascii="Calibri" w:eastAsia="Arial,Times New Roman" w:hAnsi="Calibri" w:cs="Calibri"/>
                <w:lang w:eastAsia="en-GB"/>
              </w:rPr>
              <w:t xml:space="preserve">Nationally advertised </w:t>
            </w:r>
            <w:r w:rsidR="106809DB" w:rsidRPr="008B1953">
              <w:rPr>
                <w:rFonts w:ascii="Calibri" w:eastAsia="Arial,Times New Roman" w:hAnsi="Calibri" w:cs="Calibri"/>
                <w:bCs/>
                <w:lang w:eastAsia="en-GB"/>
              </w:rPr>
              <w:t>tender</w:t>
            </w:r>
          </w:p>
        </w:tc>
      </w:tr>
      <w:tr w:rsidR="00EB1F5D" w:rsidRPr="008B1953" w14:paraId="787B128A" w14:textId="77777777" w:rsidTr="006D0C72">
        <w:trPr>
          <w:trHeight w:val="465"/>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1B4FF2" w14:textId="3B08B675" w:rsidR="00EB1F5D"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106809DB" w:rsidRPr="008B1953">
              <w:rPr>
                <w:rFonts w:ascii="Calibri" w:eastAsia="Arial,Times New Roman" w:hAnsi="Calibri" w:cs="Calibri"/>
                <w:lang w:eastAsia="en-GB"/>
              </w:rPr>
              <w:t>Above current EU thresholds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2775EC2" w14:textId="4E4E171D" w:rsidR="00EB1F5D" w:rsidRPr="008B1953" w:rsidRDefault="00C72630"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EU tender</w:t>
            </w:r>
          </w:p>
        </w:tc>
      </w:tr>
    </w:tbl>
    <w:p w14:paraId="27A83B2A" w14:textId="77777777" w:rsidR="00EB1F5D" w:rsidRPr="008B1953" w:rsidRDefault="00EB1F5D" w:rsidP="008B1953">
      <w:pPr>
        <w:spacing w:after="0" w:line="240" w:lineRule="auto"/>
        <w:jc w:val="both"/>
        <w:rPr>
          <w:rFonts w:ascii="Calibri" w:hAnsi="Calibri" w:cs="Calibri"/>
        </w:rPr>
      </w:pPr>
    </w:p>
    <w:p w14:paraId="5F32D30A" w14:textId="77777777" w:rsidR="008104AA" w:rsidRPr="008B1953" w:rsidRDefault="008104AA" w:rsidP="008B1953">
      <w:pPr>
        <w:spacing w:after="0" w:line="240" w:lineRule="auto"/>
        <w:jc w:val="both"/>
        <w:rPr>
          <w:rFonts w:ascii="Calibri" w:hAnsi="Calibri" w:cs="Calibri"/>
        </w:rPr>
      </w:pPr>
    </w:p>
    <w:tbl>
      <w:tblPr>
        <w:tblW w:w="9213" w:type="dxa"/>
        <w:tblInd w:w="4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10"/>
        <w:gridCol w:w="5103"/>
      </w:tblGrid>
      <w:tr w:rsidR="008104AA" w:rsidRPr="008B1953" w14:paraId="664EF804" w14:textId="77777777" w:rsidTr="006D0C72">
        <w:trPr>
          <w:trHeight w:val="465"/>
        </w:trPr>
        <w:tc>
          <w:tcPr>
            <w:tcW w:w="9213"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0C34F2B0" w14:textId="58CE52C9" w:rsidR="008104AA" w:rsidRPr="008B1953" w:rsidRDefault="00D174C3" w:rsidP="008B1953">
            <w:pPr>
              <w:spacing w:after="0" w:line="240" w:lineRule="auto"/>
              <w:jc w:val="both"/>
              <w:textAlignment w:val="baseline"/>
              <w:rPr>
                <w:rFonts w:ascii="Calibri" w:eastAsia="Times New Roman" w:hAnsi="Calibri" w:cs="Calibri"/>
                <w:b/>
                <w:lang w:eastAsia="en-GB"/>
              </w:rPr>
            </w:pPr>
            <w:r w:rsidRPr="008B1953">
              <w:rPr>
                <w:rFonts w:ascii="Calibri" w:eastAsia="Times New Roman" w:hAnsi="Calibri" w:cs="Calibri"/>
                <w:b/>
                <w:lang w:eastAsia="en-GB"/>
              </w:rPr>
              <w:t xml:space="preserve"> </w:t>
            </w:r>
            <w:r w:rsidR="008104AA" w:rsidRPr="008B1953">
              <w:rPr>
                <w:rFonts w:ascii="Calibri" w:eastAsia="Times New Roman" w:hAnsi="Calibri" w:cs="Calibri"/>
                <w:b/>
                <w:lang w:eastAsia="en-GB"/>
              </w:rPr>
              <w:t>Works</w:t>
            </w:r>
          </w:p>
        </w:tc>
      </w:tr>
      <w:tr w:rsidR="008104AA" w:rsidRPr="008B1953" w14:paraId="036B94A6" w14:textId="77777777" w:rsidTr="006D0C72">
        <w:trPr>
          <w:trHeight w:val="465"/>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tcPr>
          <w:p w14:paraId="4E1C1078" w14:textId="2212F414" w:rsidR="008104AA"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Times New Roman" w:hAnsi="Calibri" w:cs="Calibri"/>
                <w:lang w:eastAsia="en-GB"/>
              </w:rPr>
              <w:t xml:space="preserve"> Up to £5</w:t>
            </w:r>
            <w:r w:rsidR="008104AA" w:rsidRPr="008B1953">
              <w:rPr>
                <w:rFonts w:ascii="Calibri" w:eastAsia="Times New Roman" w:hAnsi="Calibri" w:cs="Calibri"/>
                <w:lang w:eastAsia="en-GB"/>
              </w:rPr>
              <w:t>,000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tcPr>
          <w:p w14:paraId="25B09C5E" w14:textId="77777777" w:rsidR="008104AA" w:rsidRPr="008B1953" w:rsidRDefault="008104AA" w:rsidP="008B1953">
            <w:pPr>
              <w:spacing w:after="0" w:line="240" w:lineRule="auto"/>
              <w:jc w:val="both"/>
              <w:textAlignment w:val="baseline"/>
              <w:rPr>
                <w:rFonts w:ascii="Calibri" w:eastAsia="Times New Roman" w:hAnsi="Calibri" w:cs="Calibri"/>
                <w:lang w:eastAsia="en-GB"/>
              </w:rPr>
            </w:pPr>
            <w:r w:rsidRPr="008B1953">
              <w:rPr>
                <w:rFonts w:ascii="Calibri" w:eastAsia="Times New Roman" w:hAnsi="Calibri" w:cs="Calibri"/>
                <w:lang w:eastAsia="en-GB"/>
              </w:rPr>
              <w:t xml:space="preserve"> 1 quotation required </w:t>
            </w:r>
          </w:p>
        </w:tc>
      </w:tr>
      <w:tr w:rsidR="008104AA" w:rsidRPr="008B1953" w14:paraId="23753BAC" w14:textId="77777777" w:rsidTr="006D0C72">
        <w:trPr>
          <w:trHeight w:val="465"/>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tcPr>
          <w:p w14:paraId="51325741" w14:textId="26ED4A29" w:rsidR="008104AA"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Times New Roman" w:hAnsi="Calibri" w:cs="Calibri"/>
                <w:lang w:eastAsia="en-GB"/>
              </w:rPr>
              <w:t xml:space="preserve"> </w:t>
            </w:r>
            <w:r w:rsidR="008104AA" w:rsidRPr="008B1953">
              <w:rPr>
                <w:rFonts w:ascii="Calibri" w:eastAsia="Times New Roman" w:hAnsi="Calibri" w:cs="Calibri"/>
                <w:lang w:eastAsia="en-GB"/>
              </w:rPr>
              <w:t>Above £</w:t>
            </w:r>
            <w:r w:rsidR="00C67B29" w:rsidRPr="008B1953">
              <w:rPr>
                <w:rFonts w:ascii="Calibri" w:eastAsia="Times New Roman" w:hAnsi="Calibri" w:cs="Calibri"/>
                <w:lang w:eastAsia="en-GB"/>
              </w:rPr>
              <w:t>5,000 to £</w:t>
            </w:r>
            <w:r w:rsidR="00DB65C4" w:rsidRPr="008B1953">
              <w:rPr>
                <w:rFonts w:ascii="Calibri" w:eastAsia="Times New Roman" w:hAnsi="Calibri" w:cs="Calibri"/>
                <w:lang w:eastAsia="en-GB"/>
              </w:rPr>
              <w:t>25</w:t>
            </w:r>
            <w:r w:rsidR="00C67B29" w:rsidRPr="008B1953">
              <w:rPr>
                <w:rFonts w:ascii="Calibri" w:eastAsia="Times New Roman" w:hAnsi="Calibri" w:cs="Calibri"/>
                <w:lang w:eastAsia="en-GB"/>
              </w:rPr>
              <w:t>,000</w:t>
            </w:r>
            <w:r w:rsidR="008104AA" w:rsidRPr="008B1953">
              <w:rPr>
                <w:rFonts w:ascii="Calibri" w:eastAsia="Times New Roman" w:hAnsi="Calibri" w:cs="Calibri"/>
                <w:lang w:eastAsia="en-GB"/>
              </w:rPr>
              <w:t>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tcPr>
          <w:p w14:paraId="134A463D" w14:textId="77777777" w:rsidR="008104AA" w:rsidRPr="008B1953" w:rsidRDefault="008104AA" w:rsidP="008B1953">
            <w:pPr>
              <w:spacing w:after="0" w:line="240" w:lineRule="auto"/>
              <w:jc w:val="both"/>
              <w:textAlignment w:val="baseline"/>
              <w:rPr>
                <w:rFonts w:ascii="Calibri" w:eastAsia="Times New Roman" w:hAnsi="Calibri" w:cs="Calibri"/>
                <w:lang w:eastAsia="en-GB"/>
              </w:rPr>
            </w:pPr>
            <w:r w:rsidRPr="008B1953">
              <w:rPr>
                <w:rFonts w:ascii="Calibri" w:eastAsia="Times New Roman" w:hAnsi="Calibri" w:cs="Calibri"/>
                <w:lang w:eastAsia="en-GB"/>
              </w:rPr>
              <w:t> A minimum of 2 quotations required  </w:t>
            </w:r>
          </w:p>
        </w:tc>
      </w:tr>
      <w:tr w:rsidR="008104AA" w:rsidRPr="008B1953" w14:paraId="6BCE18AD" w14:textId="77777777" w:rsidTr="006D0C72">
        <w:trPr>
          <w:trHeight w:val="465"/>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33C2005" w14:textId="6261F1BD" w:rsidR="008104AA" w:rsidRPr="008B1953" w:rsidRDefault="00D174C3" w:rsidP="008B1953">
            <w:pPr>
              <w:spacing w:after="0" w:line="240" w:lineRule="auto"/>
              <w:jc w:val="both"/>
              <w:textAlignment w:val="baseline"/>
              <w:rPr>
                <w:rFonts w:ascii="Calibri" w:eastAsia="Arial,Times New Roman" w:hAnsi="Calibri" w:cs="Calibri"/>
                <w:lang w:eastAsia="en-GB"/>
              </w:rPr>
            </w:pPr>
            <w:r w:rsidRPr="008B1953">
              <w:rPr>
                <w:rFonts w:ascii="Calibri" w:eastAsia="Arial,Times New Roman" w:hAnsi="Calibri" w:cs="Calibri"/>
                <w:lang w:eastAsia="en-GB"/>
              </w:rPr>
              <w:t xml:space="preserve"> </w:t>
            </w:r>
            <w:r w:rsidR="00C67B29" w:rsidRPr="008B1953">
              <w:rPr>
                <w:rFonts w:ascii="Calibri" w:eastAsia="Arial,Times New Roman" w:hAnsi="Calibri" w:cs="Calibri"/>
                <w:lang w:eastAsia="en-GB"/>
              </w:rPr>
              <w:t xml:space="preserve">Above </w:t>
            </w:r>
            <w:r w:rsidR="008104AA" w:rsidRPr="008B1953">
              <w:rPr>
                <w:rFonts w:ascii="Calibri" w:eastAsia="Arial,Times New Roman" w:hAnsi="Calibri" w:cs="Calibri"/>
                <w:lang w:eastAsia="en-GB"/>
              </w:rPr>
              <w:t>£</w:t>
            </w:r>
            <w:r w:rsidR="00DB65C4" w:rsidRPr="008B1953">
              <w:rPr>
                <w:rFonts w:ascii="Calibri" w:eastAsia="Arial,Times New Roman" w:hAnsi="Calibri" w:cs="Calibri"/>
                <w:lang w:eastAsia="en-GB"/>
              </w:rPr>
              <w:t>25</w:t>
            </w:r>
            <w:r w:rsidR="008104AA" w:rsidRPr="008B1953">
              <w:rPr>
                <w:rFonts w:ascii="Calibri" w:eastAsia="Arial,Times New Roman" w:hAnsi="Calibri" w:cs="Calibri"/>
                <w:lang w:eastAsia="en-GB"/>
              </w:rPr>
              <w:t>,000 up to £100,000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DE9384" w14:textId="128ABB6B" w:rsidR="008104AA" w:rsidRPr="008B1953" w:rsidRDefault="00EF3F7D"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008104AA" w:rsidRPr="008B1953">
              <w:rPr>
                <w:rFonts w:ascii="Calibri" w:eastAsia="Arial,Times New Roman" w:hAnsi="Calibri" w:cs="Calibri"/>
                <w:lang w:eastAsia="en-GB"/>
              </w:rPr>
              <w:t xml:space="preserve">A minimum of 3 </w:t>
            </w:r>
            <w:r w:rsidR="008104AA" w:rsidRPr="008B1953">
              <w:rPr>
                <w:rFonts w:ascii="Calibri" w:eastAsia="Arial,Times New Roman" w:hAnsi="Calibri" w:cs="Calibri"/>
                <w:bCs/>
                <w:lang w:eastAsia="en-GB"/>
              </w:rPr>
              <w:t>quotations</w:t>
            </w:r>
            <w:r w:rsidR="008104AA" w:rsidRPr="008B1953">
              <w:rPr>
                <w:rFonts w:ascii="Calibri" w:eastAsia="Arial,Times New Roman" w:hAnsi="Calibri" w:cs="Calibri"/>
                <w:lang w:eastAsia="en-GB"/>
              </w:rPr>
              <w:t xml:space="preserve"> required  </w:t>
            </w:r>
          </w:p>
        </w:tc>
      </w:tr>
      <w:tr w:rsidR="008104AA" w:rsidRPr="008B1953" w14:paraId="1280B0B4" w14:textId="77777777" w:rsidTr="006D0C72">
        <w:trPr>
          <w:trHeight w:val="653"/>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850E306" w14:textId="7C1F7811" w:rsidR="008104AA"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008104AA" w:rsidRPr="008B1953">
              <w:rPr>
                <w:rFonts w:ascii="Calibri" w:eastAsia="Arial,Times New Roman" w:hAnsi="Calibri" w:cs="Calibri"/>
                <w:lang w:eastAsia="en-GB"/>
              </w:rPr>
              <w:t xml:space="preserve">£100,000 to </w:t>
            </w:r>
            <w:r w:rsidR="003121EA" w:rsidRPr="008B1953">
              <w:rPr>
                <w:rFonts w:ascii="Calibri" w:eastAsia="Arial,Times New Roman" w:hAnsi="Calibri" w:cs="Calibri"/>
                <w:lang w:eastAsia="en-GB"/>
              </w:rPr>
              <w:t>£</w:t>
            </w:r>
            <w:r w:rsidR="008104AA" w:rsidRPr="008B1953">
              <w:rPr>
                <w:rFonts w:ascii="Calibri" w:eastAsia="Arial,Times New Roman" w:hAnsi="Calibri" w:cs="Calibri"/>
                <w:lang w:eastAsia="en-GB"/>
              </w:rPr>
              <w:t xml:space="preserve">1,000,000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0A3408" w14:textId="77777777" w:rsidR="00C67B29" w:rsidRPr="008B1953" w:rsidRDefault="00A64EDE" w:rsidP="008B1953">
            <w:pPr>
              <w:spacing w:after="0" w:line="240" w:lineRule="auto"/>
              <w:jc w:val="both"/>
              <w:textAlignment w:val="baseline"/>
              <w:rPr>
                <w:rFonts w:ascii="Calibri" w:eastAsia="Arial,Times New Roman" w:hAnsi="Calibri" w:cs="Calibri"/>
                <w:lang w:eastAsia="en-GB"/>
              </w:rPr>
            </w:pPr>
            <w:r w:rsidRPr="008B1953">
              <w:rPr>
                <w:rFonts w:ascii="Calibri" w:eastAsia="Arial,Times New Roman" w:hAnsi="Calibri" w:cs="Calibri"/>
                <w:lang w:eastAsia="en-GB"/>
              </w:rPr>
              <w:t xml:space="preserve"> </w:t>
            </w:r>
            <w:r w:rsidR="003E2135" w:rsidRPr="008B1953">
              <w:rPr>
                <w:rFonts w:ascii="Calibri" w:eastAsia="Arial,Times New Roman" w:hAnsi="Calibri" w:cs="Calibri"/>
                <w:lang w:eastAsia="en-GB"/>
              </w:rPr>
              <w:t>A minimum of FIVE companies sh</w:t>
            </w:r>
            <w:r w:rsidR="008104AA" w:rsidRPr="008B1953">
              <w:rPr>
                <w:rFonts w:ascii="Calibri" w:eastAsia="Arial,Times New Roman" w:hAnsi="Calibri" w:cs="Calibri"/>
                <w:lang w:eastAsia="en-GB"/>
              </w:rPr>
              <w:t xml:space="preserve">ould be invited to </w:t>
            </w:r>
            <w:r w:rsidR="00C67B29" w:rsidRPr="008B1953">
              <w:rPr>
                <w:rFonts w:ascii="Calibri" w:eastAsia="Arial,Times New Roman" w:hAnsi="Calibri" w:cs="Calibri"/>
                <w:lang w:eastAsia="en-GB"/>
              </w:rPr>
              <w:t xml:space="preserve"> </w:t>
            </w:r>
          </w:p>
          <w:p w14:paraId="2222220A" w14:textId="31631B80" w:rsidR="008104AA" w:rsidRPr="008B1953" w:rsidRDefault="00C67B29"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008104AA" w:rsidRPr="008B1953">
              <w:rPr>
                <w:rFonts w:ascii="Calibri" w:eastAsia="Arial,Times New Roman" w:hAnsi="Calibri" w:cs="Calibri"/>
                <w:lang w:eastAsia="en-GB"/>
              </w:rPr>
              <w:t>tender.</w:t>
            </w:r>
          </w:p>
        </w:tc>
      </w:tr>
      <w:tr w:rsidR="008104AA" w:rsidRPr="008B1953" w14:paraId="40C54C7C" w14:textId="77777777" w:rsidTr="006D0C72">
        <w:trPr>
          <w:trHeight w:val="711"/>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tcPr>
          <w:p w14:paraId="357B7DED" w14:textId="2B61AA9B" w:rsidR="008104AA" w:rsidRPr="008B1953" w:rsidRDefault="00196FEF" w:rsidP="008B1953">
            <w:pPr>
              <w:spacing w:after="0" w:line="240" w:lineRule="auto"/>
              <w:jc w:val="both"/>
              <w:textAlignment w:val="baseline"/>
              <w:rPr>
                <w:rFonts w:ascii="Calibri" w:eastAsia="Times New Roman" w:hAnsi="Calibri" w:cs="Calibri"/>
                <w:lang w:eastAsia="en-GB"/>
              </w:rPr>
            </w:pPr>
            <w:r w:rsidRPr="008B1953">
              <w:rPr>
                <w:rFonts w:ascii="Calibri" w:eastAsia="Times New Roman" w:hAnsi="Calibri" w:cs="Calibri"/>
                <w:lang w:eastAsia="en-GB"/>
              </w:rPr>
              <w:t xml:space="preserve"> Above</w:t>
            </w:r>
            <w:r w:rsidR="00D174C3" w:rsidRPr="008B1953">
              <w:rPr>
                <w:rFonts w:ascii="Calibri" w:eastAsia="Times New Roman" w:hAnsi="Calibri" w:cs="Calibri"/>
                <w:lang w:eastAsia="en-GB"/>
              </w:rPr>
              <w:t xml:space="preserve"> </w:t>
            </w:r>
            <w:r w:rsidR="008104AA" w:rsidRPr="008B1953">
              <w:rPr>
                <w:rFonts w:ascii="Calibri" w:eastAsia="Times New Roman" w:hAnsi="Calibri" w:cs="Calibri"/>
                <w:lang w:eastAsia="en-GB"/>
              </w:rPr>
              <w:t>£1,000,000 to EU threshold</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tcPr>
          <w:p w14:paraId="11FD62D5" w14:textId="4EEB9CE5" w:rsidR="008104AA" w:rsidRPr="008B1953" w:rsidDel="007465DA"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008E6063" w:rsidRPr="008B1953">
              <w:rPr>
                <w:rFonts w:ascii="Calibri" w:eastAsia="Arial,Times New Roman" w:hAnsi="Calibri" w:cs="Calibri"/>
                <w:lang w:eastAsia="en-GB"/>
              </w:rPr>
              <w:t>National</w:t>
            </w:r>
            <w:r w:rsidR="008104AA" w:rsidRPr="008B1953">
              <w:rPr>
                <w:rFonts w:ascii="Calibri" w:eastAsia="Arial,Times New Roman" w:hAnsi="Calibri" w:cs="Calibri"/>
                <w:lang w:eastAsia="en-GB"/>
              </w:rPr>
              <w:t xml:space="preserve"> advertised </w:t>
            </w:r>
            <w:r w:rsidR="008104AA" w:rsidRPr="008B1953">
              <w:rPr>
                <w:rFonts w:ascii="Calibri" w:eastAsia="Arial,Times New Roman" w:hAnsi="Calibri" w:cs="Calibri"/>
                <w:bCs/>
                <w:lang w:eastAsia="en-GB"/>
              </w:rPr>
              <w:t>tender</w:t>
            </w:r>
          </w:p>
        </w:tc>
      </w:tr>
      <w:tr w:rsidR="008104AA" w:rsidRPr="008B1953" w14:paraId="34B7210A" w14:textId="77777777" w:rsidTr="006D0C72">
        <w:trPr>
          <w:trHeight w:val="569"/>
        </w:trPr>
        <w:tc>
          <w:tcPr>
            <w:tcW w:w="411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A1D3F2D" w14:textId="1536EA6B" w:rsidR="008104AA"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008104AA" w:rsidRPr="008B1953">
              <w:rPr>
                <w:rFonts w:ascii="Calibri" w:eastAsia="Arial,Times New Roman" w:hAnsi="Calibri" w:cs="Calibri"/>
                <w:lang w:eastAsia="en-GB"/>
              </w:rPr>
              <w:t>Above current EU threshold </w:t>
            </w:r>
          </w:p>
        </w:tc>
        <w:tc>
          <w:tcPr>
            <w:tcW w:w="5103"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F0D8514" w14:textId="5561475D" w:rsidR="008104AA" w:rsidRPr="008B1953" w:rsidRDefault="00D174C3" w:rsidP="008B1953">
            <w:pPr>
              <w:spacing w:after="0" w:line="240" w:lineRule="auto"/>
              <w:jc w:val="both"/>
              <w:textAlignment w:val="baseline"/>
              <w:rPr>
                <w:rFonts w:ascii="Calibri" w:eastAsia="Times New Roman" w:hAnsi="Calibri" w:cs="Calibri"/>
                <w:lang w:eastAsia="en-GB"/>
              </w:rPr>
            </w:pPr>
            <w:r w:rsidRPr="008B1953">
              <w:rPr>
                <w:rFonts w:ascii="Calibri" w:eastAsia="Arial,Times New Roman" w:hAnsi="Calibri" w:cs="Calibri"/>
                <w:lang w:eastAsia="en-GB"/>
              </w:rPr>
              <w:t xml:space="preserve"> </w:t>
            </w:r>
            <w:r w:rsidR="008104AA" w:rsidRPr="008B1953">
              <w:rPr>
                <w:rFonts w:ascii="Calibri" w:eastAsia="Arial,Times New Roman" w:hAnsi="Calibri" w:cs="Calibri"/>
                <w:lang w:eastAsia="en-GB"/>
              </w:rPr>
              <w:t xml:space="preserve">EU </w:t>
            </w:r>
            <w:r w:rsidR="008104AA" w:rsidRPr="008B1953">
              <w:rPr>
                <w:rFonts w:ascii="Calibri" w:eastAsia="Arial,Times New Roman" w:hAnsi="Calibri" w:cs="Calibri"/>
                <w:bCs/>
                <w:lang w:eastAsia="en-GB"/>
              </w:rPr>
              <w:t>tender</w:t>
            </w:r>
            <w:r w:rsidR="008104AA" w:rsidRPr="008B1953">
              <w:rPr>
                <w:rFonts w:ascii="Calibri" w:eastAsia="Arial,Times New Roman" w:hAnsi="Calibri" w:cs="Calibri"/>
                <w:lang w:eastAsia="en-GB"/>
              </w:rPr>
              <w:t> </w:t>
            </w:r>
          </w:p>
        </w:tc>
      </w:tr>
    </w:tbl>
    <w:p w14:paraId="516A83B4" w14:textId="5622C3EA" w:rsidR="008104AA" w:rsidRPr="008B1953" w:rsidRDefault="008104AA" w:rsidP="008B1953">
      <w:pPr>
        <w:spacing w:after="0" w:line="240" w:lineRule="auto"/>
        <w:ind w:left="720"/>
        <w:jc w:val="both"/>
        <w:rPr>
          <w:rFonts w:ascii="Calibri" w:hAnsi="Calibri" w:cs="Calibri"/>
        </w:rPr>
      </w:pPr>
    </w:p>
    <w:p w14:paraId="0EC2DE3F" w14:textId="733FF9B9" w:rsidR="00A93B04" w:rsidRPr="008B1953" w:rsidRDefault="00A93B04" w:rsidP="008B1953">
      <w:pPr>
        <w:spacing w:after="0" w:line="240" w:lineRule="auto"/>
        <w:ind w:left="720"/>
        <w:jc w:val="both"/>
        <w:rPr>
          <w:rFonts w:ascii="Calibri" w:hAnsi="Calibri" w:cs="Calibri"/>
        </w:rPr>
      </w:pPr>
    </w:p>
    <w:p w14:paraId="30DDFD13" w14:textId="2005646B" w:rsidR="00A93B04" w:rsidRPr="008B1953" w:rsidRDefault="00A93B04" w:rsidP="008B1953">
      <w:pPr>
        <w:spacing w:after="0" w:line="240" w:lineRule="auto"/>
        <w:jc w:val="both"/>
        <w:rPr>
          <w:rFonts w:ascii="Calibri" w:eastAsia="Arial" w:hAnsi="Calibri" w:cs="Calibri"/>
        </w:rPr>
      </w:pPr>
      <w:r w:rsidRPr="008B1953">
        <w:rPr>
          <w:rFonts w:ascii="Calibri" w:eastAsia="Arial" w:hAnsi="Calibri" w:cs="Calibri"/>
        </w:rPr>
        <w:t>1</w:t>
      </w:r>
      <w:r w:rsidR="00387142" w:rsidRPr="008B1953">
        <w:rPr>
          <w:rFonts w:ascii="Calibri" w:eastAsia="Arial" w:hAnsi="Calibri" w:cs="Calibri"/>
        </w:rPr>
        <w:t>0</w:t>
      </w:r>
      <w:r w:rsidRPr="008B1953">
        <w:rPr>
          <w:rFonts w:ascii="Calibri" w:eastAsia="Arial" w:hAnsi="Calibri" w:cs="Calibri"/>
        </w:rPr>
        <w:t>.2</w:t>
      </w:r>
      <w:r w:rsidRPr="008B1953">
        <w:rPr>
          <w:rFonts w:ascii="Calibri" w:eastAsia="Arial" w:hAnsi="Calibri" w:cs="Calibri"/>
        </w:rPr>
        <w:tab/>
        <w:t>Whole Life Costing (WLC)</w:t>
      </w:r>
    </w:p>
    <w:p w14:paraId="785C3201" w14:textId="425DBD13" w:rsidR="00A93B04" w:rsidRPr="008B1953" w:rsidRDefault="00A93B04" w:rsidP="008B1953">
      <w:pPr>
        <w:spacing w:after="0" w:line="240" w:lineRule="auto"/>
        <w:ind w:left="720"/>
        <w:jc w:val="both"/>
        <w:rPr>
          <w:rFonts w:ascii="Calibri" w:hAnsi="Calibri" w:cs="Calibri"/>
        </w:rPr>
      </w:pPr>
    </w:p>
    <w:p w14:paraId="3AB869C8" w14:textId="77777777" w:rsidR="00A93B04" w:rsidRPr="008B1953" w:rsidRDefault="00A93B04" w:rsidP="008B1953">
      <w:pPr>
        <w:spacing w:after="0" w:line="240" w:lineRule="auto"/>
        <w:ind w:left="720"/>
        <w:jc w:val="both"/>
        <w:textAlignment w:val="top"/>
        <w:rPr>
          <w:rFonts w:ascii="Calibri" w:eastAsia="Times New Roman" w:hAnsi="Calibri" w:cs="Calibri"/>
          <w:color w:val="333333"/>
          <w:lang w:eastAsia="en-GB"/>
        </w:rPr>
      </w:pPr>
      <w:r w:rsidRPr="008B1953">
        <w:rPr>
          <w:rFonts w:ascii="Calibri" w:eastAsia="Times New Roman" w:hAnsi="Calibri" w:cs="Calibri"/>
          <w:color w:val="333333"/>
          <w:lang w:eastAsia="en-GB"/>
        </w:rPr>
        <w:t xml:space="preserve">Whole life costing takes account of the cost of a product or service over its life, from determining the need for it through to its eventual disposal and replacement. </w:t>
      </w:r>
    </w:p>
    <w:p w14:paraId="212B4B56" w14:textId="77777777" w:rsidR="00A93B04" w:rsidRPr="008B1953" w:rsidRDefault="00A93B04" w:rsidP="008B1953">
      <w:pPr>
        <w:spacing w:after="0" w:line="240" w:lineRule="auto"/>
        <w:ind w:left="720"/>
        <w:jc w:val="both"/>
        <w:rPr>
          <w:rFonts w:ascii="Calibri" w:hAnsi="Calibri" w:cs="Calibri"/>
        </w:rPr>
      </w:pPr>
    </w:p>
    <w:p w14:paraId="7542355E" w14:textId="655C058C" w:rsidR="00A93B04" w:rsidRPr="008B1953" w:rsidRDefault="00A93B04" w:rsidP="008B1953">
      <w:pPr>
        <w:spacing w:after="0" w:line="240" w:lineRule="auto"/>
        <w:ind w:left="720"/>
        <w:jc w:val="both"/>
        <w:textAlignment w:val="top"/>
        <w:rPr>
          <w:rFonts w:ascii="Calibri" w:eastAsia="Times New Roman" w:hAnsi="Calibri" w:cs="Calibri"/>
          <w:color w:val="333333"/>
          <w:lang w:eastAsia="en-GB"/>
        </w:rPr>
      </w:pPr>
      <w:r w:rsidRPr="008B1953">
        <w:rPr>
          <w:rFonts w:ascii="Calibri" w:eastAsia="Times New Roman" w:hAnsi="Calibri" w:cs="Calibri"/>
          <w:color w:val="333333"/>
          <w:lang w:eastAsia="en-GB"/>
        </w:rPr>
        <w:t xml:space="preserve">In respect of </w:t>
      </w:r>
      <w:r w:rsidRPr="008B1953">
        <w:rPr>
          <w:rFonts w:ascii="Calibri" w:eastAsia="Times New Roman" w:hAnsi="Calibri" w:cs="Calibri"/>
          <w:i/>
          <w:color w:val="333333"/>
          <w:lang w:eastAsia="en-GB"/>
        </w:rPr>
        <w:t>equipment</w:t>
      </w:r>
      <w:r w:rsidRPr="008B1953">
        <w:rPr>
          <w:rFonts w:ascii="Calibri" w:eastAsia="Times New Roman" w:hAnsi="Calibri" w:cs="Calibri"/>
          <w:color w:val="333333"/>
          <w:lang w:eastAsia="en-GB"/>
        </w:rPr>
        <w:t xml:space="preserve">, for example, </w:t>
      </w:r>
      <w:r w:rsidR="00A64EDE" w:rsidRPr="008B1953">
        <w:rPr>
          <w:rFonts w:ascii="Calibri" w:eastAsia="Times New Roman" w:hAnsi="Calibri" w:cs="Calibri"/>
          <w:color w:val="333333"/>
          <w:lang w:eastAsia="en-GB"/>
        </w:rPr>
        <w:t xml:space="preserve">the purchase cost is often only a small proportion of the costs of operating it. </w:t>
      </w:r>
      <w:r w:rsidRPr="008B1953">
        <w:rPr>
          <w:rFonts w:ascii="Calibri" w:eastAsia="Times New Roman" w:hAnsi="Calibri" w:cs="Calibri"/>
          <w:color w:val="333333"/>
          <w:lang w:eastAsia="en-GB"/>
        </w:rPr>
        <w:t>WLC includes the costs of maintaining and operating the product as well as its outrigh</w:t>
      </w:r>
      <w:r w:rsidR="00244922" w:rsidRPr="008B1953">
        <w:rPr>
          <w:rFonts w:ascii="Calibri" w:eastAsia="Times New Roman" w:hAnsi="Calibri" w:cs="Calibri"/>
          <w:color w:val="333333"/>
          <w:lang w:eastAsia="en-GB"/>
        </w:rPr>
        <w:t>t purchase, hire or lease price,</w:t>
      </w:r>
      <w:r w:rsidRPr="008B1953">
        <w:rPr>
          <w:rFonts w:ascii="Calibri" w:eastAsia="Times New Roman" w:hAnsi="Calibri" w:cs="Calibri"/>
          <w:color w:val="333333"/>
          <w:lang w:eastAsia="en-GB"/>
        </w:rPr>
        <w:t xml:space="preserve"> the cost of consumables, utilities, tra</w:t>
      </w:r>
      <w:r w:rsidR="00A64EDE" w:rsidRPr="008B1953">
        <w:rPr>
          <w:rFonts w:ascii="Calibri" w:eastAsia="Times New Roman" w:hAnsi="Calibri" w:cs="Calibri"/>
          <w:color w:val="333333"/>
          <w:lang w:eastAsia="en-GB"/>
        </w:rPr>
        <w:t>ining</w:t>
      </w:r>
      <w:r w:rsidRPr="008B1953">
        <w:rPr>
          <w:rFonts w:ascii="Calibri" w:eastAsia="Times New Roman" w:hAnsi="Calibri" w:cs="Calibri"/>
          <w:color w:val="333333"/>
          <w:lang w:eastAsia="en-GB"/>
        </w:rPr>
        <w:t xml:space="preserve"> and the cost of disposal at the end of its life. In some case the elements that </w:t>
      </w:r>
      <w:r w:rsidR="00244922" w:rsidRPr="008B1953">
        <w:rPr>
          <w:rFonts w:ascii="Calibri" w:eastAsia="Times New Roman" w:hAnsi="Calibri" w:cs="Calibri"/>
          <w:color w:val="333333"/>
          <w:lang w:eastAsia="en-GB"/>
        </w:rPr>
        <w:t xml:space="preserve">are difficult to calculate and include </w:t>
      </w:r>
      <w:r w:rsidRPr="008B1953">
        <w:rPr>
          <w:rFonts w:ascii="Calibri" w:eastAsia="Times New Roman" w:hAnsi="Calibri" w:cs="Calibri"/>
          <w:color w:val="333333"/>
          <w:lang w:eastAsia="en-GB"/>
        </w:rPr>
        <w:t>life expectancy, performance, ease of use and speed.</w:t>
      </w:r>
      <w:r w:rsidR="00A64EDE" w:rsidRPr="008B1953">
        <w:rPr>
          <w:rFonts w:ascii="Calibri" w:eastAsia="Times New Roman" w:hAnsi="Calibri" w:cs="Calibri"/>
          <w:color w:val="333333"/>
          <w:lang w:eastAsia="en-GB"/>
        </w:rPr>
        <w:t xml:space="preserve"> </w:t>
      </w:r>
    </w:p>
    <w:p w14:paraId="72F22057" w14:textId="77777777" w:rsidR="00A93B04" w:rsidRPr="008B1953" w:rsidRDefault="00A93B04" w:rsidP="008B1953">
      <w:pPr>
        <w:spacing w:after="0" w:line="240" w:lineRule="auto"/>
        <w:ind w:left="993" w:hanging="851"/>
        <w:jc w:val="both"/>
        <w:textAlignment w:val="top"/>
        <w:rPr>
          <w:rFonts w:ascii="Calibri" w:eastAsia="Times New Roman" w:hAnsi="Calibri" w:cs="Calibri"/>
          <w:color w:val="333333"/>
          <w:lang w:eastAsia="en-GB"/>
        </w:rPr>
      </w:pPr>
    </w:p>
    <w:p w14:paraId="4DCF9833" w14:textId="3595D711" w:rsidR="00A93B04" w:rsidRPr="008B1953" w:rsidRDefault="00A93B04" w:rsidP="008B1953">
      <w:pPr>
        <w:spacing w:after="0" w:line="240" w:lineRule="auto"/>
        <w:ind w:left="720"/>
        <w:jc w:val="both"/>
        <w:textAlignment w:val="top"/>
        <w:rPr>
          <w:rFonts w:ascii="Calibri" w:eastAsia="Times New Roman" w:hAnsi="Calibri" w:cs="Calibri"/>
          <w:color w:val="333333"/>
          <w:lang w:eastAsia="en-GB"/>
        </w:rPr>
      </w:pPr>
      <w:r w:rsidRPr="008B1953">
        <w:rPr>
          <w:rFonts w:ascii="Calibri" w:eastAsia="Times New Roman" w:hAnsi="Calibri" w:cs="Calibri"/>
          <w:color w:val="333333"/>
          <w:lang w:eastAsia="en-GB"/>
        </w:rPr>
        <w:t xml:space="preserve">For services, costs such as full budget costs, overtime, staff training need to be considered when evaluating a service contract and comparing in-house costs against those of buying in the service from an external provider. It is important therefore to </w:t>
      </w:r>
      <w:r w:rsidR="00D174C3" w:rsidRPr="008B1953">
        <w:rPr>
          <w:rFonts w:ascii="Calibri" w:eastAsia="Times New Roman" w:hAnsi="Calibri" w:cs="Calibri"/>
          <w:color w:val="333333"/>
          <w:lang w:eastAsia="en-GB"/>
        </w:rPr>
        <w:t xml:space="preserve">consider all these </w:t>
      </w:r>
      <w:r w:rsidRPr="008B1953">
        <w:rPr>
          <w:rFonts w:ascii="Calibri" w:eastAsia="Times New Roman" w:hAnsi="Calibri" w:cs="Calibri"/>
          <w:color w:val="333333"/>
          <w:lang w:eastAsia="en-GB"/>
        </w:rPr>
        <w:t>elements when making procurement decisions.</w:t>
      </w:r>
    </w:p>
    <w:p w14:paraId="4132B0A9" w14:textId="77777777" w:rsidR="00D174C3" w:rsidRPr="008B1953" w:rsidRDefault="00D174C3" w:rsidP="008B1953">
      <w:pPr>
        <w:spacing w:after="0" w:line="240" w:lineRule="auto"/>
        <w:ind w:left="720"/>
        <w:jc w:val="both"/>
        <w:textAlignment w:val="top"/>
        <w:rPr>
          <w:rFonts w:ascii="Calibri" w:eastAsia="Times New Roman" w:hAnsi="Calibri" w:cs="Calibri"/>
          <w:color w:val="333333"/>
          <w:lang w:eastAsia="en-GB"/>
        </w:rPr>
      </w:pPr>
    </w:p>
    <w:p w14:paraId="400C7F18" w14:textId="2BB7B1F4" w:rsidR="00A93B04" w:rsidRPr="008B1953" w:rsidRDefault="00A93B04" w:rsidP="008B1953">
      <w:pPr>
        <w:spacing w:after="0" w:line="240" w:lineRule="auto"/>
        <w:ind w:left="720"/>
        <w:jc w:val="both"/>
        <w:textAlignment w:val="top"/>
        <w:rPr>
          <w:rFonts w:ascii="Calibri" w:eastAsia="Times New Roman" w:hAnsi="Calibri" w:cs="Calibri"/>
          <w:color w:val="333333"/>
          <w:lang w:eastAsia="en-GB"/>
        </w:rPr>
      </w:pPr>
      <w:r w:rsidRPr="008B1953">
        <w:rPr>
          <w:rFonts w:ascii="Calibri" w:eastAsia="Times New Roman" w:hAnsi="Calibri" w:cs="Calibri"/>
          <w:color w:val="333333"/>
          <w:lang w:eastAsia="en-GB"/>
        </w:rPr>
        <w:t>Whole life c</w:t>
      </w:r>
      <w:r w:rsidR="00A64EDE" w:rsidRPr="008B1953">
        <w:rPr>
          <w:rFonts w:ascii="Calibri" w:eastAsia="Times New Roman" w:hAnsi="Calibri" w:cs="Calibri"/>
          <w:color w:val="333333"/>
          <w:lang w:eastAsia="en-GB"/>
        </w:rPr>
        <w:t xml:space="preserve">osting can be employed </w:t>
      </w:r>
      <w:r w:rsidRPr="008B1953">
        <w:rPr>
          <w:rFonts w:ascii="Calibri" w:eastAsia="Times New Roman" w:hAnsi="Calibri" w:cs="Calibri"/>
          <w:color w:val="333333"/>
          <w:lang w:eastAsia="en-GB"/>
        </w:rPr>
        <w:t xml:space="preserve">as part of an </w:t>
      </w:r>
      <w:r w:rsidR="003446D4" w:rsidRPr="008B1953">
        <w:rPr>
          <w:rFonts w:ascii="Calibri" w:eastAsia="Times New Roman" w:hAnsi="Calibri" w:cs="Calibri"/>
          <w:color w:val="333333"/>
          <w:lang w:eastAsia="en-GB"/>
        </w:rPr>
        <w:t>‘</w:t>
      </w:r>
      <w:r w:rsidRPr="008B1953">
        <w:rPr>
          <w:rFonts w:ascii="Calibri" w:eastAsia="Times New Roman" w:hAnsi="Calibri" w:cs="Calibri"/>
          <w:color w:val="333333"/>
          <w:lang w:eastAsia="en-GB"/>
        </w:rPr>
        <w:t>options apprais</w:t>
      </w:r>
      <w:r w:rsidR="00A64EDE" w:rsidRPr="008B1953">
        <w:rPr>
          <w:rFonts w:ascii="Calibri" w:eastAsia="Times New Roman" w:hAnsi="Calibri" w:cs="Calibri"/>
          <w:color w:val="333333"/>
          <w:lang w:eastAsia="en-GB"/>
        </w:rPr>
        <w:t>al</w:t>
      </w:r>
      <w:r w:rsidR="003446D4" w:rsidRPr="008B1953">
        <w:rPr>
          <w:rFonts w:ascii="Calibri" w:eastAsia="Times New Roman" w:hAnsi="Calibri" w:cs="Calibri"/>
          <w:color w:val="333333"/>
          <w:lang w:eastAsia="en-GB"/>
        </w:rPr>
        <w:t>’</w:t>
      </w:r>
      <w:r w:rsidR="00A64EDE" w:rsidRPr="008B1953">
        <w:rPr>
          <w:rFonts w:ascii="Calibri" w:eastAsia="Times New Roman" w:hAnsi="Calibri" w:cs="Calibri"/>
          <w:color w:val="333333"/>
          <w:lang w:eastAsia="en-GB"/>
        </w:rPr>
        <w:t xml:space="preserve"> exercise. It can also</w:t>
      </w:r>
      <w:r w:rsidRPr="008B1953">
        <w:rPr>
          <w:rFonts w:ascii="Calibri" w:eastAsia="Times New Roman" w:hAnsi="Calibri" w:cs="Calibri"/>
          <w:color w:val="333333"/>
          <w:lang w:eastAsia="en-GB"/>
        </w:rPr>
        <w:t xml:space="preserve"> be used to compare the costs of buying, renting or leasing an item of equipment.</w:t>
      </w:r>
    </w:p>
    <w:p w14:paraId="3A74A4FE" w14:textId="77777777" w:rsidR="00A93B04" w:rsidRPr="008B1953" w:rsidRDefault="00A93B04" w:rsidP="008B1953">
      <w:pPr>
        <w:spacing w:after="0" w:line="240" w:lineRule="auto"/>
        <w:ind w:left="993" w:hanging="851"/>
        <w:jc w:val="both"/>
        <w:textAlignment w:val="top"/>
        <w:rPr>
          <w:rFonts w:ascii="Calibri" w:eastAsia="Times New Roman" w:hAnsi="Calibri" w:cs="Calibri"/>
          <w:color w:val="333333"/>
          <w:lang w:eastAsia="en-GB"/>
        </w:rPr>
      </w:pPr>
    </w:p>
    <w:p w14:paraId="27EA85FB" w14:textId="41C8DE1D" w:rsidR="00A93B04" w:rsidRPr="008B1953" w:rsidRDefault="00A93B04" w:rsidP="008B1953">
      <w:pPr>
        <w:spacing w:after="0" w:line="240" w:lineRule="auto"/>
        <w:ind w:left="720"/>
        <w:jc w:val="both"/>
        <w:textAlignment w:val="top"/>
        <w:rPr>
          <w:rFonts w:ascii="Calibri" w:eastAsia="Times New Roman" w:hAnsi="Calibri" w:cs="Calibri"/>
          <w:color w:val="333333"/>
          <w:lang w:eastAsia="en-GB"/>
        </w:rPr>
      </w:pPr>
      <w:r w:rsidRPr="008B1953">
        <w:rPr>
          <w:rFonts w:ascii="Calibri" w:eastAsia="Times New Roman" w:hAnsi="Calibri" w:cs="Calibri"/>
          <w:color w:val="333333"/>
          <w:lang w:eastAsia="en-GB"/>
        </w:rPr>
        <w:t>Please seek assistance from Procurement Servi</w:t>
      </w:r>
      <w:r w:rsidR="00D174C3" w:rsidRPr="008B1953">
        <w:rPr>
          <w:rFonts w:ascii="Calibri" w:eastAsia="Times New Roman" w:hAnsi="Calibri" w:cs="Calibri"/>
          <w:color w:val="333333"/>
          <w:lang w:eastAsia="en-GB"/>
        </w:rPr>
        <w:t xml:space="preserve">ces </w:t>
      </w:r>
      <w:r w:rsidR="002A7A3E" w:rsidRPr="008B1953">
        <w:rPr>
          <w:rFonts w:ascii="Calibri" w:eastAsia="Times New Roman" w:hAnsi="Calibri" w:cs="Calibri"/>
          <w:color w:val="333333"/>
          <w:lang w:eastAsia="en-GB"/>
        </w:rPr>
        <w:t>when WLC need</w:t>
      </w:r>
      <w:r w:rsidR="003446D4" w:rsidRPr="008B1953">
        <w:rPr>
          <w:rFonts w:ascii="Calibri" w:eastAsia="Times New Roman" w:hAnsi="Calibri" w:cs="Calibri"/>
          <w:color w:val="333333"/>
          <w:lang w:eastAsia="en-GB"/>
        </w:rPr>
        <w:t>s</w:t>
      </w:r>
      <w:r w:rsidRPr="008B1953">
        <w:rPr>
          <w:rFonts w:ascii="Calibri" w:eastAsia="Times New Roman" w:hAnsi="Calibri" w:cs="Calibri"/>
          <w:color w:val="333333"/>
          <w:lang w:eastAsia="en-GB"/>
        </w:rPr>
        <w:t xml:space="preserve"> to be considered.</w:t>
      </w:r>
    </w:p>
    <w:p w14:paraId="5A9A5C77" w14:textId="51C7EF1E" w:rsidR="00A93B04" w:rsidRPr="008B1953" w:rsidRDefault="00A93B04" w:rsidP="008B1953">
      <w:pPr>
        <w:spacing w:after="0" w:line="240" w:lineRule="auto"/>
        <w:ind w:left="720"/>
        <w:jc w:val="both"/>
        <w:rPr>
          <w:rFonts w:ascii="Calibri" w:hAnsi="Calibri" w:cs="Calibri"/>
          <w:lang w:val="en"/>
        </w:rPr>
      </w:pPr>
    </w:p>
    <w:p w14:paraId="7E2D2D9C" w14:textId="18E42123" w:rsidR="003E2135" w:rsidRPr="008B1953" w:rsidRDefault="003E2135" w:rsidP="008B1953">
      <w:pPr>
        <w:spacing w:after="0" w:line="240" w:lineRule="auto"/>
        <w:ind w:left="720"/>
        <w:jc w:val="both"/>
        <w:rPr>
          <w:rFonts w:ascii="Calibri" w:hAnsi="Calibri" w:cs="Calibri"/>
          <w:lang w:val="en"/>
        </w:rPr>
      </w:pPr>
    </w:p>
    <w:p w14:paraId="02D7F005" w14:textId="3A2DCFDA" w:rsidR="003E2135" w:rsidRPr="008B1953" w:rsidRDefault="003E2135" w:rsidP="008B1953">
      <w:pPr>
        <w:spacing w:after="0" w:line="240" w:lineRule="auto"/>
        <w:ind w:left="720"/>
        <w:jc w:val="both"/>
        <w:rPr>
          <w:rFonts w:ascii="Calibri" w:hAnsi="Calibri" w:cs="Calibri"/>
          <w:lang w:val="en"/>
        </w:rPr>
      </w:pPr>
    </w:p>
    <w:p w14:paraId="0A8BB0EB" w14:textId="1ADBEC65" w:rsidR="002A7A3E" w:rsidRPr="008B1953" w:rsidRDefault="002A7A3E" w:rsidP="008B1953">
      <w:pPr>
        <w:spacing w:after="0" w:line="240" w:lineRule="auto"/>
        <w:ind w:left="720"/>
        <w:jc w:val="both"/>
        <w:rPr>
          <w:rFonts w:ascii="Calibri" w:hAnsi="Calibri" w:cs="Calibri"/>
          <w:lang w:val="en"/>
        </w:rPr>
      </w:pPr>
    </w:p>
    <w:p w14:paraId="58CED508" w14:textId="0A1864F7" w:rsidR="00422307" w:rsidRPr="008B1953" w:rsidRDefault="00E847F1" w:rsidP="008B1953">
      <w:pPr>
        <w:pStyle w:val="Heading2"/>
        <w:jc w:val="both"/>
        <w:rPr>
          <w:rFonts w:ascii="Calibri" w:eastAsia="Arial" w:hAnsi="Calibri" w:cs="Calibri"/>
          <w:b/>
          <w:bCs/>
          <w:color w:val="000000" w:themeColor="text1"/>
          <w:sz w:val="24"/>
          <w:szCs w:val="24"/>
        </w:rPr>
      </w:pPr>
      <w:bookmarkStart w:id="14" w:name="_Toc32395333"/>
      <w:r w:rsidRPr="008B1953">
        <w:rPr>
          <w:rFonts w:ascii="Calibri" w:eastAsia="Arial" w:hAnsi="Calibri" w:cs="Calibri"/>
          <w:b/>
          <w:bCs/>
          <w:color w:val="000000" w:themeColor="text1"/>
          <w:sz w:val="24"/>
          <w:szCs w:val="24"/>
        </w:rPr>
        <w:t>1</w:t>
      </w:r>
      <w:r w:rsidR="00387142" w:rsidRPr="008B1953">
        <w:rPr>
          <w:rFonts w:ascii="Calibri" w:eastAsia="Arial" w:hAnsi="Calibri" w:cs="Calibri"/>
          <w:b/>
          <w:bCs/>
          <w:color w:val="000000" w:themeColor="text1"/>
          <w:sz w:val="24"/>
          <w:szCs w:val="24"/>
        </w:rPr>
        <w:t>1</w:t>
      </w:r>
      <w:r w:rsidR="005214DF" w:rsidRPr="008B1953">
        <w:rPr>
          <w:rFonts w:ascii="Calibri" w:eastAsia="Arial" w:hAnsi="Calibri" w:cs="Calibri"/>
          <w:b/>
          <w:bCs/>
          <w:color w:val="000000" w:themeColor="text1"/>
          <w:sz w:val="24"/>
          <w:szCs w:val="24"/>
        </w:rPr>
        <w:t xml:space="preserve"> REQUEST FOR QUOTATION (</w:t>
      </w:r>
      <w:r w:rsidR="00E84699" w:rsidRPr="008B1953">
        <w:rPr>
          <w:rFonts w:ascii="Calibri" w:eastAsia="Arial" w:hAnsi="Calibri" w:cs="Calibri"/>
          <w:b/>
          <w:bCs/>
          <w:color w:val="000000" w:themeColor="text1"/>
          <w:sz w:val="24"/>
          <w:szCs w:val="24"/>
        </w:rPr>
        <w:t>RFQ</w:t>
      </w:r>
      <w:r w:rsidR="005214DF" w:rsidRPr="008B1953">
        <w:rPr>
          <w:rFonts w:ascii="Calibri" w:eastAsia="Arial" w:hAnsi="Calibri" w:cs="Calibri"/>
          <w:b/>
          <w:bCs/>
          <w:color w:val="000000" w:themeColor="text1"/>
          <w:sz w:val="24"/>
          <w:szCs w:val="24"/>
        </w:rPr>
        <w:t xml:space="preserve">) </w:t>
      </w:r>
      <w:r w:rsidR="004268E0" w:rsidRPr="008B1953">
        <w:rPr>
          <w:rFonts w:ascii="Calibri" w:eastAsia="Arial" w:hAnsi="Calibri" w:cs="Calibri"/>
          <w:b/>
          <w:bCs/>
          <w:color w:val="000000" w:themeColor="text1"/>
          <w:sz w:val="24"/>
          <w:szCs w:val="24"/>
        </w:rPr>
        <w:t>PROCESS</w:t>
      </w:r>
      <w:r w:rsidR="00202EA8" w:rsidRPr="008B1953">
        <w:rPr>
          <w:rFonts w:ascii="Calibri" w:eastAsia="Arial" w:hAnsi="Calibri" w:cs="Calibri"/>
          <w:b/>
          <w:bCs/>
          <w:color w:val="000000" w:themeColor="text1"/>
          <w:sz w:val="24"/>
          <w:szCs w:val="24"/>
        </w:rPr>
        <w:t>ES</w:t>
      </w:r>
      <w:bookmarkEnd w:id="14"/>
    </w:p>
    <w:p w14:paraId="31ADB5CD" w14:textId="77777777" w:rsidR="00A461D9" w:rsidRPr="008B1953" w:rsidRDefault="00A461D9" w:rsidP="008B1953">
      <w:pPr>
        <w:spacing w:after="0" w:line="240" w:lineRule="auto"/>
        <w:jc w:val="both"/>
        <w:rPr>
          <w:rFonts w:ascii="Calibri" w:hAnsi="Calibri" w:cs="Calibri"/>
        </w:rPr>
      </w:pPr>
    </w:p>
    <w:p w14:paraId="2D03E627" w14:textId="204C2CCC" w:rsidR="00E847F1" w:rsidRPr="008B1953" w:rsidRDefault="004268E0" w:rsidP="008B1953">
      <w:pPr>
        <w:tabs>
          <w:tab w:val="left" w:pos="142"/>
        </w:tabs>
        <w:spacing w:after="0" w:line="240" w:lineRule="auto"/>
        <w:ind w:left="993" w:hanging="851"/>
        <w:jc w:val="both"/>
        <w:rPr>
          <w:rFonts w:ascii="Calibri" w:eastAsia="Arial" w:hAnsi="Calibri" w:cs="Calibri"/>
        </w:rPr>
      </w:pPr>
      <w:r w:rsidRPr="008B1953">
        <w:rPr>
          <w:rFonts w:ascii="Calibri" w:eastAsia="Arial" w:hAnsi="Calibri" w:cs="Calibri"/>
        </w:rPr>
        <w:t>1</w:t>
      </w:r>
      <w:r w:rsidR="00387142" w:rsidRPr="008B1953">
        <w:rPr>
          <w:rFonts w:ascii="Calibri" w:eastAsia="Arial" w:hAnsi="Calibri" w:cs="Calibri"/>
        </w:rPr>
        <w:t>1</w:t>
      </w:r>
      <w:r w:rsidR="001E5B08" w:rsidRPr="008B1953">
        <w:rPr>
          <w:rFonts w:ascii="Calibri" w:eastAsia="Arial" w:hAnsi="Calibri" w:cs="Calibri"/>
        </w:rPr>
        <w:t>.1</w:t>
      </w:r>
      <w:r w:rsidR="001E5B08" w:rsidRPr="008B1953">
        <w:rPr>
          <w:rFonts w:ascii="Calibri" w:eastAsia="Arial" w:hAnsi="Calibri" w:cs="Calibri"/>
        </w:rPr>
        <w:tab/>
      </w:r>
      <w:r w:rsidR="00E847F1" w:rsidRPr="008B1953">
        <w:rPr>
          <w:rFonts w:ascii="Calibri" w:eastAsia="Arial" w:hAnsi="Calibri" w:cs="Calibri"/>
        </w:rPr>
        <w:t>A</w:t>
      </w:r>
      <w:r w:rsidR="00F12FBE" w:rsidRPr="008B1953">
        <w:rPr>
          <w:rFonts w:ascii="Calibri" w:eastAsia="Arial" w:hAnsi="Calibri" w:cs="Calibri"/>
        </w:rPr>
        <w:t xml:space="preserve"> Request f</w:t>
      </w:r>
      <w:r w:rsidR="00E847F1" w:rsidRPr="008B1953">
        <w:rPr>
          <w:rFonts w:ascii="Calibri" w:eastAsia="Arial" w:hAnsi="Calibri" w:cs="Calibri"/>
        </w:rPr>
        <w:t xml:space="preserve">or Quotation process (RFQ) </w:t>
      </w:r>
      <w:r w:rsidR="003446D4" w:rsidRPr="008B1953">
        <w:rPr>
          <w:rFonts w:ascii="Calibri" w:eastAsia="Arial" w:hAnsi="Calibri" w:cs="Calibri"/>
        </w:rPr>
        <w:t>must</w:t>
      </w:r>
      <w:r w:rsidR="00E847F1" w:rsidRPr="008B1953">
        <w:rPr>
          <w:rFonts w:ascii="Calibri" w:eastAsia="Arial" w:hAnsi="Calibri" w:cs="Calibri"/>
        </w:rPr>
        <w:t xml:space="preserve"> </w:t>
      </w:r>
      <w:r w:rsidR="00CB6DDD" w:rsidRPr="008B1953">
        <w:rPr>
          <w:rFonts w:ascii="Calibri" w:eastAsia="Arial" w:hAnsi="Calibri" w:cs="Calibri"/>
        </w:rPr>
        <w:t xml:space="preserve">be </w:t>
      </w:r>
      <w:r w:rsidR="00E847F1" w:rsidRPr="008B1953">
        <w:rPr>
          <w:rFonts w:ascii="Calibri" w:eastAsia="Arial" w:hAnsi="Calibri" w:cs="Calibri"/>
        </w:rPr>
        <w:t xml:space="preserve">used when </w:t>
      </w:r>
      <w:r w:rsidR="003446D4" w:rsidRPr="008B1953">
        <w:rPr>
          <w:rFonts w:ascii="Calibri" w:eastAsia="Arial" w:hAnsi="Calibri" w:cs="Calibri"/>
        </w:rPr>
        <w:t xml:space="preserve">the </w:t>
      </w:r>
      <w:r w:rsidR="00E847F1" w:rsidRPr="008B1953">
        <w:rPr>
          <w:rFonts w:ascii="Calibri" w:eastAsia="Arial" w:hAnsi="Calibri" w:cs="Calibri"/>
        </w:rPr>
        <w:t xml:space="preserve">proposed value expenditure </w:t>
      </w:r>
      <w:r w:rsidR="00143D56" w:rsidRPr="008B1953">
        <w:rPr>
          <w:rFonts w:ascii="Calibri" w:eastAsia="Arial" w:hAnsi="Calibri" w:cs="Calibri"/>
        </w:rPr>
        <w:t>does not exceed £</w:t>
      </w:r>
      <w:r w:rsidR="00C72630" w:rsidRPr="008B1953">
        <w:rPr>
          <w:rFonts w:ascii="Calibri" w:eastAsia="Arial" w:hAnsi="Calibri" w:cs="Calibri"/>
        </w:rPr>
        <w:t>50</w:t>
      </w:r>
      <w:r w:rsidR="00143D56" w:rsidRPr="008B1953">
        <w:rPr>
          <w:rFonts w:ascii="Calibri" w:eastAsia="Arial" w:hAnsi="Calibri" w:cs="Calibri"/>
        </w:rPr>
        <w:t xml:space="preserve">,000 ex </w:t>
      </w:r>
      <w:r w:rsidR="00E847F1" w:rsidRPr="008B1953">
        <w:rPr>
          <w:rFonts w:ascii="Calibri" w:eastAsia="Arial" w:hAnsi="Calibri" w:cs="Calibri"/>
        </w:rPr>
        <w:t xml:space="preserve">VAT. The estimated value of expenditure will determine which of three </w:t>
      </w:r>
      <w:r w:rsidR="00781191" w:rsidRPr="008B1953">
        <w:rPr>
          <w:rFonts w:ascii="Calibri" w:eastAsia="Arial" w:hAnsi="Calibri" w:cs="Calibri"/>
        </w:rPr>
        <w:t>RFQ</w:t>
      </w:r>
      <w:r w:rsidR="00E847F1" w:rsidRPr="008B1953">
        <w:rPr>
          <w:rFonts w:ascii="Calibri" w:eastAsia="Arial" w:hAnsi="Calibri" w:cs="Calibri"/>
        </w:rPr>
        <w:t xml:space="preserve"> processes (</w:t>
      </w:r>
      <w:r w:rsidR="003446D4" w:rsidRPr="008B1953">
        <w:rPr>
          <w:rFonts w:ascii="Calibri" w:eastAsia="Arial" w:hAnsi="Calibri" w:cs="Calibri"/>
        </w:rPr>
        <w:t>‘</w:t>
      </w:r>
      <w:r w:rsidR="00E847F1" w:rsidRPr="008B1953">
        <w:rPr>
          <w:rFonts w:ascii="Calibri" w:eastAsia="Arial" w:hAnsi="Calibri" w:cs="Calibri"/>
        </w:rPr>
        <w:t>A</w:t>
      </w:r>
      <w:r w:rsidR="003446D4" w:rsidRPr="008B1953">
        <w:rPr>
          <w:rFonts w:ascii="Calibri" w:eastAsia="Arial" w:hAnsi="Calibri" w:cs="Calibri"/>
        </w:rPr>
        <w:t>’</w:t>
      </w:r>
      <w:r w:rsidR="00E847F1" w:rsidRPr="008B1953">
        <w:rPr>
          <w:rFonts w:ascii="Calibri" w:eastAsia="Arial" w:hAnsi="Calibri" w:cs="Calibri"/>
        </w:rPr>
        <w:t xml:space="preserve">, </w:t>
      </w:r>
      <w:r w:rsidR="003446D4" w:rsidRPr="008B1953">
        <w:rPr>
          <w:rFonts w:ascii="Calibri" w:eastAsia="Arial" w:hAnsi="Calibri" w:cs="Calibri"/>
        </w:rPr>
        <w:t>‘</w:t>
      </w:r>
      <w:r w:rsidR="00E847F1" w:rsidRPr="008B1953">
        <w:rPr>
          <w:rFonts w:ascii="Calibri" w:eastAsia="Arial" w:hAnsi="Calibri" w:cs="Calibri"/>
        </w:rPr>
        <w:t>B</w:t>
      </w:r>
      <w:r w:rsidR="003446D4" w:rsidRPr="008B1953">
        <w:rPr>
          <w:rFonts w:ascii="Calibri" w:eastAsia="Arial" w:hAnsi="Calibri" w:cs="Calibri"/>
        </w:rPr>
        <w:t>’ or ‘’</w:t>
      </w:r>
      <w:r w:rsidR="00E847F1" w:rsidRPr="008B1953">
        <w:rPr>
          <w:rFonts w:ascii="Calibri" w:eastAsia="Arial" w:hAnsi="Calibri" w:cs="Calibri"/>
        </w:rPr>
        <w:t xml:space="preserve">C) below </w:t>
      </w:r>
      <w:r w:rsidR="003446D4" w:rsidRPr="008B1953">
        <w:rPr>
          <w:rFonts w:ascii="Calibri" w:eastAsia="Arial" w:hAnsi="Calibri" w:cs="Calibri"/>
        </w:rPr>
        <w:t>should be followed.</w:t>
      </w:r>
    </w:p>
    <w:p w14:paraId="3EB5F3DF" w14:textId="77777777" w:rsidR="00E847F1" w:rsidRPr="008B1953" w:rsidRDefault="00E847F1" w:rsidP="008B1953">
      <w:pPr>
        <w:tabs>
          <w:tab w:val="left" w:pos="142"/>
        </w:tabs>
        <w:spacing w:after="0" w:line="240" w:lineRule="auto"/>
        <w:ind w:left="993" w:hanging="851"/>
        <w:jc w:val="both"/>
        <w:rPr>
          <w:rFonts w:ascii="Calibri" w:eastAsia="Arial" w:hAnsi="Calibri" w:cs="Calibri"/>
        </w:rPr>
      </w:pPr>
    </w:p>
    <w:p w14:paraId="1F5D4ED0" w14:textId="2E4134B2" w:rsidR="00422307" w:rsidRPr="008B1953" w:rsidRDefault="004268E0" w:rsidP="008B1953">
      <w:pPr>
        <w:tabs>
          <w:tab w:val="left" w:pos="142"/>
        </w:tabs>
        <w:spacing w:after="0" w:line="240" w:lineRule="auto"/>
        <w:ind w:left="993" w:hanging="851"/>
        <w:jc w:val="both"/>
        <w:rPr>
          <w:rFonts w:ascii="Calibri" w:hAnsi="Calibri" w:cs="Calibri"/>
        </w:rPr>
      </w:pPr>
      <w:r w:rsidRPr="008B1953">
        <w:rPr>
          <w:rFonts w:ascii="Calibri" w:eastAsia="Arial" w:hAnsi="Calibri" w:cs="Calibri"/>
        </w:rPr>
        <w:t>1</w:t>
      </w:r>
      <w:r w:rsidR="00387142" w:rsidRPr="008B1953">
        <w:rPr>
          <w:rFonts w:ascii="Calibri" w:eastAsia="Arial" w:hAnsi="Calibri" w:cs="Calibri"/>
        </w:rPr>
        <w:t>1</w:t>
      </w:r>
      <w:r w:rsidR="00E847F1" w:rsidRPr="008B1953">
        <w:rPr>
          <w:rFonts w:ascii="Calibri" w:eastAsia="Arial" w:hAnsi="Calibri" w:cs="Calibri"/>
        </w:rPr>
        <w:t>.2</w:t>
      </w:r>
      <w:r w:rsidR="00E847F1" w:rsidRPr="008B1953">
        <w:rPr>
          <w:rFonts w:ascii="Calibri" w:eastAsia="Arial" w:hAnsi="Calibri" w:cs="Calibri"/>
        </w:rPr>
        <w:tab/>
        <w:t>It</w:t>
      </w:r>
      <w:r w:rsidR="0029CA92" w:rsidRPr="008B1953">
        <w:rPr>
          <w:rFonts w:ascii="Calibri" w:eastAsia="Arial" w:hAnsi="Calibri" w:cs="Calibri"/>
        </w:rPr>
        <w:t xml:space="preserve"> is a mean</w:t>
      </w:r>
      <w:r w:rsidR="00E847F1" w:rsidRPr="008B1953">
        <w:rPr>
          <w:rFonts w:ascii="Calibri" w:eastAsia="Arial" w:hAnsi="Calibri" w:cs="Calibri"/>
        </w:rPr>
        <w:t>s</w:t>
      </w:r>
      <w:r w:rsidR="002A7A3E" w:rsidRPr="008B1953">
        <w:rPr>
          <w:rFonts w:ascii="Calibri" w:eastAsia="Arial" w:hAnsi="Calibri" w:cs="Calibri"/>
        </w:rPr>
        <w:t xml:space="preserve"> of seeking</w:t>
      </w:r>
      <w:r w:rsidR="00B5771C" w:rsidRPr="008B1953">
        <w:rPr>
          <w:rFonts w:ascii="Calibri" w:eastAsia="Arial" w:hAnsi="Calibri" w:cs="Calibri"/>
        </w:rPr>
        <w:t xml:space="preserve"> competitive offer</w:t>
      </w:r>
      <w:r w:rsidR="002A7A3E" w:rsidRPr="008B1953">
        <w:rPr>
          <w:rFonts w:ascii="Calibri" w:eastAsia="Arial" w:hAnsi="Calibri" w:cs="Calibri"/>
        </w:rPr>
        <w:t>s</w:t>
      </w:r>
      <w:r w:rsidR="00B5771C" w:rsidRPr="008B1953">
        <w:rPr>
          <w:rFonts w:ascii="Calibri" w:eastAsia="Arial" w:hAnsi="Calibri" w:cs="Calibri"/>
        </w:rPr>
        <w:t xml:space="preserve">, usually consisting of a </w:t>
      </w:r>
      <w:r w:rsidR="0029CA92" w:rsidRPr="008B1953">
        <w:rPr>
          <w:rFonts w:ascii="Calibri" w:eastAsia="Arial" w:hAnsi="Calibri" w:cs="Calibri"/>
        </w:rPr>
        <w:t xml:space="preserve">price and delivery </w:t>
      </w:r>
      <w:r w:rsidR="00E847F1" w:rsidRPr="008B1953">
        <w:rPr>
          <w:rFonts w:ascii="Calibri" w:eastAsia="Arial" w:hAnsi="Calibri" w:cs="Calibri"/>
        </w:rPr>
        <w:t>details, for particular goods,</w:t>
      </w:r>
      <w:r w:rsidR="0029CA92" w:rsidRPr="008B1953">
        <w:rPr>
          <w:rFonts w:ascii="Calibri" w:eastAsia="Arial" w:hAnsi="Calibri" w:cs="Calibri"/>
        </w:rPr>
        <w:t xml:space="preserve"> services</w:t>
      </w:r>
      <w:r w:rsidR="00E847F1" w:rsidRPr="008B1953">
        <w:rPr>
          <w:rFonts w:ascii="Calibri" w:eastAsia="Arial" w:hAnsi="Calibri" w:cs="Calibri"/>
        </w:rPr>
        <w:t xml:space="preserve"> or works</w:t>
      </w:r>
      <w:r w:rsidR="0029CA92" w:rsidRPr="008B1953">
        <w:rPr>
          <w:rFonts w:ascii="Calibri" w:eastAsia="Arial" w:hAnsi="Calibri" w:cs="Calibri"/>
        </w:rPr>
        <w:t xml:space="preserve">. It does </w:t>
      </w:r>
      <w:r w:rsidR="0029CA92" w:rsidRPr="008B1953">
        <w:rPr>
          <w:rFonts w:ascii="Calibri" w:eastAsia="Arial" w:hAnsi="Calibri" w:cs="Calibri"/>
          <w:b/>
          <w:bCs/>
        </w:rPr>
        <w:t xml:space="preserve">not </w:t>
      </w:r>
      <w:r w:rsidR="002A7A3E" w:rsidRPr="008B1953">
        <w:rPr>
          <w:rFonts w:ascii="Calibri" w:eastAsia="Arial" w:hAnsi="Calibri" w:cs="Calibri"/>
        </w:rPr>
        <w:t>require offers to be returned</w:t>
      </w:r>
      <w:r w:rsidR="0029CA92" w:rsidRPr="008B1953">
        <w:rPr>
          <w:rFonts w:ascii="Calibri" w:eastAsia="Arial" w:hAnsi="Calibri" w:cs="Calibri"/>
        </w:rPr>
        <w:t xml:space="preserve"> </w:t>
      </w:r>
      <w:r w:rsidR="00B5771C" w:rsidRPr="008B1953">
        <w:rPr>
          <w:rFonts w:ascii="Calibri" w:eastAsia="Arial" w:hAnsi="Calibri" w:cs="Calibri"/>
        </w:rPr>
        <w:t>within a set timeframe.</w:t>
      </w:r>
      <w:r w:rsidR="0029CA92" w:rsidRPr="008B1953">
        <w:rPr>
          <w:rFonts w:ascii="Calibri" w:eastAsia="Arial" w:hAnsi="Calibri" w:cs="Calibri"/>
        </w:rPr>
        <w:t xml:space="preserve"> </w:t>
      </w:r>
    </w:p>
    <w:p w14:paraId="6D054A53" w14:textId="77777777" w:rsidR="00422307" w:rsidRPr="008B1953" w:rsidRDefault="00422307" w:rsidP="008B1953">
      <w:pPr>
        <w:tabs>
          <w:tab w:val="left" w:pos="142"/>
        </w:tabs>
        <w:spacing w:after="0" w:line="240" w:lineRule="auto"/>
        <w:ind w:left="993" w:hanging="851"/>
        <w:jc w:val="both"/>
        <w:rPr>
          <w:rFonts w:ascii="Calibri" w:hAnsi="Calibri" w:cs="Calibri"/>
        </w:rPr>
      </w:pPr>
    </w:p>
    <w:p w14:paraId="79911D7A" w14:textId="56084772" w:rsidR="00914CF6" w:rsidRPr="008B1953" w:rsidRDefault="004268E0" w:rsidP="008B1953">
      <w:pPr>
        <w:tabs>
          <w:tab w:val="left" w:pos="142"/>
        </w:tabs>
        <w:spacing w:after="0" w:line="240" w:lineRule="auto"/>
        <w:ind w:left="993" w:hanging="851"/>
        <w:jc w:val="both"/>
        <w:rPr>
          <w:rFonts w:ascii="Calibri" w:eastAsia="Arial" w:hAnsi="Calibri" w:cs="Calibri"/>
        </w:rPr>
      </w:pPr>
      <w:r w:rsidRPr="008B1953">
        <w:rPr>
          <w:rFonts w:ascii="Calibri" w:eastAsia="Arial" w:hAnsi="Calibri" w:cs="Calibri"/>
        </w:rPr>
        <w:t>1</w:t>
      </w:r>
      <w:r w:rsidR="00387142" w:rsidRPr="008B1953">
        <w:rPr>
          <w:rFonts w:ascii="Calibri" w:eastAsia="Arial" w:hAnsi="Calibri" w:cs="Calibri"/>
        </w:rPr>
        <w:t>1</w:t>
      </w:r>
      <w:r w:rsidR="00E847F1" w:rsidRPr="008B1953">
        <w:rPr>
          <w:rFonts w:ascii="Calibri" w:eastAsia="Arial" w:hAnsi="Calibri" w:cs="Calibri"/>
        </w:rPr>
        <w:t>.3</w:t>
      </w:r>
      <w:r w:rsidR="001E5B08" w:rsidRPr="008B1953">
        <w:rPr>
          <w:rFonts w:ascii="Calibri" w:eastAsia="Arial" w:hAnsi="Calibri" w:cs="Calibri"/>
        </w:rPr>
        <w:tab/>
      </w:r>
      <w:r w:rsidR="106809DB" w:rsidRPr="008B1953">
        <w:rPr>
          <w:rFonts w:ascii="Calibri" w:eastAsia="Arial" w:hAnsi="Calibri" w:cs="Calibri"/>
        </w:rPr>
        <w:t xml:space="preserve">Assessment of quotations is usually </w:t>
      </w:r>
      <w:r w:rsidR="002A7A3E" w:rsidRPr="008B1953">
        <w:rPr>
          <w:rFonts w:ascii="Calibri" w:eastAsia="Arial" w:hAnsi="Calibri" w:cs="Calibri"/>
        </w:rPr>
        <w:t>conducted</w:t>
      </w:r>
      <w:r w:rsidR="106809DB" w:rsidRPr="008B1953">
        <w:rPr>
          <w:rFonts w:ascii="Calibri" w:eastAsia="Arial" w:hAnsi="Calibri" w:cs="Calibri"/>
        </w:rPr>
        <w:t xml:space="preserve"> on the basis of </w:t>
      </w:r>
      <w:r w:rsidR="002A7A3E" w:rsidRPr="008B1953">
        <w:rPr>
          <w:rFonts w:ascii="Calibri" w:eastAsia="Arial" w:hAnsi="Calibri" w:cs="Calibri"/>
        </w:rPr>
        <w:t>‘</w:t>
      </w:r>
      <w:r w:rsidR="007D54F6" w:rsidRPr="008B1953">
        <w:rPr>
          <w:rFonts w:ascii="Calibri" w:eastAsia="Arial" w:hAnsi="Calibri" w:cs="Calibri"/>
        </w:rPr>
        <w:t xml:space="preserve">total </w:t>
      </w:r>
      <w:r w:rsidR="002A7A3E" w:rsidRPr="008B1953">
        <w:rPr>
          <w:rFonts w:ascii="Calibri" w:eastAsia="Arial" w:hAnsi="Calibri" w:cs="Calibri"/>
        </w:rPr>
        <w:t>cost’</w:t>
      </w:r>
      <w:r w:rsidR="106809DB" w:rsidRPr="008B1953">
        <w:rPr>
          <w:rFonts w:ascii="Calibri" w:eastAsia="Arial" w:hAnsi="Calibri" w:cs="Calibri"/>
        </w:rPr>
        <w:t>.</w:t>
      </w:r>
      <w:r w:rsidR="007D54F6" w:rsidRPr="008B1953">
        <w:rPr>
          <w:rFonts w:ascii="Calibri" w:eastAsia="Arial" w:hAnsi="Calibri" w:cs="Calibri"/>
        </w:rPr>
        <w:t xml:space="preserve"> It is imp</w:t>
      </w:r>
      <w:r w:rsidR="002A7A3E" w:rsidRPr="008B1953">
        <w:rPr>
          <w:rFonts w:ascii="Calibri" w:eastAsia="Arial" w:hAnsi="Calibri" w:cs="Calibri"/>
        </w:rPr>
        <w:t>ortant to consider the total cost</w:t>
      </w:r>
      <w:r w:rsidR="007D54F6" w:rsidRPr="008B1953">
        <w:rPr>
          <w:rFonts w:ascii="Calibri" w:eastAsia="Arial" w:hAnsi="Calibri" w:cs="Calibri"/>
        </w:rPr>
        <w:t xml:space="preserve"> as</w:t>
      </w:r>
      <w:r w:rsidR="002A7A3E" w:rsidRPr="008B1953">
        <w:rPr>
          <w:rFonts w:ascii="Calibri" w:eastAsia="Arial" w:hAnsi="Calibri" w:cs="Calibri"/>
        </w:rPr>
        <w:t xml:space="preserve"> part of the WLC </w:t>
      </w:r>
      <w:r w:rsidR="007D54F6" w:rsidRPr="008B1953">
        <w:rPr>
          <w:rFonts w:ascii="Calibri" w:eastAsia="Arial" w:hAnsi="Calibri" w:cs="Calibri"/>
        </w:rPr>
        <w:t>calculation</w:t>
      </w:r>
      <w:r w:rsidR="00EC3375" w:rsidRPr="008B1953">
        <w:rPr>
          <w:rFonts w:ascii="Calibri" w:eastAsia="Arial" w:hAnsi="Calibri" w:cs="Calibri"/>
        </w:rPr>
        <w:t xml:space="preserve"> (S</w:t>
      </w:r>
      <w:r w:rsidR="003446D4" w:rsidRPr="008B1953">
        <w:rPr>
          <w:rFonts w:ascii="Calibri" w:eastAsia="Arial" w:hAnsi="Calibri" w:cs="Calibri"/>
        </w:rPr>
        <w:t>ee section 10</w:t>
      </w:r>
      <w:r w:rsidR="00EC3375" w:rsidRPr="008B1953">
        <w:rPr>
          <w:rFonts w:ascii="Calibri" w:eastAsia="Arial" w:hAnsi="Calibri" w:cs="Calibri"/>
        </w:rPr>
        <w:t>.2 above)</w:t>
      </w:r>
      <w:r w:rsidR="007D54F6" w:rsidRPr="008B1953">
        <w:rPr>
          <w:rFonts w:ascii="Calibri" w:eastAsia="Arial" w:hAnsi="Calibri" w:cs="Calibri"/>
        </w:rPr>
        <w:t>.</w:t>
      </w:r>
      <w:r w:rsidR="00E847F1" w:rsidRPr="008B1953">
        <w:rPr>
          <w:rFonts w:ascii="Calibri" w:eastAsia="Arial" w:hAnsi="Calibri" w:cs="Calibri"/>
        </w:rPr>
        <w:t xml:space="preserve"> </w:t>
      </w:r>
    </w:p>
    <w:p w14:paraId="428FE7B2" w14:textId="67B720C3" w:rsidR="00456C8B" w:rsidRPr="008B1953" w:rsidRDefault="00456C8B" w:rsidP="008B1953">
      <w:pPr>
        <w:tabs>
          <w:tab w:val="left" w:pos="142"/>
        </w:tabs>
        <w:spacing w:after="0" w:line="240" w:lineRule="auto"/>
        <w:ind w:left="993" w:hanging="851"/>
        <w:jc w:val="both"/>
        <w:rPr>
          <w:rFonts w:ascii="Calibri" w:eastAsia="Times New Roman" w:hAnsi="Calibri" w:cs="Calibri"/>
          <w:lang w:eastAsia="en-GB"/>
        </w:rPr>
      </w:pPr>
    </w:p>
    <w:p w14:paraId="7770B466" w14:textId="563C93DD" w:rsidR="00456C8B" w:rsidRPr="008B1953" w:rsidRDefault="004268E0" w:rsidP="008B1953">
      <w:pPr>
        <w:tabs>
          <w:tab w:val="left" w:pos="142"/>
        </w:tabs>
        <w:spacing w:after="0" w:line="240" w:lineRule="auto"/>
        <w:ind w:left="993" w:hanging="851"/>
        <w:jc w:val="both"/>
        <w:rPr>
          <w:rFonts w:ascii="Calibri" w:eastAsia="Arial" w:hAnsi="Calibri" w:cs="Calibri"/>
        </w:rPr>
      </w:pPr>
      <w:r w:rsidRPr="008B1953">
        <w:rPr>
          <w:rFonts w:ascii="Calibri" w:eastAsia="Times New Roman" w:hAnsi="Calibri" w:cs="Calibri"/>
          <w:lang w:eastAsia="en-GB"/>
        </w:rPr>
        <w:t>1</w:t>
      </w:r>
      <w:r w:rsidR="00387142" w:rsidRPr="008B1953">
        <w:rPr>
          <w:rFonts w:ascii="Calibri" w:eastAsia="Times New Roman" w:hAnsi="Calibri" w:cs="Calibri"/>
          <w:lang w:eastAsia="en-GB"/>
        </w:rPr>
        <w:t>1</w:t>
      </w:r>
      <w:r w:rsidR="00303F3B" w:rsidRPr="008B1953">
        <w:rPr>
          <w:rFonts w:ascii="Calibri" w:eastAsia="Times New Roman" w:hAnsi="Calibri" w:cs="Calibri"/>
          <w:lang w:eastAsia="en-GB"/>
        </w:rPr>
        <w:t>.4</w:t>
      </w:r>
      <w:r w:rsidR="00F12FBE" w:rsidRPr="008B1953">
        <w:rPr>
          <w:rFonts w:ascii="Calibri" w:eastAsia="Times New Roman" w:hAnsi="Calibri" w:cs="Calibri"/>
          <w:lang w:eastAsia="en-GB"/>
        </w:rPr>
        <w:tab/>
        <w:t>Further Request fo</w:t>
      </w:r>
      <w:r w:rsidR="00456C8B" w:rsidRPr="008B1953">
        <w:rPr>
          <w:rFonts w:ascii="Calibri" w:eastAsia="Times New Roman" w:hAnsi="Calibri" w:cs="Calibri"/>
          <w:lang w:eastAsia="en-GB"/>
        </w:rPr>
        <w:t xml:space="preserve">r Quotations guidance can be found in Appendix </w:t>
      </w:r>
      <w:r w:rsidR="00EC3375" w:rsidRPr="008B1953">
        <w:rPr>
          <w:rFonts w:ascii="Calibri" w:eastAsia="Times New Roman" w:hAnsi="Calibri" w:cs="Calibri"/>
          <w:lang w:eastAsia="en-GB"/>
        </w:rPr>
        <w:t>B</w:t>
      </w:r>
      <w:r w:rsidR="00F12FBE" w:rsidRPr="008B1953">
        <w:rPr>
          <w:rFonts w:ascii="Calibri" w:eastAsia="Times New Roman" w:hAnsi="Calibri" w:cs="Calibri"/>
          <w:lang w:eastAsia="en-GB"/>
        </w:rPr>
        <w:t>.</w:t>
      </w:r>
    </w:p>
    <w:p w14:paraId="5BB76311" w14:textId="0F5E7279" w:rsidR="00821567" w:rsidRPr="008B1953" w:rsidRDefault="00821567" w:rsidP="008B1953">
      <w:pPr>
        <w:tabs>
          <w:tab w:val="left" w:pos="142"/>
        </w:tabs>
        <w:spacing w:after="0" w:line="240" w:lineRule="auto"/>
        <w:jc w:val="both"/>
        <w:rPr>
          <w:rFonts w:ascii="Calibri" w:eastAsia="Arial" w:hAnsi="Calibri" w:cs="Calibri"/>
        </w:rPr>
      </w:pPr>
    </w:p>
    <w:p w14:paraId="44A553BA" w14:textId="77777777" w:rsidR="00821567" w:rsidRPr="008B1953" w:rsidRDefault="00821567" w:rsidP="008B1953">
      <w:pPr>
        <w:spacing w:after="0" w:line="240" w:lineRule="auto"/>
        <w:jc w:val="both"/>
        <w:rPr>
          <w:rFonts w:ascii="Calibri" w:hAnsi="Calibri" w:cs="Calibri"/>
        </w:rPr>
      </w:pPr>
    </w:p>
    <w:p w14:paraId="45D36E90" w14:textId="5081AE51" w:rsidR="00C86A57" w:rsidRPr="008B1953" w:rsidRDefault="00781191" w:rsidP="008B1953">
      <w:pPr>
        <w:jc w:val="both"/>
        <w:rPr>
          <w:rFonts w:ascii="Calibri" w:eastAsia="Arial" w:hAnsi="Calibri" w:cs="Calibri"/>
          <w:b/>
          <w:bCs/>
          <w:color w:val="000000" w:themeColor="text1"/>
        </w:rPr>
      </w:pPr>
      <w:r w:rsidRPr="008B1953">
        <w:rPr>
          <w:rFonts w:ascii="Calibri" w:eastAsia="Arial" w:hAnsi="Calibri" w:cs="Calibri"/>
          <w:b/>
          <w:bCs/>
          <w:color w:val="000000" w:themeColor="text1"/>
        </w:rPr>
        <w:t>RFQ</w:t>
      </w:r>
      <w:r w:rsidR="00670555" w:rsidRPr="008B1953">
        <w:rPr>
          <w:rFonts w:ascii="Calibri" w:eastAsia="Arial" w:hAnsi="Calibri" w:cs="Calibri"/>
          <w:b/>
          <w:bCs/>
          <w:color w:val="000000" w:themeColor="text1"/>
        </w:rPr>
        <w:t xml:space="preserve"> </w:t>
      </w:r>
      <w:r w:rsidR="0029CA92" w:rsidRPr="008B1953">
        <w:rPr>
          <w:rFonts w:ascii="Calibri" w:eastAsia="Arial" w:hAnsi="Calibri" w:cs="Calibri"/>
          <w:b/>
          <w:bCs/>
          <w:color w:val="000000" w:themeColor="text1"/>
        </w:rPr>
        <w:t>Process</w:t>
      </w:r>
      <w:r w:rsidR="00585A1A" w:rsidRPr="008B1953">
        <w:rPr>
          <w:rFonts w:ascii="Calibri" w:eastAsia="Arial" w:hAnsi="Calibri" w:cs="Calibri"/>
          <w:b/>
          <w:bCs/>
          <w:color w:val="000000" w:themeColor="text1"/>
        </w:rPr>
        <w:t>es</w:t>
      </w:r>
    </w:p>
    <w:p w14:paraId="5B455DA2" w14:textId="1B0D040C" w:rsidR="00C86A57" w:rsidRPr="008B1953" w:rsidRDefault="0029CA92" w:rsidP="008B1953">
      <w:pPr>
        <w:jc w:val="both"/>
        <w:rPr>
          <w:rFonts w:ascii="Calibri" w:hAnsi="Calibri" w:cs="Calibri"/>
          <w:b/>
          <w:color w:val="000000" w:themeColor="text1"/>
        </w:rPr>
      </w:pPr>
      <w:r w:rsidRPr="008B1953">
        <w:rPr>
          <w:rFonts w:ascii="Calibri" w:eastAsia="Arial" w:hAnsi="Calibri" w:cs="Calibri"/>
          <w:b/>
          <w:bCs/>
          <w:color w:val="000000" w:themeColor="text1"/>
        </w:rPr>
        <w:t>Process A</w:t>
      </w:r>
    </w:p>
    <w:tbl>
      <w:tblPr>
        <w:tblStyle w:val="TableGrid"/>
        <w:tblW w:w="9213" w:type="dxa"/>
        <w:tblInd w:w="421" w:type="dxa"/>
        <w:tblLook w:val="04A0" w:firstRow="1" w:lastRow="0" w:firstColumn="1" w:lastColumn="0" w:noHBand="0" w:noVBand="1"/>
      </w:tblPr>
      <w:tblGrid>
        <w:gridCol w:w="9213"/>
      </w:tblGrid>
      <w:tr w:rsidR="00C86A57" w:rsidRPr="008B1953" w14:paraId="0EFD9270" w14:textId="77777777" w:rsidTr="006D0C72">
        <w:trPr>
          <w:trHeight w:val="517"/>
        </w:trPr>
        <w:tc>
          <w:tcPr>
            <w:tcW w:w="9213" w:type="dxa"/>
          </w:tcPr>
          <w:p w14:paraId="15FC66B9" w14:textId="341FC0F2" w:rsidR="00C86A57" w:rsidRPr="008B1953" w:rsidRDefault="00C86A57" w:rsidP="008B1953">
            <w:pPr>
              <w:tabs>
                <w:tab w:val="left" w:pos="-1440"/>
                <w:tab w:val="left" w:pos="-720"/>
                <w:tab w:val="decimal" w:pos="104"/>
                <w:tab w:val="left" w:pos="1452"/>
                <w:tab w:val="left" w:pos="4545"/>
                <w:tab w:val="left" w:pos="5882"/>
              </w:tabs>
              <w:suppressAutoHyphens/>
              <w:spacing w:before="120" w:after="120"/>
              <w:jc w:val="both"/>
              <w:rPr>
                <w:rFonts w:ascii="Calibri" w:hAnsi="Calibri" w:cs="Calibri"/>
                <w:spacing w:val="-3"/>
              </w:rPr>
            </w:pPr>
            <w:r w:rsidRPr="008B1953">
              <w:rPr>
                <w:rFonts w:ascii="Calibri" w:eastAsia="Arial" w:hAnsi="Calibri" w:cs="Calibri"/>
                <w:spacing w:val="-3"/>
              </w:rPr>
              <w:t>Estimated expen</w:t>
            </w:r>
            <w:r w:rsidR="00585A1A" w:rsidRPr="008B1953">
              <w:rPr>
                <w:rFonts w:ascii="Calibri" w:eastAsia="Arial" w:hAnsi="Calibri" w:cs="Calibri"/>
                <w:spacing w:val="-3"/>
              </w:rPr>
              <w:t>diture up to £</w:t>
            </w:r>
            <w:r w:rsidR="00764255" w:rsidRPr="008B1953">
              <w:rPr>
                <w:rFonts w:ascii="Calibri" w:eastAsia="Arial" w:hAnsi="Calibri" w:cs="Calibri"/>
                <w:spacing w:val="-3"/>
              </w:rPr>
              <w:t>5</w:t>
            </w:r>
            <w:r w:rsidR="00585A1A" w:rsidRPr="008B1953">
              <w:rPr>
                <w:rFonts w:ascii="Calibri" w:eastAsia="Arial" w:hAnsi="Calibri" w:cs="Calibri"/>
                <w:spacing w:val="-3"/>
              </w:rPr>
              <w:t>000 (</w:t>
            </w:r>
            <w:r w:rsidR="00143D56" w:rsidRPr="008B1953">
              <w:rPr>
                <w:rFonts w:ascii="Calibri" w:eastAsia="Arial" w:hAnsi="Calibri" w:cs="Calibri"/>
                <w:spacing w:val="-3"/>
              </w:rPr>
              <w:t>ex</w:t>
            </w:r>
            <w:r w:rsidR="00585A1A" w:rsidRPr="008B1953">
              <w:rPr>
                <w:rFonts w:ascii="Calibri" w:eastAsia="Arial" w:hAnsi="Calibri" w:cs="Calibri"/>
                <w:spacing w:val="-3"/>
              </w:rPr>
              <w:t xml:space="preserve"> VAT</w:t>
            </w:r>
            <w:r w:rsidRPr="008B1953">
              <w:rPr>
                <w:rFonts w:ascii="Calibri" w:eastAsia="Arial" w:hAnsi="Calibri" w:cs="Calibri"/>
                <w:spacing w:val="-3"/>
              </w:rPr>
              <w:t>)</w:t>
            </w:r>
          </w:p>
        </w:tc>
      </w:tr>
      <w:tr w:rsidR="00C86A57" w:rsidRPr="008B1953" w14:paraId="3F2F329E" w14:textId="77777777" w:rsidTr="006D0C72">
        <w:trPr>
          <w:trHeight w:val="299"/>
        </w:trPr>
        <w:tc>
          <w:tcPr>
            <w:tcW w:w="9213" w:type="dxa"/>
          </w:tcPr>
          <w:p w14:paraId="30E79440" w14:textId="77777777" w:rsidR="00C86A57" w:rsidRPr="008B1953" w:rsidRDefault="00C86A57" w:rsidP="008B1953">
            <w:pPr>
              <w:tabs>
                <w:tab w:val="left" w:pos="-1440"/>
                <w:tab w:val="left" w:pos="-720"/>
                <w:tab w:val="decimal" w:pos="104"/>
                <w:tab w:val="left" w:pos="1452"/>
                <w:tab w:val="left" w:pos="4545"/>
                <w:tab w:val="left" w:pos="5882"/>
              </w:tabs>
              <w:suppressAutoHyphens/>
              <w:spacing w:before="60" w:after="60"/>
              <w:jc w:val="both"/>
              <w:rPr>
                <w:rFonts w:ascii="Calibri" w:hAnsi="Calibri" w:cs="Calibri"/>
                <w:b/>
                <w:spacing w:val="-3"/>
              </w:rPr>
            </w:pPr>
            <w:r w:rsidRPr="008B1953">
              <w:rPr>
                <w:rFonts w:ascii="Calibri" w:eastAsia="Arial" w:hAnsi="Calibri" w:cs="Calibri"/>
                <w:spacing w:val="-3"/>
              </w:rPr>
              <w:t xml:space="preserve">Minimum requirement:  </w:t>
            </w:r>
            <w:r w:rsidRPr="008B1953">
              <w:rPr>
                <w:rFonts w:ascii="Calibri" w:eastAsia="Arial" w:hAnsi="Calibri" w:cs="Calibri"/>
                <w:b/>
                <w:bCs/>
                <w:spacing w:val="-3"/>
              </w:rPr>
              <w:t>one written quotation</w:t>
            </w:r>
          </w:p>
        </w:tc>
      </w:tr>
      <w:tr w:rsidR="006223FC" w:rsidRPr="008B1953" w14:paraId="3C77D75A" w14:textId="77777777" w:rsidTr="00F20EAA">
        <w:trPr>
          <w:trHeight w:val="3419"/>
        </w:trPr>
        <w:tc>
          <w:tcPr>
            <w:tcW w:w="9213" w:type="dxa"/>
          </w:tcPr>
          <w:p w14:paraId="242C908B" w14:textId="36FE7990"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spacing w:before="120"/>
              <w:ind w:left="438" w:hanging="283"/>
              <w:jc w:val="both"/>
              <w:rPr>
                <w:rFonts w:ascii="Calibri" w:eastAsia="Arial" w:hAnsi="Calibri" w:cs="Calibri"/>
                <w:spacing w:val="-3"/>
              </w:rPr>
            </w:pPr>
            <w:r w:rsidRPr="008B1953">
              <w:rPr>
                <w:rFonts w:ascii="Calibri" w:eastAsia="Arial" w:hAnsi="Calibri" w:cs="Calibri"/>
                <w:spacing w:val="-3"/>
              </w:rPr>
              <w:t>Prepare a Request for Quotations (RFQ) document to be provided to the supplier(s) (See Appendix A for template, use where appropriate);</w:t>
            </w:r>
          </w:p>
          <w:p w14:paraId="5CB1E65B" w14:textId="77777777" w:rsidR="006223FC" w:rsidRPr="008B1953" w:rsidRDefault="006223FC" w:rsidP="008B1953">
            <w:pPr>
              <w:pStyle w:val="ListParagraph"/>
              <w:widowControl w:val="0"/>
              <w:tabs>
                <w:tab w:val="decimal" w:pos="-2538"/>
                <w:tab w:val="left" w:pos="-1440"/>
                <w:tab w:val="left" w:pos="-720"/>
                <w:tab w:val="decimal" w:pos="72"/>
                <w:tab w:val="left" w:pos="1452"/>
                <w:tab w:val="left" w:pos="4545"/>
                <w:tab w:val="left" w:pos="5882"/>
              </w:tabs>
              <w:suppressAutoHyphens/>
              <w:spacing w:before="120"/>
              <w:ind w:left="438" w:hanging="283"/>
              <w:jc w:val="both"/>
              <w:rPr>
                <w:rFonts w:ascii="Calibri" w:hAnsi="Calibri" w:cs="Calibri"/>
                <w:spacing w:val="-3"/>
              </w:rPr>
            </w:pPr>
          </w:p>
          <w:p w14:paraId="2FDF244D" w14:textId="1CABAB0E"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spacing w:before="240"/>
              <w:ind w:left="438" w:hanging="283"/>
              <w:jc w:val="both"/>
              <w:rPr>
                <w:rFonts w:ascii="Calibri" w:eastAsia="Arial" w:hAnsi="Calibri" w:cs="Calibri"/>
                <w:spacing w:val="-3"/>
              </w:rPr>
            </w:pPr>
            <w:r w:rsidRPr="008B1953">
              <w:rPr>
                <w:rFonts w:ascii="Calibri" w:eastAsia="Arial" w:hAnsi="Calibri" w:cs="Calibri"/>
                <w:spacing w:val="-3"/>
              </w:rPr>
              <w:t>Identify and select suitable supplier(s);</w:t>
            </w:r>
          </w:p>
          <w:p w14:paraId="1E805F63" w14:textId="77777777" w:rsidR="006223FC" w:rsidRPr="008B1953" w:rsidRDefault="006223FC" w:rsidP="008B1953">
            <w:pPr>
              <w:pStyle w:val="ListParagraph"/>
              <w:ind w:left="438" w:hanging="283"/>
              <w:jc w:val="both"/>
              <w:rPr>
                <w:rFonts w:ascii="Calibri" w:hAnsi="Calibri" w:cs="Calibri"/>
                <w:spacing w:val="-3"/>
              </w:rPr>
            </w:pPr>
          </w:p>
          <w:p w14:paraId="3DD82265" w14:textId="477CDCA5"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spacing w:before="120"/>
              <w:ind w:left="438" w:hanging="283"/>
              <w:jc w:val="both"/>
              <w:rPr>
                <w:rFonts w:ascii="Calibri" w:eastAsia="Arial" w:hAnsi="Calibri" w:cs="Calibri"/>
                <w:spacing w:val="-3"/>
              </w:rPr>
            </w:pPr>
            <w:r w:rsidRPr="008B1953">
              <w:rPr>
                <w:rFonts w:ascii="Calibri" w:eastAsia="Arial" w:hAnsi="Calibri" w:cs="Calibri"/>
                <w:spacing w:val="-3"/>
              </w:rPr>
              <w:t>Email the RFQ to the selected supplier(s) with the University’s Standard Terms &amp; Conditions;</w:t>
            </w:r>
          </w:p>
          <w:p w14:paraId="27AC56D5" w14:textId="77777777" w:rsidR="006223FC" w:rsidRPr="008B1953" w:rsidRDefault="006223FC" w:rsidP="008B1953">
            <w:pPr>
              <w:tabs>
                <w:tab w:val="decimal" w:pos="-2538"/>
                <w:tab w:val="left" w:pos="-1440"/>
                <w:tab w:val="left" w:pos="-720"/>
                <w:tab w:val="decimal" w:pos="72"/>
                <w:tab w:val="left" w:pos="1452"/>
                <w:tab w:val="left" w:pos="4545"/>
                <w:tab w:val="left" w:pos="5882"/>
              </w:tabs>
              <w:suppressAutoHyphens/>
              <w:ind w:left="438" w:hanging="283"/>
              <w:jc w:val="both"/>
              <w:rPr>
                <w:rFonts w:ascii="Calibri" w:hAnsi="Calibri" w:cs="Calibri"/>
                <w:spacing w:val="-3"/>
              </w:rPr>
            </w:pPr>
          </w:p>
          <w:p w14:paraId="40B724A5" w14:textId="19DD3618"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38" w:hanging="283"/>
              <w:jc w:val="both"/>
              <w:rPr>
                <w:rFonts w:ascii="Calibri" w:hAnsi="Calibri" w:cs="Calibri"/>
                <w:spacing w:val="-3"/>
              </w:rPr>
            </w:pPr>
            <w:r w:rsidRPr="008B1953">
              <w:rPr>
                <w:rFonts w:ascii="Calibri" w:eastAsia="Arial" w:hAnsi="Calibri" w:cs="Calibri"/>
                <w:spacing w:val="-3"/>
              </w:rPr>
              <w:t>Obtain at least ONE written quotation from a suitable supplier;</w:t>
            </w:r>
          </w:p>
          <w:p w14:paraId="4FCE0D44" w14:textId="77777777" w:rsidR="006223FC" w:rsidRPr="008B1953" w:rsidRDefault="006223FC" w:rsidP="008B1953">
            <w:pPr>
              <w:pStyle w:val="ListParagraph"/>
              <w:jc w:val="both"/>
              <w:rPr>
                <w:rFonts w:ascii="Calibri" w:eastAsia="Arial" w:hAnsi="Calibri" w:cs="Calibri"/>
                <w:spacing w:val="-3"/>
              </w:rPr>
            </w:pPr>
          </w:p>
          <w:p w14:paraId="28988D38" w14:textId="16C7F505"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38" w:hanging="283"/>
              <w:jc w:val="both"/>
              <w:rPr>
                <w:rFonts w:ascii="Calibri" w:hAnsi="Calibri" w:cs="Calibri"/>
                <w:spacing w:val="-3"/>
              </w:rPr>
            </w:pPr>
            <w:r w:rsidRPr="008B1953">
              <w:rPr>
                <w:rFonts w:ascii="Calibri" w:eastAsia="Arial" w:hAnsi="Calibri" w:cs="Calibri"/>
                <w:spacing w:val="-3"/>
              </w:rPr>
              <w:t>Evaluate quotation(s);</w:t>
            </w:r>
          </w:p>
          <w:p w14:paraId="08840D9C" w14:textId="77777777" w:rsidR="006223FC" w:rsidRPr="008B1953" w:rsidRDefault="006223FC" w:rsidP="008B1953">
            <w:pPr>
              <w:pStyle w:val="ListParagraph"/>
              <w:jc w:val="both"/>
              <w:rPr>
                <w:rFonts w:ascii="Calibri" w:hAnsi="Calibri" w:cs="Calibri"/>
                <w:spacing w:val="-3"/>
              </w:rPr>
            </w:pPr>
          </w:p>
          <w:p w14:paraId="7F6E6D10" w14:textId="4EB31F95"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38" w:hanging="283"/>
              <w:jc w:val="both"/>
              <w:rPr>
                <w:rFonts w:ascii="Calibri" w:eastAsia="Arial" w:hAnsi="Calibri" w:cs="Calibri"/>
                <w:spacing w:val="-3"/>
              </w:rPr>
            </w:pPr>
            <w:r w:rsidRPr="008B1953">
              <w:rPr>
                <w:rFonts w:ascii="Calibri" w:eastAsia="Arial" w:hAnsi="Calibri" w:cs="Calibri"/>
                <w:spacing w:val="-3"/>
              </w:rPr>
              <w:t>Award the contract to selected supplier and inform the other suppliers that they have been unsuccessful;</w:t>
            </w:r>
          </w:p>
          <w:p w14:paraId="4A5B0934" w14:textId="77777777" w:rsidR="006223FC" w:rsidRPr="008B1953" w:rsidRDefault="006223FC" w:rsidP="008B1953">
            <w:pPr>
              <w:tabs>
                <w:tab w:val="decimal" w:pos="-2538"/>
                <w:tab w:val="left" w:pos="-1440"/>
                <w:tab w:val="left" w:pos="-720"/>
                <w:tab w:val="decimal" w:pos="72"/>
                <w:tab w:val="left" w:pos="1452"/>
                <w:tab w:val="left" w:pos="4545"/>
                <w:tab w:val="left" w:pos="5882"/>
              </w:tabs>
              <w:suppressAutoHyphens/>
              <w:ind w:left="438" w:hanging="283"/>
              <w:jc w:val="both"/>
              <w:rPr>
                <w:rFonts w:ascii="Calibri" w:hAnsi="Calibri" w:cs="Calibri"/>
                <w:spacing w:val="-3"/>
              </w:rPr>
            </w:pPr>
          </w:p>
          <w:p w14:paraId="12C2DCCA" w14:textId="19497C67"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38" w:hanging="283"/>
              <w:jc w:val="both"/>
              <w:rPr>
                <w:rFonts w:ascii="Calibri" w:eastAsia="Arial" w:hAnsi="Calibri" w:cs="Calibri"/>
                <w:spacing w:val="-3"/>
              </w:rPr>
            </w:pPr>
            <w:r w:rsidRPr="008B1953">
              <w:rPr>
                <w:rFonts w:ascii="Calibri" w:eastAsia="Arial" w:hAnsi="Calibri" w:cs="Calibri"/>
                <w:spacing w:val="-3"/>
              </w:rPr>
              <w:t>Create a requisition on Agresso;</w:t>
            </w:r>
          </w:p>
          <w:p w14:paraId="6B735FF8" w14:textId="77777777" w:rsidR="006223FC" w:rsidRPr="008B1953" w:rsidRDefault="006223FC" w:rsidP="008B1953">
            <w:pPr>
              <w:pStyle w:val="ListParagraph"/>
              <w:jc w:val="both"/>
              <w:rPr>
                <w:rFonts w:ascii="Calibri" w:eastAsia="Arial" w:hAnsi="Calibri" w:cs="Calibri"/>
                <w:spacing w:val="-3"/>
              </w:rPr>
            </w:pPr>
          </w:p>
          <w:p w14:paraId="058CB8BD" w14:textId="1C5FFA90"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38" w:hanging="283"/>
              <w:jc w:val="both"/>
              <w:rPr>
                <w:rFonts w:ascii="Calibri" w:eastAsia="Arial" w:hAnsi="Calibri" w:cs="Calibri"/>
                <w:spacing w:val="-3"/>
              </w:rPr>
            </w:pPr>
            <w:r w:rsidRPr="008B1953">
              <w:rPr>
                <w:rFonts w:ascii="Calibri" w:eastAsia="Arial" w:hAnsi="Calibri" w:cs="Calibri"/>
                <w:spacing w:val="-3"/>
              </w:rPr>
              <w:t>Keep a record of the quotation received for audit purposes.</w:t>
            </w:r>
          </w:p>
          <w:p w14:paraId="2DB4ABA6" w14:textId="29C4F16D" w:rsidR="006223FC" w:rsidRPr="008B1953" w:rsidRDefault="006223FC" w:rsidP="008B1953">
            <w:pPr>
              <w:widowControl w:val="0"/>
              <w:tabs>
                <w:tab w:val="decimal" w:pos="-2538"/>
                <w:tab w:val="left" w:pos="-1440"/>
                <w:tab w:val="left" w:pos="-720"/>
                <w:tab w:val="decimal" w:pos="72"/>
                <w:tab w:val="left" w:pos="1452"/>
                <w:tab w:val="left" w:pos="4545"/>
                <w:tab w:val="left" w:pos="5882"/>
              </w:tabs>
              <w:suppressAutoHyphens/>
              <w:jc w:val="both"/>
              <w:rPr>
                <w:rFonts w:ascii="Calibri" w:eastAsia="Arial" w:hAnsi="Calibri" w:cs="Calibri"/>
                <w:spacing w:val="-3"/>
              </w:rPr>
            </w:pPr>
          </w:p>
          <w:p w14:paraId="704C5C24" w14:textId="7D85D82B" w:rsidR="006223FC" w:rsidRPr="008B1953" w:rsidRDefault="006223FC" w:rsidP="008B1953">
            <w:pPr>
              <w:pStyle w:val="ListParagraph"/>
              <w:widowControl w:val="0"/>
              <w:tabs>
                <w:tab w:val="decimal" w:pos="-2538"/>
                <w:tab w:val="left" w:pos="-1440"/>
                <w:tab w:val="left" w:pos="-720"/>
                <w:tab w:val="decimal" w:pos="72"/>
                <w:tab w:val="left" w:pos="1452"/>
                <w:tab w:val="left" w:pos="4545"/>
                <w:tab w:val="left" w:pos="5882"/>
              </w:tabs>
              <w:suppressAutoHyphens/>
              <w:ind w:left="438"/>
              <w:jc w:val="both"/>
              <w:rPr>
                <w:rFonts w:ascii="Calibri" w:eastAsia="Arial" w:hAnsi="Calibri" w:cs="Calibri"/>
                <w:spacing w:val="-3"/>
              </w:rPr>
            </w:pPr>
          </w:p>
        </w:tc>
      </w:tr>
      <w:tr w:rsidR="00C86A57" w:rsidRPr="008B1953" w14:paraId="4544C015" w14:textId="77777777" w:rsidTr="006D0C72">
        <w:trPr>
          <w:trHeight w:val="1123"/>
        </w:trPr>
        <w:tc>
          <w:tcPr>
            <w:tcW w:w="9213" w:type="dxa"/>
          </w:tcPr>
          <w:p w14:paraId="5C8D5E5A" w14:textId="784F6A4D" w:rsidR="00C86A57" w:rsidRPr="008B1953" w:rsidRDefault="00C86A57" w:rsidP="008B1953">
            <w:pPr>
              <w:tabs>
                <w:tab w:val="left" w:pos="-1440"/>
                <w:tab w:val="left" w:pos="-720"/>
                <w:tab w:val="decimal" w:pos="72"/>
                <w:tab w:val="left" w:pos="1452"/>
                <w:tab w:val="left" w:pos="4545"/>
                <w:tab w:val="left" w:pos="5882"/>
              </w:tabs>
              <w:suppressAutoHyphens/>
              <w:spacing w:before="120"/>
              <w:jc w:val="both"/>
              <w:rPr>
                <w:rFonts w:ascii="Calibri" w:hAnsi="Calibri" w:cs="Calibri"/>
                <w:spacing w:val="-3"/>
              </w:rPr>
            </w:pPr>
            <w:r w:rsidRPr="008B1953">
              <w:rPr>
                <w:rFonts w:ascii="Calibri" w:eastAsia="Arial" w:hAnsi="Calibri" w:cs="Calibri"/>
                <w:b/>
                <w:bCs/>
                <w:spacing w:val="-3"/>
              </w:rPr>
              <w:t>Note:</w:t>
            </w:r>
            <w:r w:rsidRPr="008B1953">
              <w:rPr>
                <w:rFonts w:ascii="Calibri" w:eastAsia="Arial" w:hAnsi="Calibri" w:cs="Calibri"/>
                <w:spacing w:val="-3"/>
              </w:rPr>
              <w:t xml:space="preserve">  The requisition should refer to the quotation </w:t>
            </w:r>
            <w:r w:rsidR="004C0F0A" w:rsidRPr="008B1953">
              <w:rPr>
                <w:rFonts w:ascii="Calibri" w:eastAsia="Arial" w:hAnsi="Calibri" w:cs="Calibri"/>
                <w:spacing w:val="-3"/>
              </w:rPr>
              <w:t>and/</w:t>
            </w:r>
            <w:r w:rsidRPr="008B1953">
              <w:rPr>
                <w:rFonts w:ascii="Calibri" w:eastAsia="Arial" w:hAnsi="Calibri" w:cs="Calibri"/>
                <w:spacing w:val="-3"/>
              </w:rPr>
              <w:t xml:space="preserve">or framework </w:t>
            </w:r>
            <w:r w:rsidR="006A0637" w:rsidRPr="008B1953">
              <w:rPr>
                <w:rFonts w:ascii="Calibri" w:eastAsia="Arial" w:hAnsi="Calibri" w:cs="Calibri"/>
                <w:spacing w:val="-3"/>
              </w:rPr>
              <w:t>agreement</w:t>
            </w:r>
            <w:r w:rsidR="00202EA8" w:rsidRPr="008B1953">
              <w:rPr>
                <w:rFonts w:ascii="Calibri" w:eastAsia="Arial" w:hAnsi="Calibri" w:cs="Calibri"/>
                <w:spacing w:val="-3"/>
              </w:rPr>
              <w:t xml:space="preserve"> </w:t>
            </w:r>
            <w:r w:rsidR="00CB6DDD" w:rsidRPr="008B1953">
              <w:rPr>
                <w:rFonts w:ascii="Calibri" w:eastAsia="Arial" w:hAnsi="Calibri" w:cs="Calibri"/>
                <w:spacing w:val="-3"/>
              </w:rPr>
              <w:t xml:space="preserve">ID </w:t>
            </w:r>
            <w:r w:rsidRPr="008B1953">
              <w:rPr>
                <w:rFonts w:ascii="Calibri" w:eastAsia="Arial" w:hAnsi="Calibri" w:cs="Calibri"/>
                <w:spacing w:val="-3"/>
              </w:rPr>
              <w:t>as appropriate.</w:t>
            </w:r>
          </w:p>
          <w:p w14:paraId="3669878D" w14:textId="77777777" w:rsidR="00C86A57" w:rsidRPr="008B1953" w:rsidRDefault="00C86A57" w:rsidP="008B1953">
            <w:pPr>
              <w:tabs>
                <w:tab w:val="left" w:pos="-1440"/>
                <w:tab w:val="left" w:pos="-720"/>
                <w:tab w:val="decimal" w:pos="72"/>
                <w:tab w:val="left" w:pos="1452"/>
                <w:tab w:val="left" w:pos="4545"/>
                <w:tab w:val="left" w:pos="5882"/>
              </w:tabs>
              <w:suppressAutoHyphens/>
              <w:jc w:val="both"/>
              <w:rPr>
                <w:rFonts w:ascii="Calibri" w:hAnsi="Calibri" w:cs="Calibri"/>
                <w:spacing w:val="-3"/>
              </w:rPr>
            </w:pPr>
          </w:p>
          <w:p w14:paraId="0981F26F" w14:textId="77777777" w:rsidR="00C86A57" w:rsidRPr="008B1953" w:rsidRDefault="00C86A57" w:rsidP="008B1953">
            <w:pPr>
              <w:tabs>
                <w:tab w:val="decimal" w:pos="-2538"/>
                <w:tab w:val="left" w:pos="-1440"/>
                <w:tab w:val="left" w:pos="-720"/>
                <w:tab w:val="left" w:pos="1452"/>
                <w:tab w:val="left" w:pos="4545"/>
                <w:tab w:val="left" w:pos="5882"/>
              </w:tabs>
              <w:suppressAutoHyphens/>
              <w:jc w:val="both"/>
              <w:rPr>
                <w:rStyle w:val="Hyperlink"/>
                <w:rFonts w:ascii="Calibri" w:eastAsia="Arial" w:hAnsi="Calibri" w:cs="Calibri"/>
                <w:spacing w:val="-3"/>
              </w:rPr>
            </w:pPr>
            <w:r w:rsidRPr="008B1953">
              <w:rPr>
                <w:rFonts w:ascii="Calibri" w:eastAsia="Arial" w:hAnsi="Calibri" w:cs="Calibri"/>
                <w:b/>
                <w:bCs/>
                <w:spacing w:val="-3"/>
              </w:rPr>
              <w:t xml:space="preserve">If assistance is required, contact Procurement Services </w:t>
            </w:r>
            <w:hyperlink r:id="rId20" w:history="1">
              <w:r w:rsidRPr="008B1953">
                <w:rPr>
                  <w:rStyle w:val="Hyperlink"/>
                  <w:rFonts w:ascii="Calibri" w:eastAsia="Arial" w:hAnsi="Calibri" w:cs="Calibri"/>
                  <w:spacing w:val="-3"/>
                </w:rPr>
                <w:t>procurement@stir.ac.uk</w:t>
              </w:r>
            </w:hyperlink>
          </w:p>
          <w:p w14:paraId="593E475E" w14:textId="77777777" w:rsidR="00C86A57" w:rsidRPr="008B1953" w:rsidRDefault="00C86A57" w:rsidP="008B1953">
            <w:pPr>
              <w:tabs>
                <w:tab w:val="decimal" w:pos="-2538"/>
                <w:tab w:val="left" w:pos="-1440"/>
                <w:tab w:val="left" w:pos="-720"/>
                <w:tab w:val="left" w:pos="1452"/>
                <w:tab w:val="left" w:pos="4545"/>
                <w:tab w:val="left" w:pos="5882"/>
              </w:tabs>
              <w:suppressAutoHyphens/>
              <w:jc w:val="both"/>
              <w:rPr>
                <w:rFonts w:ascii="Calibri" w:hAnsi="Calibri" w:cs="Calibri"/>
                <w:spacing w:val="-3"/>
              </w:rPr>
            </w:pPr>
          </w:p>
        </w:tc>
      </w:tr>
    </w:tbl>
    <w:p w14:paraId="2F604CF1" w14:textId="77777777" w:rsidR="007747DC" w:rsidRDefault="007747DC">
      <w:pPr>
        <w:rPr>
          <w:rFonts w:ascii="Calibri" w:eastAsia="Arial" w:hAnsi="Calibri" w:cs="Calibri"/>
          <w:b/>
          <w:bCs/>
          <w:color w:val="000000" w:themeColor="text1"/>
          <w:spacing w:val="-3"/>
        </w:rPr>
      </w:pPr>
      <w:r>
        <w:rPr>
          <w:rFonts w:ascii="Calibri" w:eastAsia="Arial" w:hAnsi="Calibri" w:cs="Calibri"/>
          <w:b/>
          <w:bCs/>
          <w:color w:val="000000" w:themeColor="text1"/>
          <w:spacing w:val="-3"/>
        </w:rPr>
        <w:lastRenderedPageBreak/>
        <w:br w:type="page"/>
      </w:r>
    </w:p>
    <w:p w14:paraId="1CD4AFCF" w14:textId="24461354" w:rsidR="00DB44CA" w:rsidRPr="008B1953" w:rsidRDefault="00DB44CA" w:rsidP="008B1953">
      <w:pPr>
        <w:jc w:val="both"/>
        <w:rPr>
          <w:rFonts w:ascii="Calibri" w:eastAsia="Arial" w:hAnsi="Calibri" w:cs="Calibri"/>
          <w:b/>
          <w:bCs/>
          <w:color w:val="000000" w:themeColor="text1"/>
          <w:spacing w:val="-3"/>
        </w:rPr>
      </w:pPr>
      <w:r w:rsidRPr="008B1953">
        <w:rPr>
          <w:rFonts w:ascii="Calibri" w:eastAsia="Arial" w:hAnsi="Calibri" w:cs="Calibri"/>
          <w:b/>
          <w:bCs/>
          <w:color w:val="000000" w:themeColor="text1"/>
          <w:spacing w:val="-3"/>
        </w:rPr>
        <w:lastRenderedPageBreak/>
        <w:t>Process B</w:t>
      </w:r>
    </w:p>
    <w:tbl>
      <w:tblPr>
        <w:tblStyle w:val="TableGrid"/>
        <w:tblW w:w="9213" w:type="dxa"/>
        <w:tblInd w:w="421" w:type="dxa"/>
        <w:tblLook w:val="04A0" w:firstRow="1" w:lastRow="0" w:firstColumn="1" w:lastColumn="0" w:noHBand="0" w:noVBand="1"/>
      </w:tblPr>
      <w:tblGrid>
        <w:gridCol w:w="9213"/>
      </w:tblGrid>
      <w:tr w:rsidR="00C86A57" w:rsidRPr="008B1953" w14:paraId="75B50CC1" w14:textId="77777777" w:rsidTr="006D0C72">
        <w:trPr>
          <w:trHeight w:val="410"/>
        </w:trPr>
        <w:tc>
          <w:tcPr>
            <w:tcW w:w="9213" w:type="dxa"/>
          </w:tcPr>
          <w:p w14:paraId="2D88D736" w14:textId="7457655F" w:rsidR="00C86A57" w:rsidRPr="008B1953" w:rsidRDefault="00C86A57" w:rsidP="008B1953">
            <w:pPr>
              <w:tabs>
                <w:tab w:val="decimal" w:pos="-2538"/>
                <w:tab w:val="left" w:pos="-1440"/>
                <w:tab w:val="left" w:pos="-720"/>
                <w:tab w:val="left" w:pos="1452"/>
                <w:tab w:val="left" w:pos="4545"/>
                <w:tab w:val="left" w:pos="5882"/>
              </w:tabs>
              <w:suppressAutoHyphens/>
              <w:spacing w:after="120"/>
              <w:jc w:val="both"/>
              <w:rPr>
                <w:rFonts w:ascii="Calibri" w:hAnsi="Calibri" w:cs="Calibri"/>
                <w:b/>
                <w:spacing w:val="-3"/>
              </w:rPr>
            </w:pPr>
            <w:r w:rsidRPr="008B1953">
              <w:rPr>
                <w:rFonts w:ascii="Calibri" w:eastAsia="Arial" w:hAnsi="Calibri" w:cs="Calibri"/>
                <w:spacing w:val="-3"/>
              </w:rPr>
              <w:t>Estimated expenditure between £</w:t>
            </w:r>
            <w:r w:rsidR="00764255" w:rsidRPr="008B1953">
              <w:rPr>
                <w:rFonts w:ascii="Calibri" w:eastAsia="Arial" w:hAnsi="Calibri" w:cs="Calibri"/>
                <w:spacing w:val="-3"/>
              </w:rPr>
              <w:t>5</w:t>
            </w:r>
            <w:r w:rsidRPr="008B1953">
              <w:rPr>
                <w:rFonts w:ascii="Calibri" w:eastAsia="Arial" w:hAnsi="Calibri" w:cs="Calibri"/>
                <w:spacing w:val="-3"/>
              </w:rPr>
              <w:t>,000 and £</w:t>
            </w:r>
            <w:r w:rsidR="00764255" w:rsidRPr="008B1953">
              <w:rPr>
                <w:rFonts w:ascii="Calibri" w:eastAsia="Arial" w:hAnsi="Calibri" w:cs="Calibri"/>
                <w:spacing w:val="-3"/>
              </w:rPr>
              <w:t>2</w:t>
            </w:r>
            <w:r w:rsidRPr="008B1953">
              <w:rPr>
                <w:rFonts w:ascii="Calibri" w:eastAsia="Arial" w:hAnsi="Calibri" w:cs="Calibri"/>
                <w:spacing w:val="-3"/>
              </w:rPr>
              <w:t>5,000 (</w:t>
            </w:r>
            <w:r w:rsidR="00143D56" w:rsidRPr="008B1953">
              <w:rPr>
                <w:rFonts w:ascii="Calibri" w:eastAsia="Arial" w:hAnsi="Calibri" w:cs="Calibri"/>
                <w:spacing w:val="-3"/>
              </w:rPr>
              <w:t xml:space="preserve">ex </w:t>
            </w:r>
            <w:r w:rsidRPr="008B1953">
              <w:rPr>
                <w:rFonts w:ascii="Calibri" w:eastAsia="Arial" w:hAnsi="Calibri" w:cs="Calibri"/>
                <w:spacing w:val="-3"/>
              </w:rPr>
              <w:t>V</w:t>
            </w:r>
            <w:r w:rsidR="00670555" w:rsidRPr="008B1953">
              <w:rPr>
                <w:rFonts w:ascii="Calibri" w:eastAsia="Arial" w:hAnsi="Calibri" w:cs="Calibri"/>
                <w:spacing w:val="-3"/>
              </w:rPr>
              <w:t>AT</w:t>
            </w:r>
            <w:r w:rsidRPr="008B1953">
              <w:rPr>
                <w:rFonts w:ascii="Calibri" w:eastAsia="Arial" w:hAnsi="Calibri" w:cs="Calibri"/>
                <w:spacing w:val="-3"/>
              </w:rPr>
              <w:t>)</w:t>
            </w:r>
          </w:p>
        </w:tc>
      </w:tr>
      <w:tr w:rsidR="00C86A57" w:rsidRPr="008B1953" w14:paraId="38925D73" w14:textId="77777777" w:rsidTr="006D0C72">
        <w:tc>
          <w:tcPr>
            <w:tcW w:w="9213" w:type="dxa"/>
          </w:tcPr>
          <w:p w14:paraId="3DB735A9" w14:textId="4F1250B7" w:rsidR="00C86A57" w:rsidRPr="008B1953" w:rsidRDefault="00C86A57" w:rsidP="008B1953">
            <w:pPr>
              <w:tabs>
                <w:tab w:val="left" w:pos="-1440"/>
                <w:tab w:val="left" w:pos="-720"/>
                <w:tab w:val="decimal" w:pos="104"/>
                <w:tab w:val="left" w:pos="1452"/>
                <w:tab w:val="left" w:pos="4545"/>
                <w:tab w:val="left" w:pos="5882"/>
              </w:tabs>
              <w:suppressAutoHyphens/>
              <w:spacing w:before="60" w:after="60"/>
              <w:jc w:val="both"/>
              <w:rPr>
                <w:rFonts w:ascii="Calibri" w:hAnsi="Calibri" w:cs="Calibri"/>
                <w:spacing w:val="-3"/>
              </w:rPr>
            </w:pPr>
            <w:r w:rsidRPr="008B1953">
              <w:rPr>
                <w:rFonts w:ascii="Calibri" w:eastAsia="Arial" w:hAnsi="Calibri" w:cs="Calibri"/>
                <w:spacing w:val="-3"/>
              </w:rPr>
              <w:t xml:space="preserve">Minimum requirement:  </w:t>
            </w:r>
            <w:r w:rsidRPr="008B1953">
              <w:rPr>
                <w:rFonts w:ascii="Calibri" w:eastAsia="Arial" w:hAnsi="Calibri" w:cs="Calibri"/>
                <w:b/>
                <w:bCs/>
                <w:spacing w:val="-3"/>
              </w:rPr>
              <w:t xml:space="preserve">two written quotations </w:t>
            </w:r>
          </w:p>
        </w:tc>
      </w:tr>
      <w:tr w:rsidR="006223FC" w:rsidRPr="008B1953" w14:paraId="599C91D5" w14:textId="77777777" w:rsidTr="006E5D6D">
        <w:trPr>
          <w:trHeight w:val="3679"/>
        </w:trPr>
        <w:tc>
          <w:tcPr>
            <w:tcW w:w="9213" w:type="dxa"/>
          </w:tcPr>
          <w:p w14:paraId="4956BE79" w14:textId="491A5FCE"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spacing w:before="120"/>
              <w:ind w:left="487" w:hanging="283"/>
              <w:jc w:val="both"/>
              <w:rPr>
                <w:rFonts w:ascii="Calibri" w:eastAsia="Arial" w:hAnsi="Calibri" w:cs="Calibri"/>
                <w:spacing w:val="-3"/>
              </w:rPr>
            </w:pPr>
            <w:r w:rsidRPr="008B1953">
              <w:rPr>
                <w:rFonts w:ascii="Calibri" w:eastAsia="Arial" w:hAnsi="Calibri" w:cs="Calibri"/>
                <w:spacing w:val="-3"/>
              </w:rPr>
              <w:t>Prepare a Request for Quotations (RFQ) document to be provided to the suppliers (See Appendix A for template, use where appropriate);</w:t>
            </w:r>
          </w:p>
          <w:p w14:paraId="1FD6155B" w14:textId="77777777" w:rsidR="006223FC" w:rsidRPr="008B1953" w:rsidRDefault="006223FC" w:rsidP="008B1953">
            <w:pPr>
              <w:pStyle w:val="ListParagraph"/>
              <w:widowControl w:val="0"/>
              <w:tabs>
                <w:tab w:val="decimal" w:pos="-2538"/>
                <w:tab w:val="left" w:pos="-1440"/>
                <w:tab w:val="left" w:pos="-720"/>
                <w:tab w:val="decimal" w:pos="72"/>
                <w:tab w:val="left" w:pos="1452"/>
                <w:tab w:val="left" w:pos="4545"/>
                <w:tab w:val="left" w:pos="5882"/>
              </w:tabs>
              <w:suppressAutoHyphens/>
              <w:spacing w:before="120"/>
              <w:ind w:left="487" w:hanging="283"/>
              <w:jc w:val="both"/>
              <w:rPr>
                <w:rFonts w:ascii="Calibri" w:hAnsi="Calibri" w:cs="Calibri"/>
                <w:spacing w:val="-3"/>
              </w:rPr>
            </w:pPr>
          </w:p>
          <w:p w14:paraId="152D8783" w14:textId="08A177D7"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spacing w:before="120"/>
              <w:ind w:left="487" w:hanging="283"/>
              <w:jc w:val="both"/>
              <w:rPr>
                <w:rFonts w:ascii="Calibri" w:hAnsi="Calibri" w:cs="Calibri"/>
                <w:spacing w:val="-3"/>
              </w:rPr>
            </w:pPr>
            <w:r w:rsidRPr="008B1953">
              <w:rPr>
                <w:rFonts w:ascii="Calibri" w:eastAsia="Arial" w:hAnsi="Calibri" w:cs="Calibri"/>
                <w:spacing w:val="-3"/>
              </w:rPr>
              <w:t>Identify and select suitable suppliers;</w:t>
            </w:r>
          </w:p>
          <w:p w14:paraId="112024E2" w14:textId="77777777" w:rsidR="006223FC" w:rsidRPr="008B1953" w:rsidRDefault="006223FC" w:rsidP="008B1953">
            <w:pPr>
              <w:pStyle w:val="ListParagraph"/>
              <w:jc w:val="both"/>
              <w:rPr>
                <w:rFonts w:ascii="Calibri" w:hAnsi="Calibri" w:cs="Calibri"/>
                <w:spacing w:val="-3"/>
              </w:rPr>
            </w:pPr>
          </w:p>
          <w:p w14:paraId="2393C9D7" w14:textId="438EE64E"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spacing w:before="120"/>
              <w:ind w:left="487" w:hanging="283"/>
              <w:jc w:val="both"/>
              <w:rPr>
                <w:rFonts w:ascii="Calibri" w:hAnsi="Calibri" w:cs="Calibri"/>
                <w:spacing w:val="-3"/>
              </w:rPr>
            </w:pPr>
            <w:r w:rsidRPr="008B1953">
              <w:rPr>
                <w:rFonts w:ascii="Calibri" w:hAnsi="Calibri" w:cs="Calibri"/>
                <w:spacing w:val="-3"/>
              </w:rPr>
              <w:t>Email the RFQ to the selected suppliers with the University’s Standard Terms &amp; Conditions;</w:t>
            </w:r>
          </w:p>
          <w:p w14:paraId="3A462D4B" w14:textId="284720AC" w:rsidR="006223FC" w:rsidRPr="008B1953" w:rsidRDefault="006223FC" w:rsidP="008B1953">
            <w:pPr>
              <w:widowControl w:val="0"/>
              <w:tabs>
                <w:tab w:val="decimal" w:pos="-2538"/>
                <w:tab w:val="left" w:pos="-1440"/>
                <w:tab w:val="left" w:pos="-720"/>
                <w:tab w:val="decimal" w:pos="72"/>
                <w:tab w:val="left" w:pos="1452"/>
                <w:tab w:val="left" w:pos="4545"/>
                <w:tab w:val="left" w:pos="5882"/>
              </w:tabs>
              <w:suppressAutoHyphens/>
              <w:spacing w:before="120"/>
              <w:jc w:val="both"/>
              <w:rPr>
                <w:rFonts w:ascii="Calibri" w:hAnsi="Calibri" w:cs="Calibri"/>
                <w:spacing w:val="-3"/>
              </w:rPr>
            </w:pPr>
          </w:p>
          <w:p w14:paraId="65409680" w14:textId="2EEBDDD1"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87" w:hanging="283"/>
              <w:jc w:val="both"/>
              <w:rPr>
                <w:rFonts w:ascii="Calibri" w:eastAsia="Arial" w:hAnsi="Calibri" w:cs="Calibri"/>
                <w:spacing w:val="-3"/>
              </w:rPr>
            </w:pPr>
            <w:r w:rsidRPr="008B1953">
              <w:rPr>
                <w:rFonts w:ascii="Calibri" w:eastAsia="Arial" w:hAnsi="Calibri" w:cs="Calibri"/>
                <w:spacing w:val="-3"/>
              </w:rPr>
              <w:t xml:space="preserve">Obtain at least TWO written quotations from suitable suppliers; </w:t>
            </w:r>
          </w:p>
          <w:p w14:paraId="4260E097" w14:textId="77777777" w:rsidR="006223FC" w:rsidRPr="008B1953" w:rsidRDefault="006223FC" w:rsidP="008B1953">
            <w:pPr>
              <w:pStyle w:val="ListParagraph"/>
              <w:widowControl w:val="0"/>
              <w:tabs>
                <w:tab w:val="decimal" w:pos="-2538"/>
                <w:tab w:val="left" w:pos="-1440"/>
                <w:tab w:val="left" w:pos="-720"/>
                <w:tab w:val="decimal" w:pos="72"/>
                <w:tab w:val="left" w:pos="1452"/>
                <w:tab w:val="left" w:pos="4545"/>
                <w:tab w:val="left" w:pos="5882"/>
              </w:tabs>
              <w:suppressAutoHyphens/>
              <w:ind w:left="487"/>
              <w:jc w:val="both"/>
              <w:rPr>
                <w:rFonts w:ascii="Calibri" w:eastAsia="Arial" w:hAnsi="Calibri" w:cs="Calibri"/>
                <w:spacing w:val="-3"/>
              </w:rPr>
            </w:pPr>
          </w:p>
          <w:p w14:paraId="3144793A" w14:textId="10BE7CAA"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87" w:hanging="283"/>
              <w:jc w:val="both"/>
              <w:rPr>
                <w:rFonts w:ascii="Calibri" w:eastAsia="Arial" w:hAnsi="Calibri" w:cs="Calibri"/>
                <w:spacing w:val="-3"/>
              </w:rPr>
            </w:pPr>
            <w:r w:rsidRPr="008B1953">
              <w:rPr>
                <w:rFonts w:ascii="Calibri" w:eastAsia="Arial" w:hAnsi="Calibri" w:cs="Calibri"/>
                <w:spacing w:val="-3"/>
              </w:rPr>
              <w:t>Evaluate quotations;</w:t>
            </w:r>
          </w:p>
          <w:p w14:paraId="2AEB7DE3" w14:textId="77777777" w:rsidR="006223FC" w:rsidRPr="008B1953" w:rsidRDefault="006223FC" w:rsidP="008B1953">
            <w:pPr>
              <w:pStyle w:val="ListParagraph"/>
              <w:ind w:left="487" w:hanging="283"/>
              <w:jc w:val="both"/>
              <w:rPr>
                <w:rFonts w:ascii="Calibri" w:hAnsi="Calibri" w:cs="Calibri"/>
                <w:spacing w:val="-3"/>
              </w:rPr>
            </w:pPr>
          </w:p>
          <w:p w14:paraId="274942CF" w14:textId="3DA41081"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87" w:hanging="283"/>
              <w:jc w:val="both"/>
              <w:rPr>
                <w:rFonts w:ascii="Calibri" w:eastAsia="Arial" w:hAnsi="Calibri" w:cs="Calibri"/>
                <w:spacing w:val="-3"/>
              </w:rPr>
            </w:pPr>
            <w:r w:rsidRPr="008B1953">
              <w:rPr>
                <w:rFonts w:ascii="Calibri" w:eastAsia="Arial" w:hAnsi="Calibri" w:cs="Calibri"/>
                <w:spacing w:val="-3"/>
              </w:rPr>
              <w:t>Award the contract to selected supplier and inform the other suppliers that they have been unsuccessful;</w:t>
            </w:r>
          </w:p>
          <w:p w14:paraId="4094D4C5" w14:textId="77777777" w:rsidR="006223FC" w:rsidRPr="008B1953" w:rsidRDefault="006223FC" w:rsidP="008B1953">
            <w:pPr>
              <w:tabs>
                <w:tab w:val="decimal" w:pos="-2538"/>
                <w:tab w:val="left" w:pos="-1440"/>
                <w:tab w:val="left" w:pos="-720"/>
                <w:tab w:val="decimal" w:pos="72"/>
                <w:tab w:val="left" w:pos="1452"/>
                <w:tab w:val="left" w:pos="4545"/>
                <w:tab w:val="left" w:pos="5882"/>
              </w:tabs>
              <w:suppressAutoHyphens/>
              <w:ind w:left="487" w:hanging="283"/>
              <w:jc w:val="both"/>
              <w:rPr>
                <w:rFonts w:ascii="Calibri" w:hAnsi="Calibri" w:cs="Calibri"/>
                <w:spacing w:val="-3"/>
              </w:rPr>
            </w:pPr>
          </w:p>
          <w:p w14:paraId="6E657188" w14:textId="377FBF72"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87" w:hanging="283"/>
              <w:jc w:val="both"/>
              <w:rPr>
                <w:rFonts w:ascii="Calibri" w:eastAsia="Arial" w:hAnsi="Calibri" w:cs="Calibri"/>
                <w:spacing w:val="-3"/>
              </w:rPr>
            </w:pPr>
            <w:r w:rsidRPr="008B1953">
              <w:rPr>
                <w:rFonts w:ascii="Calibri" w:eastAsia="Arial" w:hAnsi="Calibri" w:cs="Calibri"/>
                <w:spacing w:val="-3"/>
              </w:rPr>
              <w:t>Create a requisition on Agresso;</w:t>
            </w:r>
          </w:p>
          <w:p w14:paraId="08351842" w14:textId="77777777" w:rsidR="006223FC" w:rsidRPr="008B1953" w:rsidRDefault="006223FC" w:rsidP="008B1953">
            <w:pPr>
              <w:pStyle w:val="ListParagraph"/>
              <w:jc w:val="both"/>
              <w:rPr>
                <w:rFonts w:ascii="Calibri" w:eastAsia="Arial" w:hAnsi="Calibri" w:cs="Calibri"/>
                <w:spacing w:val="-3"/>
              </w:rPr>
            </w:pPr>
          </w:p>
          <w:p w14:paraId="459C3754" w14:textId="722726F7"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87" w:hanging="283"/>
              <w:jc w:val="both"/>
              <w:rPr>
                <w:rFonts w:ascii="Calibri" w:eastAsia="Arial" w:hAnsi="Calibri" w:cs="Calibri"/>
                <w:spacing w:val="-3"/>
              </w:rPr>
            </w:pPr>
            <w:r w:rsidRPr="008B1953">
              <w:rPr>
                <w:rFonts w:ascii="Calibri" w:eastAsia="Arial" w:hAnsi="Calibri" w:cs="Calibri"/>
                <w:spacing w:val="-3"/>
              </w:rPr>
              <w:t>Retain a record of all the quotations received for audit purposes;</w:t>
            </w:r>
          </w:p>
          <w:p w14:paraId="04AB57F3" w14:textId="55C7FA83" w:rsidR="006223FC" w:rsidRPr="008B1953" w:rsidRDefault="006223FC" w:rsidP="008B1953">
            <w:pPr>
              <w:widowControl w:val="0"/>
              <w:tabs>
                <w:tab w:val="decimal" w:pos="-2538"/>
                <w:tab w:val="left" w:pos="-1440"/>
                <w:tab w:val="left" w:pos="-720"/>
                <w:tab w:val="decimal" w:pos="72"/>
                <w:tab w:val="left" w:pos="1452"/>
                <w:tab w:val="left" w:pos="4545"/>
                <w:tab w:val="left" w:pos="5882"/>
              </w:tabs>
              <w:suppressAutoHyphens/>
              <w:jc w:val="both"/>
              <w:rPr>
                <w:rFonts w:ascii="Calibri" w:eastAsia="Arial" w:hAnsi="Calibri" w:cs="Calibri"/>
                <w:spacing w:val="-3"/>
              </w:rPr>
            </w:pPr>
          </w:p>
          <w:p w14:paraId="294E9A9D" w14:textId="77777777" w:rsidR="006223FC" w:rsidRPr="008B1953" w:rsidRDefault="006223FC" w:rsidP="008B1953">
            <w:pPr>
              <w:pStyle w:val="ListParagraph"/>
              <w:jc w:val="both"/>
              <w:rPr>
                <w:rFonts w:ascii="Calibri" w:eastAsia="Arial" w:hAnsi="Calibri" w:cs="Calibri"/>
                <w:spacing w:val="-3"/>
              </w:rPr>
            </w:pPr>
          </w:p>
          <w:p w14:paraId="49515BE7" w14:textId="4DC50C1A" w:rsidR="006223FC" w:rsidRPr="008B1953" w:rsidRDefault="006223FC" w:rsidP="008B1953">
            <w:pPr>
              <w:widowControl w:val="0"/>
              <w:tabs>
                <w:tab w:val="decimal" w:pos="-2538"/>
                <w:tab w:val="left" w:pos="-1440"/>
                <w:tab w:val="left" w:pos="-720"/>
                <w:tab w:val="decimal" w:pos="72"/>
                <w:tab w:val="left" w:pos="1452"/>
                <w:tab w:val="left" w:pos="4545"/>
                <w:tab w:val="left" w:pos="5882"/>
              </w:tabs>
              <w:suppressAutoHyphens/>
              <w:jc w:val="both"/>
              <w:rPr>
                <w:rFonts w:ascii="Calibri" w:eastAsia="Arial" w:hAnsi="Calibri" w:cs="Calibri"/>
                <w:spacing w:val="-3"/>
              </w:rPr>
            </w:pPr>
            <w:r w:rsidRPr="008B1953">
              <w:rPr>
                <w:rFonts w:ascii="Calibri" w:eastAsia="Arial" w:hAnsi="Calibri" w:cs="Calibri"/>
                <w:b/>
                <w:spacing w:val="-3"/>
              </w:rPr>
              <w:t>Note:</w:t>
            </w:r>
            <w:r w:rsidRPr="008B1953">
              <w:rPr>
                <w:rFonts w:ascii="Calibri" w:eastAsia="Arial" w:hAnsi="Calibri" w:cs="Calibri"/>
                <w:spacing w:val="-3"/>
              </w:rPr>
              <w:t xml:space="preserve"> If it is proving difficult to obtain the required number of quotations, please document the reasons and keep a copy for audit purposes.</w:t>
            </w:r>
          </w:p>
          <w:p w14:paraId="01E56D3E" w14:textId="68A3C911" w:rsidR="006223FC" w:rsidRPr="008B1953" w:rsidRDefault="006223FC" w:rsidP="008B1953">
            <w:pPr>
              <w:widowControl w:val="0"/>
              <w:tabs>
                <w:tab w:val="decimal" w:pos="-2538"/>
                <w:tab w:val="left" w:pos="-1440"/>
                <w:tab w:val="left" w:pos="-720"/>
                <w:tab w:val="decimal" w:pos="72"/>
                <w:tab w:val="left" w:pos="1452"/>
                <w:tab w:val="left" w:pos="4545"/>
                <w:tab w:val="left" w:pos="5882"/>
              </w:tabs>
              <w:suppressAutoHyphens/>
              <w:jc w:val="both"/>
              <w:rPr>
                <w:rFonts w:ascii="Calibri" w:eastAsia="Arial" w:hAnsi="Calibri" w:cs="Calibri"/>
                <w:spacing w:val="-3"/>
              </w:rPr>
            </w:pPr>
          </w:p>
        </w:tc>
      </w:tr>
      <w:tr w:rsidR="00C86A57" w:rsidRPr="008B1953" w14:paraId="7A81A13D" w14:textId="77777777" w:rsidTr="006D0C72">
        <w:trPr>
          <w:trHeight w:val="1271"/>
        </w:trPr>
        <w:tc>
          <w:tcPr>
            <w:tcW w:w="9213" w:type="dxa"/>
          </w:tcPr>
          <w:p w14:paraId="66936C97" w14:textId="77777777" w:rsidR="00C86A57" w:rsidRPr="008B1953" w:rsidRDefault="00C86A57" w:rsidP="008B1953">
            <w:pPr>
              <w:tabs>
                <w:tab w:val="left" w:pos="-1440"/>
                <w:tab w:val="left" w:pos="-720"/>
                <w:tab w:val="decimal" w:pos="72"/>
                <w:tab w:val="left" w:pos="1452"/>
                <w:tab w:val="left" w:pos="4545"/>
                <w:tab w:val="left" w:pos="5882"/>
              </w:tabs>
              <w:suppressAutoHyphens/>
              <w:jc w:val="both"/>
              <w:rPr>
                <w:rFonts w:ascii="Calibri" w:hAnsi="Calibri" w:cs="Calibri"/>
                <w:b/>
                <w:spacing w:val="-3"/>
              </w:rPr>
            </w:pPr>
          </w:p>
          <w:p w14:paraId="40B9DBB6" w14:textId="05C758FC" w:rsidR="00C86A57" w:rsidRPr="008B1953" w:rsidRDefault="00C86A57" w:rsidP="008B1953">
            <w:pPr>
              <w:tabs>
                <w:tab w:val="left" w:pos="-1440"/>
                <w:tab w:val="left" w:pos="-720"/>
                <w:tab w:val="decimal" w:pos="72"/>
                <w:tab w:val="left" w:pos="1452"/>
                <w:tab w:val="left" w:pos="4545"/>
                <w:tab w:val="left" w:pos="5882"/>
              </w:tabs>
              <w:suppressAutoHyphens/>
              <w:jc w:val="both"/>
              <w:rPr>
                <w:rFonts w:ascii="Calibri" w:hAnsi="Calibri" w:cs="Calibri"/>
                <w:spacing w:val="-3"/>
              </w:rPr>
            </w:pPr>
            <w:r w:rsidRPr="008B1953">
              <w:rPr>
                <w:rFonts w:ascii="Calibri" w:eastAsia="Arial" w:hAnsi="Calibri" w:cs="Calibri"/>
                <w:b/>
                <w:bCs/>
                <w:spacing w:val="-3"/>
              </w:rPr>
              <w:t>Note:</w:t>
            </w:r>
            <w:r w:rsidRPr="008B1953">
              <w:rPr>
                <w:rFonts w:ascii="Calibri" w:eastAsia="Arial" w:hAnsi="Calibri" w:cs="Calibri"/>
                <w:spacing w:val="-3"/>
              </w:rPr>
              <w:t xml:space="preserve">  The requisition should refer to the quotation </w:t>
            </w:r>
            <w:r w:rsidR="004C0F0A" w:rsidRPr="008B1953">
              <w:rPr>
                <w:rFonts w:ascii="Calibri" w:eastAsia="Arial" w:hAnsi="Calibri" w:cs="Calibri"/>
                <w:spacing w:val="-3"/>
              </w:rPr>
              <w:t>and/</w:t>
            </w:r>
            <w:r w:rsidRPr="008B1953">
              <w:rPr>
                <w:rFonts w:ascii="Calibri" w:eastAsia="Arial" w:hAnsi="Calibri" w:cs="Calibri"/>
                <w:spacing w:val="-3"/>
              </w:rPr>
              <w:t xml:space="preserve">or </w:t>
            </w:r>
            <w:r w:rsidR="004C0F0A" w:rsidRPr="008B1953">
              <w:rPr>
                <w:rFonts w:ascii="Calibri" w:eastAsia="Arial" w:hAnsi="Calibri" w:cs="Calibri"/>
                <w:spacing w:val="-3"/>
              </w:rPr>
              <w:t xml:space="preserve">framework </w:t>
            </w:r>
            <w:r w:rsidRPr="008B1953">
              <w:rPr>
                <w:rFonts w:ascii="Calibri" w:eastAsia="Arial" w:hAnsi="Calibri" w:cs="Calibri"/>
                <w:spacing w:val="-3"/>
              </w:rPr>
              <w:t>agreement</w:t>
            </w:r>
            <w:r w:rsidR="00CB6DDD" w:rsidRPr="008B1953">
              <w:rPr>
                <w:rFonts w:ascii="Calibri" w:eastAsia="Arial" w:hAnsi="Calibri" w:cs="Calibri"/>
                <w:spacing w:val="-3"/>
              </w:rPr>
              <w:t xml:space="preserve"> ID</w:t>
            </w:r>
            <w:r w:rsidRPr="008B1953">
              <w:rPr>
                <w:rFonts w:ascii="Calibri" w:eastAsia="Arial" w:hAnsi="Calibri" w:cs="Calibri"/>
                <w:spacing w:val="-3"/>
              </w:rPr>
              <w:t xml:space="preserve"> as appropriate.</w:t>
            </w:r>
          </w:p>
          <w:p w14:paraId="352E9C73" w14:textId="77777777" w:rsidR="00C86A57" w:rsidRPr="008B1953" w:rsidRDefault="00C86A57" w:rsidP="008B1953">
            <w:pPr>
              <w:tabs>
                <w:tab w:val="left" w:pos="-1440"/>
                <w:tab w:val="left" w:pos="-720"/>
                <w:tab w:val="decimal" w:pos="72"/>
                <w:tab w:val="left" w:pos="1452"/>
                <w:tab w:val="left" w:pos="4545"/>
                <w:tab w:val="left" w:pos="5882"/>
              </w:tabs>
              <w:suppressAutoHyphens/>
              <w:jc w:val="both"/>
              <w:rPr>
                <w:rFonts w:ascii="Calibri" w:hAnsi="Calibri" w:cs="Calibri"/>
                <w:spacing w:val="-3"/>
              </w:rPr>
            </w:pPr>
          </w:p>
          <w:p w14:paraId="695BCB69" w14:textId="77777777" w:rsidR="00C86A57" w:rsidRPr="008B1953" w:rsidRDefault="00C86A57" w:rsidP="008B1953">
            <w:pPr>
              <w:tabs>
                <w:tab w:val="decimal" w:pos="-2538"/>
                <w:tab w:val="left" w:pos="-1440"/>
                <w:tab w:val="left" w:pos="-720"/>
                <w:tab w:val="left" w:pos="1452"/>
                <w:tab w:val="left" w:pos="4545"/>
                <w:tab w:val="left" w:pos="5882"/>
              </w:tabs>
              <w:suppressAutoHyphens/>
              <w:jc w:val="both"/>
              <w:rPr>
                <w:rStyle w:val="Hyperlink"/>
                <w:rFonts w:ascii="Calibri" w:eastAsia="Arial" w:hAnsi="Calibri" w:cs="Calibri"/>
                <w:spacing w:val="-3"/>
              </w:rPr>
            </w:pPr>
            <w:r w:rsidRPr="008B1953">
              <w:rPr>
                <w:rFonts w:ascii="Calibri" w:eastAsia="Arial" w:hAnsi="Calibri" w:cs="Calibri"/>
                <w:b/>
                <w:bCs/>
                <w:spacing w:val="-3"/>
              </w:rPr>
              <w:t xml:space="preserve">If assistance is required, contact Procurement Services </w:t>
            </w:r>
            <w:hyperlink r:id="rId21" w:history="1">
              <w:r w:rsidRPr="008B1953">
                <w:rPr>
                  <w:rStyle w:val="Hyperlink"/>
                  <w:rFonts w:ascii="Calibri" w:eastAsia="Arial" w:hAnsi="Calibri" w:cs="Calibri"/>
                  <w:spacing w:val="-3"/>
                </w:rPr>
                <w:t>procurement@stir.ac.uk</w:t>
              </w:r>
            </w:hyperlink>
          </w:p>
          <w:p w14:paraId="5834BE9E" w14:textId="77777777" w:rsidR="00D07A59" w:rsidRPr="008B1953" w:rsidRDefault="00D07A59" w:rsidP="008B1953">
            <w:pPr>
              <w:tabs>
                <w:tab w:val="decimal" w:pos="-2538"/>
                <w:tab w:val="left" w:pos="-1440"/>
                <w:tab w:val="left" w:pos="-720"/>
                <w:tab w:val="left" w:pos="1452"/>
                <w:tab w:val="left" w:pos="4545"/>
                <w:tab w:val="left" w:pos="5882"/>
              </w:tabs>
              <w:suppressAutoHyphens/>
              <w:jc w:val="both"/>
              <w:rPr>
                <w:rFonts w:ascii="Calibri" w:hAnsi="Calibri" w:cs="Calibri"/>
                <w:b/>
                <w:spacing w:val="-3"/>
              </w:rPr>
            </w:pPr>
          </w:p>
        </w:tc>
      </w:tr>
    </w:tbl>
    <w:p w14:paraId="46DB9163" w14:textId="41E30935" w:rsidR="000A753A" w:rsidRPr="008B1953" w:rsidRDefault="000A753A" w:rsidP="008B1953">
      <w:pPr>
        <w:spacing w:after="0" w:line="240" w:lineRule="auto"/>
        <w:jc w:val="both"/>
        <w:rPr>
          <w:rFonts w:ascii="Calibri" w:hAnsi="Calibri" w:cs="Calibri"/>
        </w:rPr>
      </w:pPr>
      <w:r w:rsidRPr="008B1953">
        <w:rPr>
          <w:rFonts w:ascii="Calibri" w:hAnsi="Calibri" w:cs="Calibri"/>
        </w:rPr>
        <w:br w:type="page"/>
      </w:r>
    </w:p>
    <w:p w14:paraId="3DE500F5" w14:textId="77777777" w:rsidR="009C72F1" w:rsidRPr="008B1953" w:rsidRDefault="009C72F1" w:rsidP="008B1953">
      <w:pPr>
        <w:spacing w:after="0" w:line="240" w:lineRule="auto"/>
        <w:jc w:val="both"/>
        <w:rPr>
          <w:rFonts w:ascii="Calibri" w:hAnsi="Calibri" w:cs="Calibri"/>
        </w:rPr>
      </w:pPr>
    </w:p>
    <w:p w14:paraId="240341C4" w14:textId="77777777" w:rsidR="00781191" w:rsidRPr="008B1953" w:rsidRDefault="00781191" w:rsidP="008B1953">
      <w:pPr>
        <w:spacing w:after="0" w:line="240" w:lineRule="auto"/>
        <w:jc w:val="both"/>
        <w:rPr>
          <w:rFonts w:ascii="Calibri" w:eastAsia="Arial" w:hAnsi="Calibri" w:cs="Calibri"/>
          <w:b/>
          <w:bCs/>
        </w:rPr>
      </w:pPr>
    </w:p>
    <w:p w14:paraId="100FF40D" w14:textId="677C3B7E" w:rsidR="00C86A57" w:rsidRPr="008B1953" w:rsidRDefault="0029CA92" w:rsidP="008B1953">
      <w:pPr>
        <w:spacing w:after="0" w:line="240" w:lineRule="auto"/>
        <w:jc w:val="both"/>
        <w:rPr>
          <w:rFonts w:ascii="Calibri" w:hAnsi="Calibri" w:cs="Calibri"/>
          <w:b/>
        </w:rPr>
      </w:pPr>
      <w:r w:rsidRPr="008B1953">
        <w:rPr>
          <w:rFonts w:ascii="Calibri" w:eastAsia="Arial" w:hAnsi="Calibri" w:cs="Calibri"/>
          <w:b/>
          <w:bCs/>
        </w:rPr>
        <w:t>Process C</w:t>
      </w:r>
      <w:r w:rsidR="00670555" w:rsidRPr="008B1953">
        <w:rPr>
          <w:rFonts w:ascii="Calibri" w:eastAsia="Arial" w:hAnsi="Calibri" w:cs="Calibri"/>
          <w:b/>
          <w:bCs/>
        </w:rPr>
        <w:t>/C1</w:t>
      </w:r>
    </w:p>
    <w:p w14:paraId="3FC5EBA7" w14:textId="77777777" w:rsidR="00C86A57" w:rsidRPr="008B1953" w:rsidRDefault="00C86A57" w:rsidP="008B1953">
      <w:pPr>
        <w:spacing w:after="0" w:line="240" w:lineRule="auto"/>
        <w:jc w:val="both"/>
        <w:rPr>
          <w:rFonts w:ascii="Calibri" w:hAnsi="Calibri" w:cs="Calibri"/>
        </w:rPr>
      </w:pPr>
    </w:p>
    <w:tbl>
      <w:tblPr>
        <w:tblStyle w:val="TableGrid"/>
        <w:tblW w:w="9213" w:type="dxa"/>
        <w:tblInd w:w="421" w:type="dxa"/>
        <w:tblLook w:val="04A0" w:firstRow="1" w:lastRow="0" w:firstColumn="1" w:lastColumn="0" w:noHBand="0" w:noVBand="1"/>
      </w:tblPr>
      <w:tblGrid>
        <w:gridCol w:w="9213"/>
      </w:tblGrid>
      <w:tr w:rsidR="00C86A57" w:rsidRPr="008B1953" w14:paraId="6D6E9AB3" w14:textId="77777777" w:rsidTr="006D0C72">
        <w:trPr>
          <w:trHeight w:val="480"/>
        </w:trPr>
        <w:tc>
          <w:tcPr>
            <w:tcW w:w="9213" w:type="dxa"/>
          </w:tcPr>
          <w:p w14:paraId="3CC4770F" w14:textId="3DC40BBC" w:rsidR="00C86A57" w:rsidRPr="008B1953" w:rsidRDefault="00781191" w:rsidP="008B1953">
            <w:pPr>
              <w:tabs>
                <w:tab w:val="left" w:pos="-1440"/>
                <w:tab w:val="left" w:pos="-720"/>
                <w:tab w:val="decimal" w:pos="104"/>
                <w:tab w:val="left" w:pos="1452"/>
                <w:tab w:val="left" w:pos="4545"/>
                <w:tab w:val="left" w:pos="5882"/>
              </w:tabs>
              <w:suppressAutoHyphens/>
              <w:spacing w:after="120"/>
              <w:jc w:val="both"/>
              <w:rPr>
                <w:rFonts w:ascii="Calibri" w:eastAsia="Arial" w:hAnsi="Calibri" w:cs="Calibri"/>
                <w:spacing w:val="-3"/>
              </w:rPr>
            </w:pPr>
            <w:r w:rsidRPr="008B1953">
              <w:rPr>
                <w:rFonts w:ascii="Calibri" w:eastAsia="Arial" w:hAnsi="Calibri" w:cs="Calibri"/>
                <w:b/>
                <w:spacing w:val="-3"/>
              </w:rPr>
              <w:t xml:space="preserve">C </w:t>
            </w:r>
            <w:r w:rsidRPr="008B1953">
              <w:rPr>
                <w:rFonts w:ascii="Calibri" w:eastAsia="Arial" w:hAnsi="Calibri" w:cs="Calibri"/>
                <w:spacing w:val="-3"/>
              </w:rPr>
              <w:t xml:space="preserve">- </w:t>
            </w:r>
            <w:r w:rsidR="00C86A57" w:rsidRPr="008B1953">
              <w:rPr>
                <w:rFonts w:ascii="Calibri" w:eastAsia="Arial" w:hAnsi="Calibri" w:cs="Calibri"/>
                <w:spacing w:val="-3"/>
              </w:rPr>
              <w:t>Estimated expenditure betwee</w:t>
            </w:r>
            <w:r w:rsidR="00143D56" w:rsidRPr="008B1953">
              <w:rPr>
                <w:rFonts w:ascii="Calibri" w:eastAsia="Arial" w:hAnsi="Calibri" w:cs="Calibri"/>
                <w:spacing w:val="-3"/>
              </w:rPr>
              <w:t>n £</w:t>
            </w:r>
            <w:r w:rsidR="00764255" w:rsidRPr="008B1953">
              <w:rPr>
                <w:rFonts w:ascii="Calibri" w:eastAsia="Arial" w:hAnsi="Calibri" w:cs="Calibri"/>
                <w:spacing w:val="-3"/>
              </w:rPr>
              <w:t>2</w:t>
            </w:r>
            <w:r w:rsidR="00143D56" w:rsidRPr="008B1953">
              <w:rPr>
                <w:rFonts w:ascii="Calibri" w:eastAsia="Arial" w:hAnsi="Calibri" w:cs="Calibri"/>
                <w:spacing w:val="-3"/>
              </w:rPr>
              <w:t>5,000 and £</w:t>
            </w:r>
            <w:r w:rsidR="00764255" w:rsidRPr="008B1953">
              <w:rPr>
                <w:rFonts w:ascii="Calibri" w:eastAsia="Arial" w:hAnsi="Calibri" w:cs="Calibri"/>
                <w:spacing w:val="-3"/>
              </w:rPr>
              <w:t>50</w:t>
            </w:r>
            <w:r w:rsidR="00143D56" w:rsidRPr="008B1953">
              <w:rPr>
                <w:rFonts w:ascii="Calibri" w:eastAsia="Arial" w:hAnsi="Calibri" w:cs="Calibri"/>
                <w:spacing w:val="-3"/>
              </w:rPr>
              <w:t>,000 (ex</w:t>
            </w:r>
            <w:r w:rsidR="00F30B66" w:rsidRPr="008B1953">
              <w:rPr>
                <w:rFonts w:ascii="Calibri" w:eastAsia="Arial" w:hAnsi="Calibri" w:cs="Calibri"/>
                <w:spacing w:val="-3"/>
              </w:rPr>
              <w:t xml:space="preserve"> </w:t>
            </w:r>
            <w:r w:rsidR="00670555" w:rsidRPr="008B1953">
              <w:rPr>
                <w:rFonts w:ascii="Calibri" w:eastAsia="Arial" w:hAnsi="Calibri" w:cs="Calibri"/>
                <w:spacing w:val="-3"/>
              </w:rPr>
              <w:t>VAT</w:t>
            </w:r>
            <w:r w:rsidR="00C86A57" w:rsidRPr="008B1953">
              <w:rPr>
                <w:rFonts w:ascii="Calibri" w:eastAsia="Arial" w:hAnsi="Calibri" w:cs="Calibri"/>
                <w:spacing w:val="-3"/>
              </w:rPr>
              <w:t>)</w:t>
            </w:r>
            <w:r w:rsidR="00F30B66" w:rsidRPr="008B1953">
              <w:rPr>
                <w:rFonts w:ascii="Calibri" w:eastAsia="Arial" w:hAnsi="Calibri" w:cs="Calibri"/>
                <w:spacing w:val="-3"/>
              </w:rPr>
              <w:t xml:space="preserve"> </w:t>
            </w:r>
            <w:r w:rsidR="00670555" w:rsidRPr="008B1953">
              <w:rPr>
                <w:rFonts w:ascii="Calibri" w:eastAsia="Arial" w:hAnsi="Calibri" w:cs="Calibri"/>
                <w:spacing w:val="-3"/>
              </w:rPr>
              <w:t>- Supplies and Services</w:t>
            </w:r>
          </w:p>
          <w:p w14:paraId="1A1331EA" w14:textId="75B0CC55" w:rsidR="00670555" w:rsidRPr="008B1953" w:rsidRDefault="00781191" w:rsidP="008B1953">
            <w:pPr>
              <w:tabs>
                <w:tab w:val="left" w:pos="-1440"/>
                <w:tab w:val="left" w:pos="-720"/>
                <w:tab w:val="decimal" w:pos="104"/>
                <w:tab w:val="left" w:pos="1452"/>
                <w:tab w:val="left" w:pos="4545"/>
                <w:tab w:val="left" w:pos="5882"/>
              </w:tabs>
              <w:suppressAutoHyphens/>
              <w:spacing w:after="120"/>
              <w:jc w:val="both"/>
              <w:rPr>
                <w:rFonts w:ascii="Calibri" w:hAnsi="Calibri" w:cs="Calibri"/>
                <w:b/>
                <w:spacing w:val="-3"/>
              </w:rPr>
            </w:pPr>
            <w:r w:rsidRPr="008B1953">
              <w:rPr>
                <w:rFonts w:ascii="Calibri" w:eastAsia="Arial" w:hAnsi="Calibri" w:cs="Calibri"/>
                <w:b/>
                <w:spacing w:val="-3"/>
              </w:rPr>
              <w:t>C1</w:t>
            </w:r>
            <w:r w:rsidRPr="008B1953">
              <w:rPr>
                <w:rFonts w:ascii="Calibri" w:eastAsia="Arial" w:hAnsi="Calibri" w:cs="Calibri"/>
                <w:spacing w:val="-3"/>
              </w:rPr>
              <w:t xml:space="preserve"> - </w:t>
            </w:r>
            <w:r w:rsidR="00670555" w:rsidRPr="008B1953">
              <w:rPr>
                <w:rFonts w:ascii="Calibri" w:eastAsia="Arial" w:hAnsi="Calibri" w:cs="Calibri"/>
                <w:spacing w:val="-3"/>
              </w:rPr>
              <w:t>Estimated expenditure between</w:t>
            </w:r>
            <w:r w:rsidR="00143D56" w:rsidRPr="008B1953">
              <w:rPr>
                <w:rFonts w:ascii="Calibri" w:eastAsia="Arial" w:hAnsi="Calibri" w:cs="Calibri"/>
                <w:spacing w:val="-3"/>
              </w:rPr>
              <w:t xml:space="preserve"> £</w:t>
            </w:r>
            <w:r w:rsidR="00951676" w:rsidRPr="008B1953">
              <w:rPr>
                <w:rFonts w:ascii="Calibri" w:eastAsia="Arial" w:hAnsi="Calibri" w:cs="Calibri"/>
                <w:spacing w:val="-3"/>
              </w:rPr>
              <w:t>25</w:t>
            </w:r>
            <w:r w:rsidR="00143D56" w:rsidRPr="008B1953">
              <w:rPr>
                <w:rFonts w:ascii="Calibri" w:eastAsia="Arial" w:hAnsi="Calibri" w:cs="Calibri"/>
                <w:spacing w:val="-3"/>
              </w:rPr>
              <w:t>,000 and £100,000 (ex</w:t>
            </w:r>
            <w:r w:rsidR="00F30B66" w:rsidRPr="008B1953">
              <w:rPr>
                <w:rFonts w:ascii="Calibri" w:eastAsia="Arial" w:hAnsi="Calibri" w:cs="Calibri"/>
                <w:spacing w:val="-3"/>
              </w:rPr>
              <w:t xml:space="preserve"> </w:t>
            </w:r>
            <w:r w:rsidR="00676CF4" w:rsidRPr="008B1953">
              <w:rPr>
                <w:rFonts w:ascii="Calibri" w:eastAsia="Arial" w:hAnsi="Calibri" w:cs="Calibri"/>
                <w:spacing w:val="-3"/>
              </w:rPr>
              <w:t>VAT)</w:t>
            </w:r>
            <w:r w:rsidR="00670555" w:rsidRPr="008B1953">
              <w:rPr>
                <w:rFonts w:ascii="Calibri" w:eastAsia="Arial" w:hAnsi="Calibri" w:cs="Calibri"/>
                <w:spacing w:val="-3"/>
              </w:rPr>
              <w:t xml:space="preserve"> - Works</w:t>
            </w:r>
          </w:p>
        </w:tc>
      </w:tr>
      <w:tr w:rsidR="00C86A57" w:rsidRPr="008B1953" w14:paraId="566633DC" w14:textId="77777777" w:rsidTr="006D0C72">
        <w:tc>
          <w:tcPr>
            <w:tcW w:w="9213" w:type="dxa"/>
          </w:tcPr>
          <w:p w14:paraId="4731A3D0" w14:textId="0CAF6CF4" w:rsidR="00C86A57" w:rsidRPr="008B1953" w:rsidRDefault="00C86A57" w:rsidP="008B1953">
            <w:pPr>
              <w:tabs>
                <w:tab w:val="left" w:pos="-1440"/>
                <w:tab w:val="left" w:pos="-720"/>
                <w:tab w:val="decimal" w:pos="104"/>
                <w:tab w:val="left" w:pos="1452"/>
                <w:tab w:val="left" w:pos="4545"/>
                <w:tab w:val="left" w:pos="5882"/>
              </w:tabs>
              <w:suppressAutoHyphens/>
              <w:spacing w:before="60" w:after="60"/>
              <w:jc w:val="both"/>
              <w:rPr>
                <w:rFonts w:ascii="Calibri" w:hAnsi="Calibri" w:cs="Calibri"/>
                <w:spacing w:val="-3"/>
              </w:rPr>
            </w:pPr>
            <w:r w:rsidRPr="008B1953">
              <w:rPr>
                <w:rFonts w:ascii="Calibri" w:eastAsia="Arial" w:hAnsi="Calibri" w:cs="Calibri"/>
                <w:spacing w:val="-3"/>
              </w:rPr>
              <w:t xml:space="preserve">Minimum requirement:  </w:t>
            </w:r>
            <w:r w:rsidRPr="008B1953">
              <w:rPr>
                <w:rFonts w:ascii="Calibri" w:eastAsia="Arial" w:hAnsi="Calibri" w:cs="Calibri"/>
                <w:b/>
                <w:bCs/>
                <w:spacing w:val="-3"/>
              </w:rPr>
              <w:t xml:space="preserve">three written quotations </w:t>
            </w:r>
          </w:p>
        </w:tc>
      </w:tr>
      <w:tr w:rsidR="006223FC" w:rsidRPr="008B1953" w14:paraId="34070D96" w14:textId="77777777" w:rsidTr="00E2792A">
        <w:trPr>
          <w:trHeight w:val="1298"/>
        </w:trPr>
        <w:tc>
          <w:tcPr>
            <w:tcW w:w="9213" w:type="dxa"/>
          </w:tcPr>
          <w:p w14:paraId="1F2FDD36" w14:textId="6C615F47"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spacing w:before="120"/>
              <w:ind w:left="487" w:hanging="283"/>
              <w:jc w:val="both"/>
              <w:rPr>
                <w:rFonts w:ascii="Calibri" w:eastAsia="Arial" w:hAnsi="Calibri" w:cs="Calibri"/>
                <w:spacing w:val="-3"/>
              </w:rPr>
            </w:pPr>
            <w:r w:rsidRPr="008B1953">
              <w:rPr>
                <w:rFonts w:ascii="Calibri" w:eastAsia="Arial" w:hAnsi="Calibri" w:cs="Calibri"/>
                <w:spacing w:val="-3"/>
              </w:rPr>
              <w:t>Prepare a Request for Quotations (RFQ) document to be provided to the suppliers (see Appendix A for template, use where appropriate);</w:t>
            </w:r>
          </w:p>
          <w:p w14:paraId="0A462A80" w14:textId="77777777" w:rsidR="006223FC" w:rsidRPr="008B1953" w:rsidRDefault="006223FC" w:rsidP="008B1953">
            <w:pPr>
              <w:pStyle w:val="ListParagraph"/>
              <w:widowControl w:val="0"/>
              <w:tabs>
                <w:tab w:val="decimal" w:pos="-2538"/>
                <w:tab w:val="left" w:pos="-1440"/>
                <w:tab w:val="left" w:pos="-720"/>
                <w:tab w:val="decimal" w:pos="72"/>
                <w:tab w:val="left" w:pos="1452"/>
                <w:tab w:val="left" w:pos="4545"/>
                <w:tab w:val="left" w:pos="5882"/>
              </w:tabs>
              <w:suppressAutoHyphens/>
              <w:spacing w:before="120"/>
              <w:ind w:left="487" w:hanging="283"/>
              <w:jc w:val="both"/>
              <w:rPr>
                <w:rFonts w:ascii="Calibri" w:hAnsi="Calibri" w:cs="Calibri"/>
                <w:spacing w:val="-3"/>
              </w:rPr>
            </w:pPr>
          </w:p>
          <w:p w14:paraId="40D927B9" w14:textId="62C3A0DE"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spacing w:before="120"/>
              <w:ind w:left="487" w:hanging="283"/>
              <w:jc w:val="both"/>
              <w:rPr>
                <w:rFonts w:ascii="Calibri" w:eastAsia="Arial" w:hAnsi="Calibri" w:cs="Calibri"/>
                <w:spacing w:val="-3"/>
              </w:rPr>
            </w:pPr>
            <w:r w:rsidRPr="008B1953">
              <w:rPr>
                <w:rFonts w:ascii="Calibri" w:eastAsia="Arial" w:hAnsi="Calibri" w:cs="Calibri"/>
                <w:spacing w:val="-3"/>
              </w:rPr>
              <w:t>Identify and select suitable suppliers;</w:t>
            </w:r>
          </w:p>
          <w:p w14:paraId="65D5B906" w14:textId="77777777" w:rsidR="006223FC" w:rsidRPr="008B1953" w:rsidRDefault="006223FC" w:rsidP="008B1953">
            <w:pPr>
              <w:pStyle w:val="ListParagraph"/>
              <w:ind w:left="487" w:hanging="283"/>
              <w:jc w:val="both"/>
              <w:rPr>
                <w:rFonts w:ascii="Calibri" w:hAnsi="Calibri" w:cs="Calibri"/>
                <w:spacing w:val="-3"/>
              </w:rPr>
            </w:pPr>
          </w:p>
          <w:p w14:paraId="53280CB2" w14:textId="1F5F306B"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spacing w:before="120"/>
              <w:ind w:left="438" w:hanging="283"/>
              <w:jc w:val="both"/>
              <w:rPr>
                <w:rFonts w:ascii="Calibri" w:eastAsia="Arial" w:hAnsi="Calibri" w:cs="Calibri"/>
                <w:spacing w:val="-3"/>
              </w:rPr>
            </w:pPr>
            <w:r w:rsidRPr="008B1953">
              <w:rPr>
                <w:rFonts w:ascii="Calibri" w:eastAsia="Arial" w:hAnsi="Calibri" w:cs="Calibri"/>
                <w:spacing w:val="-3"/>
              </w:rPr>
              <w:t xml:space="preserve"> Email the RFQ to the selected suppliers with the University’s Standard Terms &amp; Conditions;</w:t>
            </w:r>
          </w:p>
          <w:p w14:paraId="427BE99F" w14:textId="77777777" w:rsidR="006223FC" w:rsidRPr="008B1953" w:rsidRDefault="006223FC" w:rsidP="008B1953">
            <w:pPr>
              <w:tabs>
                <w:tab w:val="decimal" w:pos="-2538"/>
                <w:tab w:val="left" w:pos="-1440"/>
                <w:tab w:val="left" w:pos="-720"/>
                <w:tab w:val="decimal" w:pos="72"/>
                <w:tab w:val="left" w:pos="1452"/>
                <w:tab w:val="left" w:pos="4545"/>
                <w:tab w:val="left" w:pos="5882"/>
              </w:tabs>
              <w:suppressAutoHyphens/>
              <w:ind w:left="487" w:hanging="283"/>
              <w:jc w:val="both"/>
              <w:rPr>
                <w:rFonts w:ascii="Calibri" w:hAnsi="Calibri" w:cs="Calibri"/>
                <w:spacing w:val="-3"/>
              </w:rPr>
            </w:pPr>
          </w:p>
          <w:p w14:paraId="26B7C75E" w14:textId="233787C8"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87" w:hanging="283"/>
              <w:jc w:val="both"/>
              <w:rPr>
                <w:rFonts w:ascii="Calibri" w:eastAsia="Arial" w:hAnsi="Calibri" w:cs="Calibri"/>
                <w:spacing w:val="-3"/>
              </w:rPr>
            </w:pPr>
            <w:r w:rsidRPr="008B1953">
              <w:rPr>
                <w:rFonts w:ascii="Calibri" w:eastAsia="Arial" w:hAnsi="Calibri" w:cs="Calibri"/>
                <w:spacing w:val="-3"/>
              </w:rPr>
              <w:t>Obtain at least THREE written quotations from suitable suppliers (where practicable);</w:t>
            </w:r>
          </w:p>
          <w:p w14:paraId="4F8EEE92" w14:textId="77777777" w:rsidR="006223FC" w:rsidRPr="008B1953" w:rsidRDefault="006223FC" w:rsidP="008B1953">
            <w:pPr>
              <w:pStyle w:val="ListParagraph"/>
              <w:jc w:val="both"/>
              <w:rPr>
                <w:rFonts w:ascii="Calibri" w:eastAsia="Arial" w:hAnsi="Calibri" w:cs="Calibri"/>
                <w:spacing w:val="-3"/>
              </w:rPr>
            </w:pPr>
          </w:p>
          <w:p w14:paraId="26BE5440" w14:textId="3D236C4F"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87" w:hanging="283"/>
              <w:jc w:val="both"/>
              <w:rPr>
                <w:rFonts w:ascii="Calibri" w:eastAsia="Arial" w:hAnsi="Calibri" w:cs="Calibri"/>
                <w:spacing w:val="-3"/>
              </w:rPr>
            </w:pPr>
            <w:r w:rsidRPr="008B1953">
              <w:rPr>
                <w:rFonts w:ascii="Calibri" w:eastAsia="Arial" w:hAnsi="Calibri" w:cs="Calibri"/>
                <w:spacing w:val="-3"/>
              </w:rPr>
              <w:t>Evaluate quotations;</w:t>
            </w:r>
          </w:p>
          <w:p w14:paraId="6EB2ECC5" w14:textId="77777777" w:rsidR="006223FC" w:rsidRPr="008B1953" w:rsidRDefault="006223FC" w:rsidP="008B1953">
            <w:pPr>
              <w:pStyle w:val="ListParagraph"/>
              <w:ind w:left="487" w:hanging="283"/>
              <w:jc w:val="both"/>
              <w:rPr>
                <w:rFonts w:ascii="Calibri" w:hAnsi="Calibri" w:cs="Calibri"/>
                <w:spacing w:val="-3"/>
              </w:rPr>
            </w:pPr>
          </w:p>
          <w:p w14:paraId="61323361" w14:textId="43E1576A"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87" w:hanging="283"/>
              <w:jc w:val="both"/>
              <w:rPr>
                <w:rFonts w:ascii="Calibri" w:eastAsia="Arial" w:hAnsi="Calibri" w:cs="Calibri"/>
                <w:spacing w:val="-3"/>
              </w:rPr>
            </w:pPr>
            <w:r w:rsidRPr="008B1953">
              <w:rPr>
                <w:rFonts w:ascii="Calibri" w:eastAsia="Arial" w:hAnsi="Calibri" w:cs="Calibri"/>
                <w:spacing w:val="-3"/>
              </w:rPr>
              <w:t>Award the contract to selected supplier and inform the other suppliers that they have been unsuccessful;</w:t>
            </w:r>
          </w:p>
          <w:p w14:paraId="5DEA0D24" w14:textId="77777777" w:rsidR="006223FC" w:rsidRPr="008B1953" w:rsidRDefault="006223FC" w:rsidP="008B1953">
            <w:pPr>
              <w:tabs>
                <w:tab w:val="decimal" w:pos="-2538"/>
                <w:tab w:val="left" w:pos="-1440"/>
                <w:tab w:val="left" w:pos="-720"/>
                <w:tab w:val="decimal" w:pos="72"/>
                <w:tab w:val="left" w:pos="1452"/>
                <w:tab w:val="left" w:pos="4545"/>
                <w:tab w:val="left" w:pos="5882"/>
              </w:tabs>
              <w:suppressAutoHyphens/>
              <w:ind w:left="487" w:hanging="283"/>
              <w:jc w:val="both"/>
              <w:rPr>
                <w:rFonts w:ascii="Calibri" w:hAnsi="Calibri" w:cs="Calibri"/>
                <w:spacing w:val="-3"/>
              </w:rPr>
            </w:pPr>
          </w:p>
          <w:p w14:paraId="6232A7C7" w14:textId="08A95A9B" w:rsidR="006223FC" w:rsidRPr="008B1953" w:rsidRDefault="006223FC" w:rsidP="008B1953">
            <w:pPr>
              <w:pStyle w:val="ListParagraph"/>
              <w:numPr>
                <w:ilvl w:val="0"/>
                <w:numId w:val="1"/>
              </w:numPr>
              <w:ind w:left="487"/>
              <w:jc w:val="both"/>
              <w:rPr>
                <w:rFonts w:ascii="Calibri" w:eastAsia="Arial" w:hAnsi="Calibri" w:cs="Calibri"/>
              </w:rPr>
            </w:pPr>
            <w:r w:rsidRPr="008B1953">
              <w:rPr>
                <w:rFonts w:ascii="Calibri" w:eastAsia="Arial" w:hAnsi="Calibri" w:cs="Calibri"/>
                <w:spacing w:val="-3"/>
              </w:rPr>
              <w:t xml:space="preserve">Create a requisition </w:t>
            </w:r>
            <w:r w:rsidRPr="008B1953">
              <w:rPr>
                <w:rFonts w:ascii="Calibri" w:eastAsia="Arial" w:hAnsi="Calibri" w:cs="Calibri"/>
              </w:rPr>
              <w:t>on Agresso;</w:t>
            </w:r>
          </w:p>
          <w:p w14:paraId="25AB1F3A" w14:textId="77777777" w:rsidR="006223FC" w:rsidRPr="008B1953" w:rsidRDefault="006223FC" w:rsidP="008B1953">
            <w:pPr>
              <w:pStyle w:val="ListParagraph"/>
              <w:jc w:val="both"/>
              <w:rPr>
                <w:rFonts w:ascii="Calibri" w:eastAsia="Arial" w:hAnsi="Calibri" w:cs="Calibri"/>
              </w:rPr>
            </w:pPr>
          </w:p>
          <w:p w14:paraId="6D436B1E" w14:textId="298118F6" w:rsidR="006223FC" w:rsidRPr="008B1953" w:rsidRDefault="006223FC" w:rsidP="008B1953">
            <w:pPr>
              <w:pStyle w:val="ListParagraph"/>
              <w:widowControl w:val="0"/>
              <w:numPr>
                <w:ilvl w:val="0"/>
                <w:numId w:val="1"/>
              </w:numPr>
              <w:tabs>
                <w:tab w:val="decimal" w:pos="-2538"/>
                <w:tab w:val="left" w:pos="-1440"/>
                <w:tab w:val="left" w:pos="-720"/>
                <w:tab w:val="decimal" w:pos="72"/>
                <w:tab w:val="left" w:pos="1452"/>
                <w:tab w:val="left" w:pos="4545"/>
                <w:tab w:val="left" w:pos="5882"/>
              </w:tabs>
              <w:suppressAutoHyphens/>
              <w:ind w:left="438" w:hanging="283"/>
              <w:jc w:val="both"/>
              <w:rPr>
                <w:rFonts w:ascii="Calibri" w:eastAsia="Arial" w:hAnsi="Calibri" w:cs="Calibri"/>
                <w:spacing w:val="-3"/>
              </w:rPr>
            </w:pPr>
            <w:r w:rsidRPr="008B1953">
              <w:rPr>
                <w:rFonts w:ascii="Calibri" w:eastAsia="Arial" w:hAnsi="Calibri" w:cs="Calibri"/>
                <w:spacing w:val="-3"/>
              </w:rPr>
              <w:t>Keep a record of all the quotations received for audit purposes.</w:t>
            </w:r>
          </w:p>
          <w:p w14:paraId="49F98565" w14:textId="79EE8C32" w:rsidR="006223FC" w:rsidRPr="008B1953" w:rsidRDefault="006223FC" w:rsidP="008B1953">
            <w:pPr>
              <w:widowControl w:val="0"/>
              <w:tabs>
                <w:tab w:val="decimal" w:pos="-2538"/>
                <w:tab w:val="left" w:pos="-1440"/>
                <w:tab w:val="left" w:pos="-720"/>
                <w:tab w:val="decimal" w:pos="72"/>
                <w:tab w:val="left" w:pos="1452"/>
                <w:tab w:val="left" w:pos="4545"/>
                <w:tab w:val="left" w:pos="5882"/>
              </w:tabs>
              <w:suppressAutoHyphens/>
              <w:jc w:val="both"/>
              <w:rPr>
                <w:rFonts w:ascii="Calibri" w:eastAsia="Arial" w:hAnsi="Calibri" w:cs="Calibri"/>
                <w:spacing w:val="-3"/>
              </w:rPr>
            </w:pPr>
          </w:p>
          <w:p w14:paraId="6894C3EC" w14:textId="7B11BE80" w:rsidR="006223FC" w:rsidRPr="008B1953" w:rsidRDefault="006223FC" w:rsidP="008B1953">
            <w:pPr>
              <w:widowControl w:val="0"/>
              <w:tabs>
                <w:tab w:val="decimal" w:pos="-2538"/>
                <w:tab w:val="left" w:pos="-1440"/>
                <w:tab w:val="left" w:pos="-720"/>
                <w:tab w:val="decimal" w:pos="72"/>
                <w:tab w:val="left" w:pos="1452"/>
                <w:tab w:val="left" w:pos="4545"/>
                <w:tab w:val="left" w:pos="5882"/>
              </w:tabs>
              <w:suppressAutoHyphens/>
              <w:jc w:val="both"/>
              <w:rPr>
                <w:rFonts w:ascii="Calibri" w:eastAsia="Arial" w:hAnsi="Calibri" w:cs="Calibri"/>
                <w:spacing w:val="-3"/>
              </w:rPr>
            </w:pPr>
            <w:r w:rsidRPr="008B1953">
              <w:rPr>
                <w:rFonts w:ascii="Calibri" w:eastAsia="Arial" w:hAnsi="Calibri" w:cs="Calibri"/>
                <w:b/>
                <w:spacing w:val="-3"/>
              </w:rPr>
              <w:t>Note:</w:t>
            </w:r>
            <w:r w:rsidRPr="008B1953">
              <w:rPr>
                <w:rFonts w:ascii="Calibri" w:eastAsia="Arial" w:hAnsi="Calibri" w:cs="Calibri"/>
                <w:spacing w:val="-3"/>
              </w:rPr>
              <w:t xml:space="preserve"> If it is proves difficult to obtain the required number of quotations from competent suppliers, please document the reasons and retain for audit purposes.</w:t>
            </w:r>
          </w:p>
          <w:p w14:paraId="509D0CF6" w14:textId="77777777" w:rsidR="006223FC" w:rsidRPr="008B1953" w:rsidRDefault="006223FC" w:rsidP="008B1953">
            <w:pPr>
              <w:widowControl w:val="0"/>
              <w:tabs>
                <w:tab w:val="decimal" w:pos="-2538"/>
                <w:tab w:val="left" w:pos="-1440"/>
                <w:tab w:val="left" w:pos="-720"/>
                <w:tab w:val="decimal" w:pos="72"/>
                <w:tab w:val="left" w:pos="1452"/>
                <w:tab w:val="left" w:pos="4545"/>
                <w:tab w:val="left" w:pos="5882"/>
              </w:tabs>
              <w:suppressAutoHyphens/>
              <w:spacing w:before="120"/>
              <w:ind w:left="487" w:hanging="283"/>
              <w:jc w:val="both"/>
              <w:rPr>
                <w:rFonts w:ascii="Calibri" w:eastAsia="Arial" w:hAnsi="Calibri" w:cs="Calibri"/>
                <w:spacing w:val="-3"/>
              </w:rPr>
            </w:pPr>
          </w:p>
        </w:tc>
      </w:tr>
      <w:tr w:rsidR="00C86A57" w:rsidRPr="008B1953" w14:paraId="15DA16BB" w14:textId="77777777" w:rsidTr="006D0C72">
        <w:trPr>
          <w:trHeight w:val="1253"/>
        </w:trPr>
        <w:tc>
          <w:tcPr>
            <w:tcW w:w="9213" w:type="dxa"/>
          </w:tcPr>
          <w:p w14:paraId="0DA113A1" w14:textId="77777777" w:rsidR="00C86A57" w:rsidRPr="008B1953" w:rsidRDefault="00C86A57" w:rsidP="008B1953">
            <w:pPr>
              <w:tabs>
                <w:tab w:val="left" w:pos="-1440"/>
                <w:tab w:val="left" w:pos="-720"/>
                <w:tab w:val="decimal" w:pos="72"/>
                <w:tab w:val="left" w:pos="1452"/>
                <w:tab w:val="left" w:pos="4545"/>
                <w:tab w:val="left" w:pos="5882"/>
              </w:tabs>
              <w:suppressAutoHyphens/>
              <w:jc w:val="both"/>
              <w:rPr>
                <w:rFonts w:ascii="Calibri" w:hAnsi="Calibri" w:cs="Calibri"/>
                <w:b/>
                <w:spacing w:val="-3"/>
              </w:rPr>
            </w:pPr>
          </w:p>
          <w:p w14:paraId="777ABCAF" w14:textId="22FA8EBD" w:rsidR="00C86A57" w:rsidRPr="008B1953" w:rsidRDefault="00C86A57" w:rsidP="008B1953">
            <w:pPr>
              <w:tabs>
                <w:tab w:val="left" w:pos="-1440"/>
                <w:tab w:val="left" w:pos="-720"/>
                <w:tab w:val="decimal" w:pos="72"/>
                <w:tab w:val="left" w:pos="1452"/>
                <w:tab w:val="left" w:pos="4545"/>
                <w:tab w:val="left" w:pos="5882"/>
              </w:tabs>
              <w:suppressAutoHyphens/>
              <w:jc w:val="both"/>
              <w:rPr>
                <w:rFonts w:ascii="Calibri" w:hAnsi="Calibri" w:cs="Calibri"/>
                <w:spacing w:val="-3"/>
              </w:rPr>
            </w:pPr>
            <w:r w:rsidRPr="008B1953">
              <w:rPr>
                <w:rFonts w:ascii="Calibri" w:eastAsia="Arial" w:hAnsi="Calibri" w:cs="Calibri"/>
                <w:b/>
                <w:bCs/>
                <w:spacing w:val="-3"/>
              </w:rPr>
              <w:t>Note:</w:t>
            </w:r>
            <w:r w:rsidRPr="008B1953">
              <w:rPr>
                <w:rFonts w:ascii="Calibri" w:eastAsia="Arial" w:hAnsi="Calibri" w:cs="Calibri"/>
                <w:spacing w:val="-3"/>
              </w:rPr>
              <w:t xml:space="preserve">  The requisition should refer to the quotation </w:t>
            </w:r>
            <w:r w:rsidR="004C0F0A" w:rsidRPr="008B1953">
              <w:rPr>
                <w:rFonts w:ascii="Calibri" w:eastAsia="Arial" w:hAnsi="Calibri" w:cs="Calibri"/>
                <w:spacing w:val="-3"/>
              </w:rPr>
              <w:t>and/</w:t>
            </w:r>
            <w:r w:rsidRPr="008B1953">
              <w:rPr>
                <w:rFonts w:ascii="Calibri" w:eastAsia="Arial" w:hAnsi="Calibri" w:cs="Calibri"/>
                <w:spacing w:val="-3"/>
              </w:rPr>
              <w:t>or framework agreement</w:t>
            </w:r>
            <w:r w:rsidR="003446D4" w:rsidRPr="008B1953">
              <w:rPr>
                <w:rFonts w:ascii="Calibri" w:eastAsia="Arial" w:hAnsi="Calibri" w:cs="Calibri"/>
                <w:spacing w:val="-3"/>
              </w:rPr>
              <w:t xml:space="preserve"> ID</w:t>
            </w:r>
            <w:r w:rsidRPr="008B1953">
              <w:rPr>
                <w:rFonts w:ascii="Calibri" w:eastAsia="Arial" w:hAnsi="Calibri" w:cs="Calibri"/>
                <w:spacing w:val="-3"/>
              </w:rPr>
              <w:t xml:space="preserve"> as appropriate.</w:t>
            </w:r>
          </w:p>
          <w:p w14:paraId="3AA5846E" w14:textId="77777777" w:rsidR="00C86A57" w:rsidRPr="008B1953" w:rsidRDefault="00C86A57" w:rsidP="008B1953">
            <w:pPr>
              <w:tabs>
                <w:tab w:val="left" w:pos="-1440"/>
                <w:tab w:val="left" w:pos="-720"/>
                <w:tab w:val="decimal" w:pos="72"/>
                <w:tab w:val="left" w:pos="1452"/>
                <w:tab w:val="left" w:pos="4545"/>
                <w:tab w:val="left" w:pos="5882"/>
              </w:tabs>
              <w:suppressAutoHyphens/>
              <w:jc w:val="both"/>
              <w:rPr>
                <w:rFonts w:ascii="Calibri" w:hAnsi="Calibri" w:cs="Calibri"/>
                <w:spacing w:val="-3"/>
              </w:rPr>
            </w:pPr>
          </w:p>
          <w:p w14:paraId="7AD6375D" w14:textId="77777777" w:rsidR="00C86A57" w:rsidRPr="008B1953" w:rsidRDefault="00C86A57" w:rsidP="008B1953">
            <w:pPr>
              <w:tabs>
                <w:tab w:val="decimal" w:pos="-2538"/>
                <w:tab w:val="left" w:pos="-1440"/>
                <w:tab w:val="left" w:pos="-720"/>
                <w:tab w:val="left" w:pos="1452"/>
                <w:tab w:val="left" w:pos="4545"/>
                <w:tab w:val="left" w:pos="5882"/>
              </w:tabs>
              <w:suppressAutoHyphens/>
              <w:jc w:val="both"/>
              <w:rPr>
                <w:rStyle w:val="Hyperlink"/>
                <w:rFonts w:ascii="Calibri" w:eastAsia="Arial" w:hAnsi="Calibri" w:cs="Calibri"/>
                <w:spacing w:val="-3"/>
              </w:rPr>
            </w:pPr>
            <w:r w:rsidRPr="008B1953">
              <w:rPr>
                <w:rFonts w:ascii="Calibri" w:eastAsia="Arial" w:hAnsi="Calibri" w:cs="Calibri"/>
                <w:b/>
                <w:bCs/>
                <w:spacing w:val="-3"/>
              </w:rPr>
              <w:t xml:space="preserve">If assistance is required, contact Procurement Services </w:t>
            </w:r>
            <w:hyperlink r:id="rId22" w:history="1">
              <w:r w:rsidRPr="008B1953">
                <w:rPr>
                  <w:rStyle w:val="Hyperlink"/>
                  <w:rFonts w:ascii="Calibri" w:eastAsia="Arial" w:hAnsi="Calibri" w:cs="Calibri"/>
                  <w:spacing w:val="-3"/>
                </w:rPr>
                <w:t>procurement@stir.ac.uk</w:t>
              </w:r>
            </w:hyperlink>
          </w:p>
          <w:p w14:paraId="0716EEF6" w14:textId="77777777" w:rsidR="00C86A57" w:rsidRPr="008B1953" w:rsidRDefault="00C86A57" w:rsidP="008B1953">
            <w:pPr>
              <w:tabs>
                <w:tab w:val="decimal" w:pos="-2538"/>
                <w:tab w:val="left" w:pos="-1440"/>
                <w:tab w:val="left" w:pos="-720"/>
                <w:tab w:val="left" w:pos="1452"/>
                <w:tab w:val="left" w:pos="4545"/>
                <w:tab w:val="left" w:pos="5882"/>
              </w:tabs>
              <w:suppressAutoHyphens/>
              <w:jc w:val="both"/>
              <w:rPr>
                <w:rFonts w:ascii="Calibri" w:hAnsi="Calibri" w:cs="Calibri"/>
                <w:b/>
                <w:spacing w:val="-3"/>
              </w:rPr>
            </w:pPr>
          </w:p>
        </w:tc>
      </w:tr>
    </w:tbl>
    <w:p w14:paraId="52EF6281" w14:textId="77777777" w:rsidR="00C86A57" w:rsidRPr="008B1953" w:rsidRDefault="00C86A57" w:rsidP="008B1953">
      <w:pPr>
        <w:spacing w:after="0" w:line="240" w:lineRule="auto"/>
        <w:jc w:val="both"/>
        <w:rPr>
          <w:rFonts w:ascii="Calibri" w:hAnsi="Calibri" w:cs="Calibri"/>
        </w:rPr>
      </w:pPr>
    </w:p>
    <w:p w14:paraId="44A2DE6E" w14:textId="77777777" w:rsidR="00C86A57" w:rsidRPr="008B1953" w:rsidRDefault="00C86A57" w:rsidP="008B1953">
      <w:pPr>
        <w:spacing w:after="0" w:line="240" w:lineRule="auto"/>
        <w:jc w:val="both"/>
        <w:rPr>
          <w:rFonts w:ascii="Calibri" w:hAnsi="Calibri" w:cs="Calibri"/>
        </w:rPr>
      </w:pPr>
    </w:p>
    <w:p w14:paraId="0FA173B0" w14:textId="6872C00A" w:rsidR="00174D78" w:rsidRPr="008B1953" w:rsidRDefault="00870EEF" w:rsidP="008B1953">
      <w:pPr>
        <w:spacing w:after="0" w:line="240" w:lineRule="auto"/>
        <w:jc w:val="both"/>
        <w:rPr>
          <w:rFonts w:ascii="Calibri" w:hAnsi="Calibri" w:cs="Calibri"/>
        </w:rPr>
      </w:pPr>
      <w:r w:rsidRPr="008B1953">
        <w:rPr>
          <w:rFonts w:ascii="Calibri" w:hAnsi="Calibri" w:cs="Calibri"/>
        </w:rPr>
        <w:br w:type="page"/>
      </w:r>
    </w:p>
    <w:p w14:paraId="16D0005F" w14:textId="649D0BFD" w:rsidR="004268E0" w:rsidRPr="008B1953" w:rsidRDefault="004268E0" w:rsidP="008B1953">
      <w:pPr>
        <w:pStyle w:val="Heading2"/>
        <w:jc w:val="both"/>
        <w:rPr>
          <w:rFonts w:ascii="Calibri" w:eastAsia="Arial" w:hAnsi="Calibri" w:cs="Calibri"/>
          <w:b/>
          <w:bCs/>
          <w:color w:val="000000" w:themeColor="text1"/>
          <w:sz w:val="24"/>
          <w:szCs w:val="24"/>
        </w:rPr>
      </w:pPr>
      <w:bookmarkStart w:id="15" w:name="_Toc32395334"/>
      <w:r w:rsidRPr="008B1953">
        <w:rPr>
          <w:rFonts w:ascii="Calibri" w:eastAsia="Arial" w:hAnsi="Calibri" w:cs="Calibri"/>
          <w:b/>
          <w:bCs/>
          <w:color w:val="000000" w:themeColor="text1"/>
          <w:sz w:val="24"/>
          <w:szCs w:val="24"/>
        </w:rPr>
        <w:lastRenderedPageBreak/>
        <w:t>1</w:t>
      </w:r>
      <w:r w:rsidR="00387142" w:rsidRPr="008B1953">
        <w:rPr>
          <w:rFonts w:ascii="Calibri" w:eastAsia="Arial" w:hAnsi="Calibri" w:cs="Calibri"/>
          <w:b/>
          <w:bCs/>
          <w:color w:val="000000" w:themeColor="text1"/>
          <w:sz w:val="24"/>
          <w:szCs w:val="24"/>
        </w:rPr>
        <w:t>2</w:t>
      </w:r>
      <w:r w:rsidRPr="008B1953">
        <w:rPr>
          <w:rFonts w:ascii="Calibri" w:eastAsia="Arial" w:hAnsi="Calibri" w:cs="Calibri"/>
          <w:b/>
          <w:bCs/>
          <w:color w:val="000000" w:themeColor="text1"/>
          <w:sz w:val="24"/>
          <w:szCs w:val="24"/>
        </w:rPr>
        <w:t xml:space="preserve"> TENDER PROCESS</w:t>
      </w:r>
      <w:r w:rsidR="00202EA8" w:rsidRPr="008B1953">
        <w:rPr>
          <w:rFonts w:ascii="Calibri" w:eastAsia="Arial" w:hAnsi="Calibri" w:cs="Calibri"/>
          <w:b/>
          <w:bCs/>
          <w:color w:val="000000" w:themeColor="text1"/>
          <w:sz w:val="24"/>
          <w:szCs w:val="24"/>
        </w:rPr>
        <w:t>ES</w:t>
      </w:r>
      <w:bookmarkEnd w:id="15"/>
      <w:r w:rsidRPr="008B1953">
        <w:rPr>
          <w:rFonts w:ascii="Calibri" w:eastAsia="Arial" w:hAnsi="Calibri" w:cs="Calibri"/>
          <w:b/>
          <w:bCs/>
          <w:color w:val="000000" w:themeColor="text1"/>
          <w:sz w:val="24"/>
          <w:szCs w:val="24"/>
        </w:rPr>
        <w:t xml:space="preserve"> </w:t>
      </w:r>
    </w:p>
    <w:p w14:paraId="425FC5BB" w14:textId="28BD432D" w:rsidR="004268E0" w:rsidRPr="008B1953" w:rsidRDefault="004268E0" w:rsidP="008B1953">
      <w:pPr>
        <w:spacing w:after="0" w:line="240" w:lineRule="auto"/>
        <w:jc w:val="both"/>
        <w:rPr>
          <w:rFonts w:ascii="Calibri" w:hAnsi="Calibri" w:cs="Calibri"/>
        </w:rPr>
      </w:pPr>
    </w:p>
    <w:p w14:paraId="0DD7EB78" w14:textId="3F565FC8" w:rsidR="004268E0" w:rsidRPr="008B1953" w:rsidRDefault="004268E0" w:rsidP="008B1953">
      <w:pPr>
        <w:tabs>
          <w:tab w:val="left" w:pos="-1440"/>
          <w:tab w:val="left" w:pos="-720"/>
          <w:tab w:val="left" w:pos="0"/>
          <w:tab w:val="left" w:pos="4545"/>
          <w:tab w:val="left" w:pos="5882"/>
        </w:tabs>
        <w:suppressAutoHyphens/>
        <w:spacing w:line="240" w:lineRule="auto"/>
        <w:ind w:left="993" w:hanging="851"/>
        <w:jc w:val="both"/>
        <w:rPr>
          <w:rFonts w:ascii="Calibri" w:eastAsia="Arial" w:hAnsi="Calibri" w:cs="Calibri"/>
          <w:spacing w:val="-3"/>
        </w:rPr>
      </w:pPr>
      <w:r w:rsidRPr="008B1953">
        <w:rPr>
          <w:rFonts w:ascii="Calibri" w:eastAsia="Arial" w:hAnsi="Calibri" w:cs="Calibri"/>
          <w:spacing w:val="-3"/>
        </w:rPr>
        <w:t>1</w:t>
      </w:r>
      <w:r w:rsidR="00387142" w:rsidRPr="008B1953">
        <w:rPr>
          <w:rFonts w:ascii="Calibri" w:eastAsia="Arial" w:hAnsi="Calibri" w:cs="Calibri"/>
          <w:spacing w:val="-3"/>
        </w:rPr>
        <w:t>2</w:t>
      </w:r>
      <w:r w:rsidRPr="008B1953">
        <w:rPr>
          <w:rFonts w:ascii="Calibri" w:eastAsia="Arial" w:hAnsi="Calibri" w:cs="Calibri"/>
          <w:spacing w:val="-3"/>
        </w:rPr>
        <w:t>.1</w:t>
      </w:r>
      <w:r w:rsidRPr="008B1953">
        <w:rPr>
          <w:rFonts w:ascii="Calibri" w:eastAsia="Arial" w:hAnsi="Calibri" w:cs="Calibri"/>
          <w:spacing w:val="-3"/>
        </w:rPr>
        <w:tab/>
      </w:r>
      <w:r w:rsidR="005D1FD2" w:rsidRPr="008B1953">
        <w:rPr>
          <w:rFonts w:ascii="Calibri" w:eastAsia="Arial" w:hAnsi="Calibri" w:cs="Calibri"/>
          <w:spacing w:val="-3"/>
        </w:rPr>
        <w:t xml:space="preserve">A tender process must </w:t>
      </w:r>
      <w:r w:rsidRPr="008B1953">
        <w:rPr>
          <w:rFonts w:ascii="Calibri" w:eastAsia="Arial" w:hAnsi="Calibri" w:cs="Calibri"/>
          <w:spacing w:val="-3"/>
        </w:rPr>
        <w:t>be undertaken when proposed expenditure</w:t>
      </w:r>
      <w:r w:rsidR="00951676" w:rsidRPr="008B1953">
        <w:rPr>
          <w:rFonts w:ascii="Calibri" w:eastAsia="Arial" w:hAnsi="Calibri" w:cs="Calibri"/>
          <w:spacing w:val="-3"/>
        </w:rPr>
        <w:t xml:space="preserve"> for supply and services</w:t>
      </w:r>
      <w:r w:rsidRPr="008B1953">
        <w:rPr>
          <w:rFonts w:ascii="Calibri" w:eastAsia="Arial" w:hAnsi="Calibri" w:cs="Calibri"/>
          <w:spacing w:val="-3"/>
        </w:rPr>
        <w:t xml:space="preserve"> </w:t>
      </w:r>
      <w:r w:rsidRPr="008B1953">
        <w:rPr>
          <w:rFonts w:ascii="Calibri" w:eastAsia="Arial" w:hAnsi="Calibri" w:cs="Calibri"/>
          <w:b/>
          <w:bCs/>
          <w:spacing w:val="-3"/>
        </w:rPr>
        <w:t>exceeds £</w:t>
      </w:r>
      <w:r w:rsidR="00764255" w:rsidRPr="008B1953">
        <w:rPr>
          <w:rFonts w:ascii="Calibri" w:eastAsia="Arial" w:hAnsi="Calibri" w:cs="Calibri"/>
          <w:b/>
          <w:bCs/>
          <w:spacing w:val="-3"/>
        </w:rPr>
        <w:t>50</w:t>
      </w:r>
      <w:r w:rsidRPr="008B1953">
        <w:rPr>
          <w:rFonts w:ascii="Calibri" w:eastAsia="Arial" w:hAnsi="Calibri" w:cs="Calibri"/>
          <w:b/>
          <w:bCs/>
          <w:spacing w:val="-3"/>
        </w:rPr>
        <w:t xml:space="preserve">,000 </w:t>
      </w:r>
      <w:r w:rsidR="00143D56" w:rsidRPr="008B1953">
        <w:rPr>
          <w:rFonts w:ascii="Calibri" w:eastAsia="Arial" w:hAnsi="Calibri" w:cs="Calibri"/>
          <w:bCs/>
          <w:spacing w:val="-3"/>
        </w:rPr>
        <w:t xml:space="preserve">ex </w:t>
      </w:r>
      <w:r w:rsidRPr="008B1953">
        <w:rPr>
          <w:rFonts w:ascii="Calibri" w:eastAsia="Arial" w:hAnsi="Calibri" w:cs="Calibri"/>
          <w:bCs/>
          <w:spacing w:val="-3"/>
        </w:rPr>
        <w:t>VAT</w:t>
      </w:r>
      <w:r w:rsidR="00951676" w:rsidRPr="008B1953">
        <w:rPr>
          <w:rFonts w:ascii="Calibri" w:eastAsia="Arial" w:hAnsi="Calibri" w:cs="Calibri"/>
          <w:spacing w:val="-3"/>
        </w:rPr>
        <w:t xml:space="preserve"> and for works </w:t>
      </w:r>
      <w:r w:rsidR="00951676" w:rsidRPr="008B1953">
        <w:rPr>
          <w:rFonts w:ascii="Calibri" w:eastAsia="Arial" w:hAnsi="Calibri" w:cs="Calibri"/>
          <w:b/>
          <w:spacing w:val="-3"/>
        </w:rPr>
        <w:t>exceeds £100,000</w:t>
      </w:r>
      <w:r w:rsidR="00951676" w:rsidRPr="008B1953">
        <w:rPr>
          <w:rFonts w:ascii="Calibri" w:eastAsia="Arial" w:hAnsi="Calibri" w:cs="Calibri"/>
          <w:spacing w:val="-3"/>
        </w:rPr>
        <w:t xml:space="preserve"> ex VAT.</w:t>
      </w:r>
    </w:p>
    <w:p w14:paraId="6E0374D3" w14:textId="6FACCACE" w:rsidR="004268E0" w:rsidRPr="008B1953" w:rsidRDefault="004268E0" w:rsidP="008B1953">
      <w:pPr>
        <w:tabs>
          <w:tab w:val="left" w:pos="-1440"/>
          <w:tab w:val="left" w:pos="-720"/>
          <w:tab w:val="left" w:pos="0"/>
          <w:tab w:val="left" w:pos="4545"/>
          <w:tab w:val="left" w:pos="5882"/>
        </w:tabs>
        <w:suppressAutoHyphens/>
        <w:spacing w:line="240" w:lineRule="auto"/>
        <w:ind w:left="993" w:hanging="851"/>
        <w:jc w:val="both"/>
        <w:rPr>
          <w:rFonts w:ascii="Calibri" w:hAnsi="Calibri" w:cs="Calibri"/>
          <w:spacing w:val="-3"/>
          <w:lang w:val="en"/>
        </w:rPr>
      </w:pPr>
      <w:r w:rsidRPr="008B1953">
        <w:rPr>
          <w:rFonts w:ascii="Calibri" w:eastAsia="Arial" w:hAnsi="Calibri" w:cs="Calibri"/>
          <w:spacing w:val="-3"/>
        </w:rPr>
        <w:t>1</w:t>
      </w:r>
      <w:r w:rsidR="00387142" w:rsidRPr="008B1953">
        <w:rPr>
          <w:rFonts w:ascii="Calibri" w:eastAsia="Arial" w:hAnsi="Calibri" w:cs="Calibri"/>
          <w:spacing w:val="-3"/>
        </w:rPr>
        <w:t>2</w:t>
      </w:r>
      <w:r w:rsidRPr="008B1953">
        <w:rPr>
          <w:rFonts w:ascii="Calibri" w:eastAsia="Arial" w:hAnsi="Calibri" w:cs="Calibri"/>
          <w:spacing w:val="-3"/>
        </w:rPr>
        <w:t>.2</w:t>
      </w:r>
      <w:r w:rsidRPr="008B1953">
        <w:rPr>
          <w:rFonts w:ascii="Calibri" w:eastAsia="Arial" w:hAnsi="Calibri" w:cs="Calibri"/>
          <w:spacing w:val="-3"/>
        </w:rPr>
        <w:tab/>
      </w:r>
      <w:r w:rsidRPr="008B1953">
        <w:rPr>
          <w:rFonts w:ascii="Calibri" w:eastAsia="Arial" w:hAnsi="Calibri" w:cs="Calibri"/>
        </w:rPr>
        <w:t xml:space="preserve">The use of a stipulated tender process is mandatory for each expenditure threshold and </w:t>
      </w:r>
      <w:r w:rsidRPr="008B1953">
        <w:rPr>
          <w:rFonts w:ascii="Calibri" w:eastAsia="Arial" w:hAnsi="Calibri" w:cs="Calibri"/>
          <w:color w:val="000000" w:themeColor="text1"/>
          <w:lang w:val="en" w:eastAsia="en-GB"/>
        </w:rPr>
        <w:t xml:space="preserve">must be conducted by Procurement Services with the full involvement of the Faculty or Service Directorate. </w:t>
      </w:r>
    </w:p>
    <w:p w14:paraId="448B9C02" w14:textId="13C186AC" w:rsidR="004268E0" w:rsidRPr="008B1953" w:rsidRDefault="004268E0" w:rsidP="008B1953">
      <w:pPr>
        <w:tabs>
          <w:tab w:val="left" w:pos="-1440"/>
          <w:tab w:val="left" w:pos="-720"/>
          <w:tab w:val="decimal" w:pos="-142"/>
          <w:tab w:val="left" w:pos="993"/>
          <w:tab w:val="left" w:pos="4545"/>
          <w:tab w:val="left" w:pos="5882"/>
        </w:tabs>
        <w:suppressAutoHyphens/>
        <w:spacing w:line="240" w:lineRule="auto"/>
        <w:ind w:left="993"/>
        <w:jc w:val="both"/>
        <w:rPr>
          <w:rFonts w:ascii="Calibri" w:hAnsi="Calibri" w:cs="Calibri"/>
          <w:color w:val="000000"/>
          <w:lang w:val="en" w:eastAsia="en-GB"/>
        </w:rPr>
      </w:pPr>
      <w:r w:rsidRPr="008B1953">
        <w:rPr>
          <w:rFonts w:ascii="Calibri" w:eastAsia="Arial" w:hAnsi="Calibri" w:cs="Calibri"/>
          <w:b/>
          <w:bCs/>
          <w:spacing w:val="-3"/>
        </w:rPr>
        <w:t xml:space="preserve">Note: </w:t>
      </w:r>
      <w:r w:rsidRPr="008B1953">
        <w:rPr>
          <w:rFonts w:ascii="Calibri" w:eastAsia="Arial" w:hAnsi="Calibri" w:cs="Calibri"/>
          <w:spacing w:val="-3"/>
        </w:rPr>
        <w:t xml:space="preserve">Procurement Services will ensure that all tendering is conducted in accordance with the </w:t>
      </w:r>
      <w:r w:rsidR="003E4CD2" w:rsidRPr="008B1953">
        <w:rPr>
          <w:rFonts w:ascii="Calibri" w:eastAsia="Arial" w:hAnsi="Calibri" w:cs="Calibri"/>
          <w:spacing w:val="-3"/>
        </w:rPr>
        <w:t>applicable</w:t>
      </w:r>
      <w:r w:rsidRPr="008B1953">
        <w:rPr>
          <w:rFonts w:ascii="Calibri" w:eastAsia="Arial" w:hAnsi="Calibri" w:cs="Calibri"/>
          <w:spacing w:val="-3"/>
        </w:rPr>
        <w:t xml:space="preserve"> public procurement </w:t>
      </w:r>
      <w:r w:rsidR="003E4CD2" w:rsidRPr="008B1953">
        <w:rPr>
          <w:rFonts w:ascii="Calibri" w:eastAsia="Arial" w:hAnsi="Calibri" w:cs="Calibri"/>
          <w:spacing w:val="-3"/>
        </w:rPr>
        <w:t>rules</w:t>
      </w:r>
      <w:r w:rsidRPr="008B1953">
        <w:rPr>
          <w:rFonts w:ascii="Calibri" w:eastAsia="Arial" w:hAnsi="Calibri" w:cs="Calibri"/>
          <w:spacing w:val="-3"/>
        </w:rPr>
        <w:t xml:space="preserve"> and </w:t>
      </w:r>
      <w:r w:rsidRPr="008B1953">
        <w:rPr>
          <w:rFonts w:ascii="Calibri" w:eastAsia="Arial" w:hAnsi="Calibri" w:cs="Calibri"/>
          <w:iCs/>
          <w:spacing w:val="-3"/>
        </w:rPr>
        <w:t>best practice</w:t>
      </w:r>
      <w:r w:rsidRPr="008B1953">
        <w:rPr>
          <w:rFonts w:ascii="Calibri" w:eastAsia="Arial" w:hAnsi="Calibri" w:cs="Calibri"/>
          <w:spacing w:val="-3"/>
        </w:rPr>
        <w:t>.</w:t>
      </w:r>
      <w:r w:rsidRPr="008B1953">
        <w:rPr>
          <w:rFonts w:ascii="Calibri" w:eastAsia="Arial" w:hAnsi="Calibri" w:cs="Calibri"/>
          <w:b/>
          <w:bCs/>
          <w:spacing w:val="-3"/>
        </w:rPr>
        <w:t xml:space="preserve"> </w:t>
      </w:r>
      <w:r w:rsidRPr="008B1953">
        <w:rPr>
          <w:rFonts w:ascii="Calibri" w:eastAsia="Arial" w:hAnsi="Calibri" w:cs="Calibri"/>
          <w:spacing w:val="-3"/>
        </w:rPr>
        <w:t>T</w:t>
      </w:r>
      <w:r w:rsidRPr="008B1953">
        <w:rPr>
          <w:rFonts w:ascii="Calibri" w:eastAsia="Arial" w:hAnsi="Calibri" w:cs="Calibri"/>
          <w:color w:val="000000"/>
          <w:lang w:val="en" w:eastAsia="en-GB"/>
        </w:rPr>
        <w:t xml:space="preserve">he </w:t>
      </w:r>
      <w:hyperlink r:id="rId23" w:history="1">
        <w:r w:rsidRPr="008B1953">
          <w:rPr>
            <w:rStyle w:val="Hyperlink"/>
            <w:rFonts w:ascii="Calibri" w:eastAsia="Arial" w:hAnsi="Calibri" w:cs="Calibri"/>
            <w:iCs/>
            <w:lang w:val="en" w:eastAsia="en-GB"/>
          </w:rPr>
          <w:t>Procurement Journey</w:t>
        </w:r>
      </w:hyperlink>
      <w:r w:rsidRPr="008B1953">
        <w:rPr>
          <w:rFonts w:ascii="Calibri" w:eastAsia="Arial" w:hAnsi="Calibri" w:cs="Calibri"/>
          <w:i/>
          <w:iCs/>
          <w:color w:val="000000"/>
          <w:lang w:val="en" w:eastAsia="en-GB"/>
        </w:rPr>
        <w:t>,</w:t>
      </w:r>
      <w:r w:rsidRPr="008B1953">
        <w:rPr>
          <w:rFonts w:ascii="Calibri" w:eastAsia="Arial" w:hAnsi="Calibri" w:cs="Calibri"/>
          <w:color w:val="000000"/>
          <w:lang w:val="en" w:eastAsia="en-GB"/>
        </w:rPr>
        <w:t xml:space="preserve"> developed and maintained by Scottish Procurement, is a comprehensive guide to best practice for public procurement. This guidance supports all levels of procurement activity and also helps to manage the expectations of all parties involved (i.e. stakeholders, customer</w:t>
      </w:r>
      <w:r w:rsidR="005613AC" w:rsidRPr="008B1953">
        <w:rPr>
          <w:rFonts w:ascii="Calibri" w:eastAsia="Arial" w:hAnsi="Calibri" w:cs="Calibri"/>
          <w:color w:val="000000"/>
          <w:lang w:val="en" w:eastAsia="en-GB"/>
        </w:rPr>
        <w:t xml:space="preserve">s and suppliers). </w:t>
      </w:r>
    </w:p>
    <w:p w14:paraId="3AECD650" w14:textId="25EF61DB" w:rsidR="004268E0" w:rsidRPr="008B1953" w:rsidRDefault="004268E0" w:rsidP="008B1953">
      <w:pPr>
        <w:spacing w:line="240" w:lineRule="auto"/>
        <w:jc w:val="both"/>
        <w:rPr>
          <w:rFonts w:ascii="Calibri" w:hAnsi="Calibri" w:cs="Calibri"/>
        </w:rPr>
      </w:pPr>
      <w:r w:rsidRPr="008B1953">
        <w:rPr>
          <w:rFonts w:ascii="Calibri" w:hAnsi="Calibri" w:cs="Calibri"/>
        </w:rPr>
        <w:t xml:space="preserve">         </w:t>
      </w:r>
      <w:r w:rsidRPr="008B1953">
        <w:rPr>
          <w:rFonts w:ascii="Calibri" w:hAnsi="Calibri" w:cs="Calibri"/>
        </w:rPr>
        <w:tab/>
      </w:r>
      <w:r w:rsidR="004F4BBD" w:rsidRPr="008B1953">
        <w:rPr>
          <w:rFonts w:ascii="Calibri" w:hAnsi="Calibri" w:cs="Calibri"/>
        </w:rPr>
        <w:tab/>
      </w:r>
    </w:p>
    <w:p w14:paraId="2AE68FE2" w14:textId="458D6661" w:rsidR="004268E0" w:rsidRPr="008B1953" w:rsidRDefault="00CC6FE1" w:rsidP="008B1953">
      <w:pPr>
        <w:tabs>
          <w:tab w:val="left" w:pos="-1440"/>
          <w:tab w:val="left" w:pos="-720"/>
          <w:tab w:val="decimal" w:pos="-142"/>
          <w:tab w:val="left" w:pos="0"/>
          <w:tab w:val="left" w:pos="4545"/>
          <w:tab w:val="left" w:pos="5882"/>
        </w:tabs>
        <w:suppressAutoHyphens/>
        <w:spacing w:line="240" w:lineRule="auto"/>
        <w:ind w:left="993" w:hanging="851"/>
        <w:jc w:val="both"/>
        <w:rPr>
          <w:rFonts w:ascii="Calibri" w:hAnsi="Calibri" w:cs="Calibri"/>
        </w:rPr>
      </w:pPr>
      <w:r w:rsidRPr="008B1953">
        <w:rPr>
          <w:rFonts w:ascii="Calibri" w:eastAsia="Arial" w:hAnsi="Calibri" w:cs="Calibri"/>
        </w:rPr>
        <w:t>1</w:t>
      </w:r>
      <w:r w:rsidR="00387142" w:rsidRPr="008B1953">
        <w:rPr>
          <w:rFonts w:ascii="Calibri" w:eastAsia="Arial" w:hAnsi="Calibri" w:cs="Calibri"/>
        </w:rPr>
        <w:t>2</w:t>
      </w:r>
      <w:r w:rsidRPr="008B1953">
        <w:rPr>
          <w:rFonts w:ascii="Calibri" w:eastAsia="Arial" w:hAnsi="Calibri" w:cs="Calibri"/>
        </w:rPr>
        <w:t>.3</w:t>
      </w:r>
      <w:r w:rsidR="004268E0" w:rsidRPr="008B1953">
        <w:rPr>
          <w:rFonts w:ascii="Calibri" w:eastAsia="Arial" w:hAnsi="Calibri" w:cs="Calibri"/>
        </w:rPr>
        <w:tab/>
        <w:t>A tender is a more formal process than a</w:t>
      </w:r>
      <w:r w:rsidR="003E4CD2" w:rsidRPr="008B1953">
        <w:rPr>
          <w:rFonts w:ascii="Calibri" w:eastAsia="Arial" w:hAnsi="Calibri" w:cs="Calibri"/>
        </w:rPr>
        <w:t>n</w:t>
      </w:r>
      <w:r w:rsidR="004268E0" w:rsidRPr="008B1953">
        <w:rPr>
          <w:rFonts w:ascii="Calibri" w:eastAsia="Arial" w:hAnsi="Calibri" w:cs="Calibri"/>
        </w:rPr>
        <w:t xml:space="preserve"> RFQ and requires both compliance with stricter rules and methods of working which includes but is not limited to:</w:t>
      </w:r>
    </w:p>
    <w:p w14:paraId="7C520047" w14:textId="2322D24C" w:rsidR="00870EEF" w:rsidRPr="008B1953" w:rsidRDefault="005613AC"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Early engagement by the Faculty/</w:t>
      </w:r>
      <w:r w:rsidR="00870EEF" w:rsidRPr="008B1953">
        <w:rPr>
          <w:rFonts w:ascii="Calibri" w:eastAsia="Arial" w:hAnsi="Calibri" w:cs="Calibri"/>
        </w:rPr>
        <w:t>Service Area with Procurement Serv</w:t>
      </w:r>
      <w:r w:rsidR="005D1FD2" w:rsidRPr="008B1953">
        <w:rPr>
          <w:rFonts w:ascii="Calibri" w:eastAsia="Arial" w:hAnsi="Calibri" w:cs="Calibri"/>
        </w:rPr>
        <w:t>ices to discuss the requirement;</w:t>
      </w:r>
    </w:p>
    <w:p w14:paraId="6A2A9C41" w14:textId="5A3D4ABC" w:rsidR="004268E0" w:rsidRPr="008B1953" w:rsidRDefault="004268E0"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Assignment of roles and responsibilities between Procurement Services and the Faculty or Service Directorate</w:t>
      </w:r>
      <w:r w:rsidR="005D1FD2" w:rsidRPr="008B1953">
        <w:rPr>
          <w:rFonts w:ascii="Calibri" w:eastAsia="Arial" w:hAnsi="Calibri" w:cs="Calibri"/>
        </w:rPr>
        <w:t>;</w:t>
      </w:r>
    </w:p>
    <w:p w14:paraId="18EA43EA" w14:textId="77777777" w:rsidR="005D1FD2" w:rsidRPr="008B1953" w:rsidRDefault="004268E0"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 xml:space="preserve">Implementation of an agreed procurement </w:t>
      </w:r>
      <w:r w:rsidR="00870EEF" w:rsidRPr="008B1953">
        <w:rPr>
          <w:rFonts w:ascii="Calibri" w:eastAsia="Arial" w:hAnsi="Calibri" w:cs="Calibri"/>
        </w:rPr>
        <w:t>strategy</w:t>
      </w:r>
      <w:r w:rsidR="005D1FD2" w:rsidRPr="008B1953">
        <w:rPr>
          <w:rFonts w:ascii="Calibri" w:eastAsia="Arial" w:hAnsi="Calibri" w:cs="Calibri"/>
        </w:rPr>
        <w:t xml:space="preserve">; </w:t>
      </w:r>
    </w:p>
    <w:p w14:paraId="7FB94A91" w14:textId="0519144E" w:rsidR="004268E0" w:rsidRPr="008B1953" w:rsidRDefault="005D1FD2"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Pre-tender engagement with potential bidders which ensures fair and equitable treatment of interested parties;</w:t>
      </w:r>
    </w:p>
    <w:p w14:paraId="026E9E88" w14:textId="0D236681" w:rsidR="004268E0" w:rsidRPr="008B1953" w:rsidRDefault="004268E0"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Adherence to an agreed and/or prescribed timetable</w:t>
      </w:r>
      <w:r w:rsidR="005D1FD2" w:rsidRPr="008B1953">
        <w:rPr>
          <w:rFonts w:ascii="Calibri" w:eastAsia="Arial" w:hAnsi="Calibri" w:cs="Calibri"/>
        </w:rPr>
        <w:t>;</w:t>
      </w:r>
      <w:r w:rsidRPr="008B1953">
        <w:rPr>
          <w:rFonts w:ascii="Calibri" w:eastAsia="Arial" w:hAnsi="Calibri" w:cs="Calibri"/>
        </w:rPr>
        <w:t xml:space="preserve"> </w:t>
      </w:r>
    </w:p>
    <w:p w14:paraId="68C472A3" w14:textId="7C6FF197" w:rsidR="004268E0" w:rsidRPr="008B1953" w:rsidRDefault="004268E0"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Full involvement by the Faculty or Service Directorate in creating the specification</w:t>
      </w:r>
      <w:r w:rsidR="005D1FD2" w:rsidRPr="008B1953">
        <w:rPr>
          <w:rFonts w:ascii="Calibri" w:eastAsia="Arial" w:hAnsi="Calibri" w:cs="Calibri"/>
        </w:rPr>
        <w:t>;</w:t>
      </w:r>
    </w:p>
    <w:p w14:paraId="51EF77F5" w14:textId="05052BCE" w:rsidR="00870EEF" w:rsidRPr="008B1953" w:rsidRDefault="003E4CD2"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Confirmation of the terms &amp; c</w:t>
      </w:r>
      <w:r w:rsidR="00870EEF" w:rsidRPr="008B1953">
        <w:rPr>
          <w:rFonts w:ascii="Calibri" w:eastAsia="Arial" w:hAnsi="Calibri" w:cs="Calibri"/>
        </w:rPr>
        <w:t>onditions</w:t>
      </w:r>
      <w:r w:rsidR="005D1FD2" w:rsidRPr="008B1953">
        <w:rPr>
          <w:rFonts w:ascii="Calibri" w:eastAsia="Arial" w:hAnsi="Calibri" w:cs="Calibri"/>
        </w:rPr>
        <w:t xml:space="preserve"> </w:t>
      </w:r>
      <w:r w:rsidR="00870EEF" w:rsidRPr="008B1953">
        <w:rPr>
          <w:rFonts w:ascii="Calibri" w:eastAsia="Arial" w:hAnsi="Calibri" w:cs="Calibri"/>
        </w:rPr>
        <w:t>to be used</w:t>
      </w:r>
      <w:r w:rsidR="005D1FD2" w:rsidRPr="008B1953">
        <w:rPr>
          <w:rFonts w:ascii="Calibri" w:eastAsia="Arial" w:hAnsi="Calibri" w:cs="Calibri"/>
        </w:rPr>
        <w:t>;</w:t>
      </w:r>
    </w:p>
    <w:p w14:paraId="536ED000" w14:textId="575122E7" w:rsidR="004268E0" w:rsidRPr="008B1953" w:rsidRDefault="004268E0"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Formation of a tender evaluation panel</w:t>
      </w:r>
      <w:r w:rsidR="005D1FD2" w:rsidRPr="008B1953">
        <w:rPr>
          <w:rFonts w:ascii="Calibri" w:eastAsia="Arial" w:hAnsi="Calibri" w:cs="Calibri"/>
        </w:rPr>
        <w:t>;</w:t>
      </w:r>
    </w:p>
    <w:p w14:paraId="5D2E7959" w14:textId="570C869A" w:rsidR="004268E0" w:rsidRPr="008B1953" w:rsidRDefault="004268E0"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Agreement on a set of evaluation criteria</w:t>
      </w:r>
      <w:r w:rsidR="005D1FD2" w:rsidRPr="008B1953">
        <w:rPr>
          <w:rFonts w:ascii="Calibri" w:eastAsia="Arial" w:hAnsi="Calibri" w:cs="Calibri"/>
        </w:rPr>
        <w:t>;</w:t>
      </w:r>
    </w:p>
    <w:p w14:paraId="5AF23401" w14:textId="23DE1C23" w:rsidR="004268E0" w:rsidRPr="008B1953" w:rsidRDefault="005D1FD2"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 xml:space="preserve">Receipt of </w:t>
      </w:r>
      <w:r w:rsidR="004268E0" w:rsidRPr="008B1953">
        <w:rPr>
          <w:rFonts w:ascii="Calibri" w:eastAsia="Arial" w:hAnsi="Calibri" w:cs="Calibri"/>
        </w:rPr>
        <w:t>bids via an electronic post-box</w:t>
      </w:r>
      <w:r w:rsidRPr="008B1953">
        <w:rPr>
          <w:rFonts w:ascii="Calibri" w:eastAsia="Arial" w:hAnsi="Calibri" w:cs="Calibri"/>
        </w:rPr>
        <w:t>;</w:t>
      </w:r>
    </w:p>
    <w:p w14:paraId="65AF1EC5" w14:textId="3361263C" w:rsidR="004268E0" w:rsidRPr="008B1953" w:rsidRDefault="005D1FD2"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 xml:space="preserve">Official communication of </w:t>
      </w:r>
      <w:r w:rsidR="004268E0" w:rsidRPr="008B1953">
        <w:rPr>
          <w:rFonts w:ascii="Calibri" w:eastAsia="Arial" w:hAnsi="Calibri" w:cs="Calibri"/>
        </w:rPr>
        <w:t>the outcome of the tender process to bidders</w:t>
      </w:r>
      <w:r w:rsidRPr="008B1953">
        <w:rPr>
          <w:rFonts w:ascii="Calibri" w:eastAsia="Arial" w:hAnsi="Calibri" w:cs="Calibri"/>
        </w:rPr>
        <w:t xml:space="preserve"> (including additional debriefing if requested)</w:t>
      </w:r>
      <w:r w:rsidR="004268E0" w:rsidRPr="008B1953">
        <w:rPr>
          <w:rFonts w:ascii="Calibri" w:eastAsia="Arial" w:hAnsi="Calibri" w:cs="Calibri"/>
        </w:rPr>
        <w:t>.</w:t>
      </w:r>
    </w:p>
    <w:p w14:paraId="0CDF6CDD" w14:textId="3876CDA1" w:rsidR="004268E0" w:rsidRPr="008B1953" w:rsidRDefault="004268E0" w:rsidP="008B1953">
      <w:pPr>
        <w:spacing w:after="0" w:line="240" w:lineRule="auto"/>
        <w:jc w:val="both"/>
        <w:rPr>
          <w:rFonts w:ascii="Calibri" w:hAnsi="Calibri" w:cs="Calibri"/>
        </w:rPr>
      </w:pPr>
    </w:p>
    <w:p w14:paraId="5B4E3431" w14:textId="0971152B" w:rsidR="003D5DA5" w:rsidRPr="008B1953" w:rsidRDefault="003D5DA5" w:rsidP="008B1953">
      <w:pPr>
        <w:spacing w:after="0" w:line="240" w:lineRule="auto"/>
        <w:ind w:left="993" w:hanging="851"/>
        <w:jc w:val="both"/>
        <w:rPr>
          <w:rFonts w:ascii="Calibri" w:hAnsi="Calibri" w:cs="Calibri"/>
        </w:rPr>
      </w:pPr>
      <w:r w:rsidRPr="008B1953">
        <w:rPr>
          <w:rFonts w:ascii="Calibri" w:hAnsi="Calibri" w:cs="Calibri"/>
        </w:rPr>
        <w:t>1</w:t>
      </w:r>
      <w:r w:rsidR="00387142" w:rsidRPr="008B1953">
        <w:rPr>
          <w:rFonts w:ascii="Calibri" w:hAnsi="Calibri" w:cs="Calibri"/>
        </w:rPr>
        <w:t>2</w:t>
      </w:r>
      <w:r w:rsidR="004268E0" w:rsidRPr="008B1953">
        <w:rPr>
          <w:rFonts w:ascii="Calibri" w:hAnsi="Calibri" w:cs="Calibri"/>
        </w:rPr>
        <w:t>.</w:t>
      </w:r>
      <w:r w:rsidR="00CC6FE1" w:rsidRPr="008B1953">
        <w:rPr>
          <w:rFonts w:ascii="Calibri" w:hAnsi="Calibri" w:cs="Calibri"/>
        </w:rPr>
        <w:t>4</w:t>
      </w:r>
      <w:r w:rsidR="004268E0" w:rsidRPr="008B1953">
        <w:rPr>
          <w:rFonts w:ascii="Calibri" w:hAnsi="Calibri" w:cs="Calibri"/>
        </w:rPr>
        <w:tab/>
      </w:r>
      <w:r w:rsidRPr="008B1953">
        <w:rPr>
          <w:rFonts w:ascii="Calibri" w:hAnsi="Calibri" w:cs="Calibri"/>
        </w:rPr>
        <w:t>Tenders are adverti</w:t>
      </w:r>
      <w:r w:rsidR="00C46E71" w:rsidRPr="008B1953">
        <w:rPr>
          <w:rFonts w:ascii="Calibri" w:hAnsi="Calibri" w:cs="Calibri"/>
        </w:rPr>
        <w:t xml:space="preserve">sed through the </w:t>
      </w:r>
      <w:hyperlink r:id="rId24" w:history="1">
        <w:r w:rsidR="00C46E71" w:rsidRPr="008B1953">
          <w:rPr>
            <w:rStyle w:val="Hyperlink"/>
            <w:rFonts w:ascii="Calibri" w:hAnsi="Calibri" w:cs="Calibri"/>
          </w:rPr>
          <w:t xml:space="preserve">Public Contracts </w:t>
        </w:r>
        <w:r w:rsidRPr="008B1953">
          <w:rPr>
            <w:rStyle w:val="Hyperlink"/>
            <w:rFonts w:ascii="Calibri" w:hAnsi="Calibri" w:cs="Calibri"/>
          </w:rPr>
          <w:t>Scotland website</w:t>
        </w:r>
      </w:hyperlink>
      <w:r w:rsidRPr="008B1953">
        <w:rPr>
          <w:rFonts w:ascii="Calibri" w:hAnsi="Calibri" w:cs="Calibri"/>
        </w:rPr>
        <w:t xml:space="preserve"> (PCS). </w:t>
      </w:r>
    </w:p>
    <w:p w14:paraId="7B6C24A9" w14:textId="4FED606F" w:rsidR="004268E0" w:rsidRPr="008B1953" w:rsidRDefault="00CC6FE1" w:rsidP="008B1953">
      <w:pPr>
        <w:spacing w:after="0" w:line="240" w:lineRule="auto"/>
        <w:ind w:left="993"/>
        <w:jc w:val="both"/>
        <w:rPr>
          <w:rFonts w:ascii="Calibri" w:eastAsia="Times New Roman" w:hAnsi="Calibri" w:cs="Calibri"/>
          <w:lang w:val="en" w:eastAsia="en-GB"/>
        </w:rPr>
      </w:pPr>
      <w:r w:rsidRPr="008B1953">
        <w:rPr>
          <w:rFonts w:ascii="Calibri" w:hAnsi="Calibri" w:cs="Calibri"/>
        </w:rPr>
        <w:t>This is the Scottish Government’s</w:t>
      </w:r>
      <w:r w:rsidR="005D1FD2" w:rsidRPr="008B1953">
        <w:rPr>
          <w:rFonts w:ascii="Calibri" w:hAnsi="Calibri" w:cs="Calibri"/>
        </w:rPr>
        <w:t xml:space="preserve"> </w:t>
      </w:r>
      <w:r w:rsidR="004268E0" w:rsidRPr="008B1953">
        <w:rPr>
          <w:rFonts w:ascii="Calibri" w:hAnsi="Calibri" w:cs="Calibri"/>
        </w:rPr>
        <w:t>national contracts adverti</w:t>
      </w:r>
      <w:r w:rsidRPr="008B1953">
        <w:rPr>
          <w:rFonts w:ascii="Calibri" w:hAnsi="Calibri" w:cs="Calibri"/>
        </w:rPr>
        <w:t xml:space="preserve">sing portal. </w:t>
      </w:r>
      <w:r w:rsidR="004268E0" w:rsidRPr="008B1953">
        <w:rPr>
          <w:rFonts w:ascii="Calibri" w:eastAsia="Arial,Times New Roman" w:hAnsi="Calibri" w:cs="Calibri"/>
          <w:lang w:val="en" w:eastAsia="en-GB"/>
        </w:rPr>
        <w:t xml:space="preserve">All </w:t>
      </w:r>
      <w:r w:rsidR="004268E0" w:rsidRPr="008B1953">
        <w:rPr>
          <w:rFonts w:ascii="Calibri" w:eastAsia="Arial,Times New Roman" w:hAnsi="Calibri" w:cs="Calibri"/>
          <w:i/>
          <w:iCs/>
          <w:lang w:val="en" w:eastAsia="en-GB"/>
        </w:rPr>
        <w:t xml:space="preserve">regulated </w:t>
      </w:r>
      <w:r w:rsidR="004268E0" w:rsidRPr="008B1953">
        <w:rPr>
          <w:rFonts w:ascii="Calibri" w:eastAsia="Arial,Times New Roman" w:hAnsi="Calibri" w:cs="Calibri"/>
          <w:lang w:val="en" w:eastAsia="en-GB"/>
        </w:rPr>
        <w:t>contracts (those within the scope either of the Public Contracts (Scotland) Regulations 2015 or the Procurement (Scotland) Regulations 2016) are advertised on this portal. This procedure is the responsibility of Procurement Services.</w:t>
      </w:r>
    </w:p>
    <w:p w14:paraId="2C3EB508" w14:textId="7107C144" w:rsidR="00174D78" w:rsidRPr="008B1953" w:rsidRDefault="00174D78" w:rsidP="008B1953">
      <w:pPr>
        <w:spacing w:after="0" w:line="240" w:lineRule="auto"/>
        <w:jc w:val="both"/>
        <w:rPr>
          <w:rFonts w:ascii="Calibri" w:eastAsia="Arial" w:hAnsi="Calibri" w:cs="Calibri"/>
        </w:rPr>
      </w:pPr>
      <w:bookmarkStart w:id="16" w:name="Calculating_Cost"/>
      <w:bookmarkEnd w:id="16"/>
    </w:p>
    <w:p w14:paraId="518E3B2C" w14:textId="25FDB922" w:rsidR="00D0167D" w:rsidRPr="008B1953" w:rsidRDefault="00D0167D" w:rsidP="008B1953">
      <w:pPr>
        <w:spacing w:after="0" w:line="240" w:lineRule="auto"/>
        <w:jc w:val="both"/>
        <w:rPr>
          <w:rFonts w:ascii="Calibri" w:eastAsia="Arial" w:hAnsi="Calibri" w:cs="Calibri"/>
        </w:rPr>
      </w:pPr>
    </w:p>
    <w:p w14:paraId="763A390D" w14:textId="0E4D8A35" w:rsidR="00D0167D" w:rsidRPr="008B1953" w:rsidRDefault="00D0167D" w:rsidP="008B1953">
      <w:pPr>
        <w:pStyle w:val="Heading2"/>
        <w:jc w:val="both"/>
        <w:rPr>
          <w:rFonts w:ascii="Calibri" w:eastAsia="Arial" w:hAnsi="Calibri" w:cs="Calibri"/>
          <w:b/>
          <w:bCs/>
          <w:color w:val="000000" w:themeColor="text1"/>
          <w:sz w:val="24"/>
          <w:szCs w:val="24"/>
        </w:rPr>
      </w:pPr>
      <w:bookmarkStart w:id="17" w:name="_Toc32395335"/>
      <w:r w:rsidRPr="008B1953">
        <w:rPr>
          <w:rFonts w:ascii="Calibri" w:eastAsia="Arial" w:hAnsi="Calibri" w:cs="Calibri"/>
          <w:b/>
          <w:bCs/>
          <w:color w:val="000000" w:themeColor="text1"/>
          <w:sz w:val="24"/>
          <w:szCs w:val="24"/>
        </w:rPr>
        <w:t>1</w:t>
      </w:r>
      <w:r w:rsidR="00387142" w:rsidRPr="008B1953">
        <w:rPr>
          <w:rFonts w:ascii="Calibri" w:eastAsia="Arial" w:hAnsi="Calibri" w:cs="Calibri"/>
          <w:b/>
          <w:bCs/>
          <w:color w:val="000000" w:themeColor="text1"/>
          <w:sz w:val="24"/>
          <w:szCs w:val="24"/>
        </w:rPr>
        <w:t>3</w:t>
      </w:r>
      <w:r w:rsidRPr="008B1953">
        <w:rPr>
          <w:rFonts w:ascii="Calibri" w:eastAsia="Arial" w:hAnsi="Calibri" w:cs="Calibri"/>
          <w:b/>
          <w:bCs/>
          <w:color w:val="000000" w:themeColor="text1"/>
          <w:sz w:val="24"/>
          <w:szCs w:val="24"/>
        </w:rPr>
        <w:t xml:space="preserve"> TERMS AND CONDITIONS OF PURCHASE</w:t>
      </w:r>
      <w:bookmarkEnd w:id="17"/>
    </w:p>
    <w:p w14:paraId="32AB9771" w14:textId="77777777" w:rsidR="00D0167D" w:rsidRPr="008B1953" w:rsidRDefault="00D0167D" w:rsidP="008B1953">
      <w:pPr>
        <w:tabs>
          <w:tab w:val="left" w:pos="-1440"/>
          <w:tab w:val="left" w:pos="-720"/>
          <w:tab w:val="left" w:pos="0"/>
          <w:tab w:val="left" w:pos="825"/>
          <w:tab w:val="left" w:pos="2875"/>
          <w:tab w:val="left" w:pos="4650"/>
          <w:tab w:val="left" w:pos="4858"/>
          <w:tab w:val="decimal" w:pos="6159"/>
          <w:tab w:val="left" w:pos="7203"/>
          <w:tab w:val="decimal" w:pos="8560"/>
        </w:tabs>
        <w:suppressAutoHyphens/>
        <w:spacing w:after="0" w:line="240" w:lineRule="auto"/>
        <w:jc w:val="both"/>
        <w:rPr>
          <w:rFonts w:ascii="Calibri" w:eastAsia="Arial" w:hAnsi="Calibri" w:cs="Calibri"/>
          <w:spacing w:val="-3"/>
        </w:rPr>
      </w:pPr>
    </w:p>
    <w:p w14:paraId="7BDD9D4B" w14:textId="185D0EE4" w:rsidR="00D0167D" w:rsidRPr="008B1953" w:rsidRDefault="00D0167D"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spacing w:val="-3"/>
        </w:rPr>
      </w:pPr>
      <w:r w:rsidRPr="008B1953">
        <w:rPr>
          <w:rFonts w:ascii="Calibri" w:eastAsia="Arial" w:hAnsi="Calibri" w:cs="Calibri"/>
          <w:spacing w:val="-3"/>
        </w:rPr>
        <w:t>1</w:t>
      </w:r>
      <w:r w:rsidR="00387142" w:rsidRPr="008B1953">
        <w:rPr>
          <w:rFonts w:ascii="Calibri" w:eastAsia="Arial" w:hAnsi="Calibri" w:cs="Calibri"/>
          <w:spacing w:val="-3"/>
        </w:rPr>
        <w:t>3</w:t>
      </w:r>
      <w:r w:rsidRPr="008B1953">
        <w:rPr>
          <w:rFonts w:ascii="Calibri" w:eastAsia="Arial" w:hAnsi="Calibri" w:cs="Calibri"/>
          <w:spacing w:val="-3"/>
        </w:rPr>
        <w:t>.1</w:t>
      </w:r>
      <w:r w:rsidRPr="008B1953">
        <w:rPr>
          <w:rFonts w:ascii="Calibri" w:eastAsia="Arial" w:hAnsi="Calibri" w:cs="Calibri"/>
          <w:spacing w:val="-3"/>
        </w:rPr>
        <w:tab/>
        <w:t>The University's standard Terms and Conditions of Purchase apply to all official Univers</w:t>
      </w:r>
      <w:r w:rsidR="005D1FD2" w:rsidRPr="008B1953">
        <w:rPr>
          <w:rFonts w:ascii="Calibri" w:eastAsia="Arial" w:hAnsi="Calibri" w:cs="Calibri"/>
          <w:spacing w:val="-3"/>
        </w:rPr>
        <w:t>ity purchase orders for goods</w:t>
      </w:r>
      <w:r w:rsidRPr="008B1953">
        <w:rPr>
          <w:rFonts w:ascii="Calibri" w:eastAsia="Arial" w:hAnsi="Calibri" w:cs="Calibri"/>
          <w:spacing w:val="-3"/>
        </w:rPr>
        <w:t xml:space="preserve"> and services. These terms are available </w:t>
      </w:r>
      <w:hyperlink r:id="rId25" w:history="1">
        <w:r w:rsidRPr="008B1953">
          <w:rPr>
            <w:rStyle w:val="Hyperlink"/>
            <w:rFonts w:ascii="Calibri" w:eastAsia="Arial" w:hAnsi="Calibri" w:cs="Calibri"/>
            <w:spacing w:val="-3"/>
          </w:rPr>
          <w:t>here</w:t>
        </w:r>
      </w:hyperlink>
      <w:r w:rsidRPr="008B1953">
        <w:rPr>
          <w:rFonts w:ascii="Calibri" w:eastAsia="Arial" w:hAnsi="Calibri" w:cs="Calibri"/>
          <w:spacing w:val="-3"/>
        </w:rPr>
        <w:t xml:space="preserve">. </w:t>
      </w:r>
    </w:p>
    <w:p w14:paraId="0BC128AA" w14:textId="5B3B8EB5" w:rsidR="00D0167D" w:rsidRPr="008B1953" w:rsidRDefault="00D0167D" w:rsidP="008B1953">
      <w:pPr>
        <w:tabs>
          <w:tab w:val="left" w:pos="-1440"/>
          <w:tab w:val="left" w:pos="-720"/>
          <w:tab w:val="left" w:pos="0"/>
          <w:tab w:val="left" w:pos="709"/>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color w:val="0000FF"/>
          <w:u w:val="single"/>
        </w:rPr>
      </w:pPr>
      <w:r w:rsidRPr="008B1953">
        <w:rPr>
          <w:rFonts w:ascii="Calibri" w:hAnsi="Calibri" w:cs="Calibri"/>
        </w:rPr>
        <w:tab/>
      </w:r>
      <w:r w:rsidRPr="008B1953">
        <w:rPr>
          <w:rFonts w:ascii="Calibri" w:hAnsi="Calibri" w:cs="Calibri"/>
        </w:rPr>
        <w:tab/>
      </w:r>
    </w:p>
    <w:p w14:paraId="2AF91870" w14:textId="1030F642" w:rsidR="00870EEF" w:rsidRPr="008B1953" w:rsidRDefault="00D0167D"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spacing w:val="-3"/>
        </w:rPr>
      </w:pPr>
      <w:r w:rsidRPr="008B1953">
        <w:rPr>
          <w:rFonts w:ascii="Calibri" w:eastAsia="Arial" w:hAnsi="Calibri" w:cs="Calibri"/>
          <w:b/>
          <w:bCs/>
          <w:i/>
          <w:spacing w:val="-3"/>
        </w:rPr>
        <w:tab/>
        <w:t>Note:</w:t>
      </w:r>
      <w:r w:rsidRPr="008B1953">
        <w:rPr>
          <w:rFonts w:ascii="Calibri" w:eastAsia="Arial" w:hAnsi="Calibri" w:cs="Calibri"/>
          <w:b/>
          <w:bCs/>
          <w:spacing w:val="-3"/>
        </w:rPr>
        <w:t xml:space="preserve"> </w:t>
      </w:r>
      <w:r w:rsidRPr="008B1953">
        <w:rPr>
          <w:rFonts w:ascii="Calibri" w:eastAsia="Arial" w:hAnsi="Calibri" w:cs="Calibri"/>
          <w:spacing w:val="-3"/>
        </w:rPr>
        <w:t>If a prospective supplier is unwilling to accept the University's Terms and Conditions of Purchase or</w:t>
      </w:r>
      <w:r w:rsidRPr="008B1953">
        <w:rPr>
          <w:rFonts w:ascii="Calibri" w:eastAsia="Arial" w:hAnsi="Calibri" w:cs="Calibri"/>
          <w:b/>
          <w:bCs/>
          <w:spacing w:val="-3"/>
        </w:rPr>
        <w:t xml:space="preserve"> </w:t>
      </w:r>
      <w:r w:rsidRPr="008B1953">
        <w:rPr>
          <w:rFonts w:ascii="Calibri" w:eastAsia="Arial" w:hAnsi="Calibri" w:cs="Calibri"/>
          <w:spacing w:val="-3"/>
        </w:rPr>
        <w:t xml:space="preserve">these terms are, in particular circumstances, considered to be inappropriate, advice </w:t>
      </w:r>
      <w:r w:rsidR="00870EEF" w:rsidRPr="008B1953">
        <w:rPr>
          <w:rFonts w:ascii="Calibri" w:eastAsia="Arial" w:hAnsi="Calibri" w:cs="Calibri"/>
          <w:spacing w:val="-3"/>
        </w:rPr>
        <w:t>must</w:t>
      </w:r>
      <w:r w:rsidRPr="008B1953">
        <w:rPr>
          <w:rFonts w:ascii="Calibri" w:eastAsia="Arial" w:hAnsi="Calibri" w:cs="Calibri"/>
          <w:spacing w:val="-3"/>
        </w:rPr>
        <w:t xml:space="preserve"> be sought from Procurement Services.</w:t>
      </w:r>
      <w:r w:rsidR="00870EEF" w:rsidRPr="008B1953">
        <w:rPr>
          <w:rFonts w:ascii="Calibri" w:eastAsia="Arial" w:hAnsi="Calibri" w:cs="Calibri"/>
          <w:spacing w:val="-3"/>
        </w:rPr>
        <w:t xml:space="preserve"> Procurement Services will then decide if the University</w:t>
      </w:r>
      <w:r w:rsidR="00DD66A2" w:rsidRPr="008B1953">
        <w:rPr>
          <w:rFonts w:ascii="Calibri" w:eastAsia="Arial" w:hAnsi="Calibri" w:cs="Calibri"/>
          <w:spacing w:val="-3"/>
        </w:rPr>
        <w:t>’s appointed</w:t>
      </w:r>
      <w:r w:rsidR="00870EEF" w:rsidRPr="008B1953">
        <w:rPr>
          <w:rFonts w:ascii="Calibri" w:eastAsia="Arial" w:hAnsi="Calibri" w:cs="Calibri"/>
          <w:spacing w:val="-3"/>
        </w:rPr>
        <w:t xml:space="preserve"> legal advisor</w:t>
      </w:r>
      <w:r w:rsidR="00DD66A2" w:rsidRPr="008B1953">
        <w:rPr>
          <w:rFonts w:ascii="Calibri" w:eastAsia="Arial" w:hAnsi="Calibri" w:cs="Calibri"/>
          <w:spacing w:val="-3"/>
        </w:rPr>
        <w:t>s</w:t>
      </w:r>
      <w:r w:rsidR="00870EEF" w:rsidRPr="008B1953">
        <w:rPr>
          <w:rFonts w:ascii="Calibri" w:eastAsia="Arial" w:hAnsi="Calibri" w:cs="Calibri"/>
          <w:spacing w:val="-3"/>
        </w:rPr>
        <w:t xml:space="preserve"> should be contacted</w:t>
      </w:r>
      <w:r w:rsidR="007E269E" w:rsidRPr="008B1953">
        <w:rPr>
          <w:rFonts w:ascii="Calibri" w:eastAsia="Arial" w:hAnsi="Calibri" w:cs="Calibri"/>
          <w:spacing w:val="-3"/>
        </w:rPr>
        <w:t xml:space="preserve"> for further guidance.</w:t>
      </w:r>
    </w:p>
    <w:p w14:paraId="41640C15" w14:textId="77777777" w:rsidR="00951676" w:rsidRPr="008B1953" w:rsidRDefault="00951676"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spacing w:val="-3"/>
        </w:rPr>
      </w:pPr>
    </w:p>
    <w:p w14:paraId="11B41ECD" w14:textId="0073DC1E" w:rsidR="00D0167D" w:rsidRPr="008B1953" w:rsidRDefault="00D0167D" w:rsidP="008B1953">
      <w:pPr>
        <w:spacing w:after="0" w:line="240" w:lineRule="auto"/>
        <w:jc w:val="both"/>
        <w:rPr>
          <w:rFonts w:ascii="Calibri" w:eastAsia="Arial" w:hAnsi="Calibri" w:cs="Calibri"/>
        </w:rPr>
      </w:pPr>
    </w:p>
    <w:p w14:paraId="01D312D5" w14:textId="77777777" w:rsidR="00D0167D" w:rsidRPr="008B1953" w:rsidRDefault="00D0167D" w:rsidP="008B1953">
      <w:pPr>
        <w:spacing w:after="0" w:line="240" w:lineRule="auto"/>
        <w:jc w:val="both"/>
        <w:rPr>
          <w:rFonts w:ascii="Calibri" w:eastAsia="Arial" w:hAnsi="Calibri" w:cs="Calibri"/>
        </w:rPr>
      </w:pPr>
    </w:p>
    <w:p w14:paraId="7F12662B" w14:textId="7FAE6237" w:rsidR="008472C6" w:rsidRPr="008B1953" w:rsidRDefault="002E27BB" w:rsidP="008B1953">
      <w:pPr>
        <w:pStyle w:val="Heading2"/>
        <w:jc w:val="both"/>
        <w:rPr>
          <w:rFonts w:ascii="Calibri" w:eastAsia="Arial" w:hAnsi="Calibri" w:cs="Calibri"/>
          <w:b/>
          <w:bCs/>
          <w:color w:val="000000" w:themeColor="text1"/>
          <w:sz w:val="24"/>
          <w:szCs w:val="24"/>
        </w:rPr>
      </w:pPr>
      <w:bookmarkStart w:id="18" w:name="_Toc32395336"/>
      <w:r w:rsidRPr="008B1953">
        <w:rPr>
          <w:rFonts w:ascii="Calibri" w:eastAsia="Arial" w:hAnsi="Calibri" w:cs="Calibri"/>
          <w:b/>
          <w:bCs/>
          <w:color w:val="000000" w:themeColor="text1"/>
          <w:sz w:val="24"/>
          <w:szCs w:val="24"/>
        </w:rPr>
        <w:lastRenderedPageBreak/>
        <w:t>1</w:t>
      </w:r>
      <w:r w:rsidR="00387142" w:rsidRPr="008B1953">
        <w:rPr>
          <w:rFonts w:ascii="Calibri" w:eastAsia="Arial" w:hAnsi="Calibri" w:cs="Calibri"/>
          <w:b/>
          <w:bCs/>
          <w:color w:val="000000" w:themeColor="text1"/>
          <w:sz w:val="24"/>
          <w:szCs w:val="24"/>
        </w:rPr>
        <w:t>4</w:t>
      </w:r>
      <w:r w:rsidRPr="008B1953">
        <w:rPr>
          <w:rFonts w:ascii="Calibri" w:eastAsia="Arial" w:hAnsi="Calibri" w:cs="Calibri"/>
          <w:b/>
          <w:bCs/>
          <w:color w:val="000000" w:themeColor="text1"/>
          <w:sz w:val="24"/>
          <w:szCs w:val="24"/>
        </w:rPr>
        <w:t xml:space="preserve"> ACTION</w:t>
      </w:r>
      <w:r w:rsidR="008472C6" w:rsidRPr="008B1953">
        <w:rPr>
          <w:rFonts w:ascii="Calibri" w:eastAsia="Arial" w:hAnsi="Calibri" w:cs="Calibri"/>
          <w:b/>
          <w:bCs/>
          <w:color w:val="000000" w:themeColor="text1"/>
          <w:sz w:val="24"/>
          <w:szCs w:val="24"/>
        </w:rPr>
        <w:t xml:space="preserve"> TO BE TAKEN AFTER APPOINTING A NEW SUPPLIER</w:t>
      </w:r>
      <w:r w:rsidR="00707080" w:rsidRPr="008B1953">
        <w:rPr>
          <w:rFonts w:ascii="Calibri" w:eastAsia="Arial" w:hAnsi="Calibri" w:cs="Calibri"/>
          <w:b/>
          <w:bCs/>
          <w:color w:val="000000" w:themeColor="text1"/>
          <w:sz w:val="24"/>
          <w:szCs w:val="24"/>
        </w:rPr>
        <w:t xml:space="preserve"> (REQUISITIONING AND PURCHASE ORDERING)</w:t>
      </w:r>
      <w:bookmarkEnd w:id="18"/>
    </w:p>
    <w:p w14:paraId="7FE67F38" w14:textId="77777777" w:rsidR="008472C6" w:rsidRPr="008B1953" w:rsidRDefault="008472C6" w:rsidP="008B1953">
      <w:pPr>
        <w:spacing w:after="0" w:line="240" w:lineRule="auto"/>
        <w:jc w:val="both"/>
        <w:rPr>
          <w:rFonts w:ascii="Calibri" w:hAnsi="Calibri" w:cs="Calibri"/>
        </w:rPr>
      </w:pPr>
    </w:p>
    <w:p w14:paraId="6B016DC2" w14:textId="77777777" w:rsidR="008472C6" w:rsidRPr="008B1953" w:rsidRDefault="008472C6" w:rsidP="008B1953">
      <w:pPr>
        <w:tabs>
          <w:tab w:val="left" w:pos="426"/>
        </w:tabs>
        <w:spacing w:after="0" w:line="240" w:lineRule="auto"/>
        <w:jc w:val="both"/>
        <w:rPr>
          <w:rFonts w:ascii="Calibri" w:hAnsi="Calibri" w:cs="Calibri"/>
        </w:rPr>
      </w:pPr>
    </w:p>
    <w:p w14:paraId="2FCDD68A" w14:textId="3922CDE1" w:rsidR="00940B00" w:rsidRPr="008B1953" w:rsidRDefault="00D0167D" w:rsidP="008B1953">
      <w:pPr>
        <w:ind w:left="993" w:hanging="851"/>
        <w:jc w:val="both"/>
        <w:rPr>
          <w:rFonts w:ascii="Calibri" w:hAnsi="Calibri" w:cs="Calibri"/>
        </w:rPr>
      </w:pPr>
      <w:r w:rsidRPr="008B1953">
        <w:rPr>
          <w:rFonts w:ascii="Calibri" w:eastAsia="Arial" w:hAnsi="Calibri" w:cs="Calibri"/>
        </w:rPr>
        <w:t>1</w:t>
      </w:r>
      <w:r w:rsidR="00387142" w:rsidRPr="008B1953">
        <w:rPr>
          <w:rFonts w:ascii="Calibri" w:eastAsia="Arial" w:hAnsi="Calibri" w:cs="Calibri"/>
        </w:rPr>
        <w:t>4</w:t>
      </w:r>
      <w:r w:rsidR="008472C6" w:rsidRPr="008B1953">
        <w:rPr>
          <w:rFonts w:ascii="Calibri" w:eastAsia="Arial" w:hAnsi="Calibri" w:cs="Calibri"/>
        </w:rPr>
        <w:t>.1</w:t>
      </w:r>
      <w:r w:rsidR="008472C6" w:rsidRPr="008B1953">
        <w:rPr>
          <w:rFonts w:ascii="Calibri" w:eastAsia="Arial" w:hAnsi="Calibri" w:cs="Calibri"/>
        </w:rPr>
        <w:tab/>
      </w:r>
      <w:r w:rsidR="008472C6" w:rsidRPr="008B1953">
        <w:rPr>
          <w:rFonts w:ascii="Calibri" w:hAnsi="Calibri" w:cs="Calibri"/>
        </w:rPr>
        <w:t>Once the procurement process has been concluded, e.g.</w:t>
      </w:r>
      <w:r w:rsidR="003D5DA5" w:rsidRPr="008B1953">
        <w:rPr>
          <w:rFonts w:ascii="Calibri" w:hAnsi="Calibri" w:cs="Calibri"/>
        </w:rPr>
        <w:t xml:space="preserve"> via </w:t>
      </w:r>
      <w:r w:rsidR="008472C6" w:rsidRPr="008B1953">
        <w:rPr>
          <w:rFonts w:ascii="Calibri" w:hAnsi="Calibri" w:cs="Calibri"/>
        </w:rPr>
        <w:t xml:space="preserve">quotations or </w:t>
      </w:r>
      <w:r w:rsidR="00E512AA" w:rsidRPr="008B1953">
        <w:rPr>
          <w:rFonts w:ascii="Calibri" w:hAnsi="Calibri" w:cs="Calibri"/>
        </w:rPr>
        <w:t xml:space="preserve">a </w:t>
      </w:r>
      <w:r w:rsidR="008472C6" w:rsidRPr="008B1953">
        <w:rPr>
          <w:rFonts w:ascii="Calibri" w:hAnsi="Calibri" w:cs="Calibri"/>
        </w:rPr>
        <w:t xml:space="preserve">tender, and a new supplier has been appointed, the supplier should be set up on </w:t>
      </w:r>
      <w:r w:rsidR="00CC6FE1" w:rsidRPr="008B1953">
        <w:rPr>
          <w:rFonts w:ascii="Calibri" w:hAnsi="Calibri" w:cs="Calibri"/>
        </w:rPr>
        <w:t xml:space="preserve">the finance system </w:t>
      </w:r>
      <w:r w:rsidR="008472C6" w:rsidRPr="008B1953">
        <w:rPr>
          <w:rFonts w:ascii="Calibri" w:hAnsi="Calibri" w:cs="Calibri"/>
        </w:rPr>
        <w:t xml:space="preserve">to enable </w:t>
      </w:r>
      <w:r w:rsidR="003D5DA5" w:rsidRPr="008B1953">
        <w:rPr>
          <w:rFonts w:ascii="Calibri" w:hAnsi="Calibri" w:cs="Calibri"/>
        </w:rPr>
        <w:t>a</w:t>
      </w:r>
      <w:r w:rsidR="00940B00" w:rsidRPr="008B1953">
        <w:rPr>
          <w:rFonts w:ascii="Calibri" w:hAnsi="Calibri" w:cs="Calibri"/>
        </w:rPr>
        <w:t xml:space="preserve"> requisition to be created and the subsequent</w:t>
      </w:r>
      <w:r w:rsidR="003D5DA5" w:rsidRPr="008B1953">
        <w:rPr>
          <w:rFonts w:ascii="Calibri" w:hAnsi="Calibri" w:cs="Calibri"/>
        </w:rPr>
        <w:t xml:space="preserve"> purchase order to be placed</w:t>
      </w:r>
      <w:r w:rsidR="008472C6" w:rsidRPr="008B1953">
        <w:rPr>
          <w:rFonts w:ascii="Calibri" w:hAnsi="Calibri" w:cs="Calibri"/>
        </w:rPr>
        <w:t>.</w:t>
      </w:r>
    </w:p>
    <w:p w14:paraId="45CE543A" w14:textId="3AE0E33C" w:rsidR="00940B00" w:rsidRPr="008B1953" w:rsidRDefault="00940B00" w:rsidP="008B1953">
      <w:pPr>
        <w:shd w:val="clear" w:color="auto" w:fill="FEFEFE"/>
        <w:spacing w:before="100" w:beforeAutospacing="1" w:after="100" w:afterAutospacing="1" w:line="240" w:lineRule="auto"/>
        <w:ind w:left="993"/>
        <w:jc w:val="both"/>
        <w:rPr>
          <w:rFonts w:ascii="Calibri" w:eastAsia="Times New Roman" w:hAnsi="Calibri" w:cs="Calibri"/>
          <w:lang w:eastAsia="en-GB"/>
        </w:rPr>
      </w:pPr>
      <w:r w:rsidRPr="008B1953">
        <w:rPr>
          <w:rFonts w:ascii="Calibri" w:eastAsia="Times New Roman" w:hAnsi="Calibri" w:cs="Calibri"/>
          <w:lang w:eastAsia="en-GB"/>
        </w:rPr>
        <w:t xml:space="preserve">Creating a </w:t>
      </w:r>
      <w:r w:rsidR="007E269E" w:rsidRPr="008B1953">
        <w:rPr>
          <w:rFonts w:ascii="Calibri" w:eastAsia="Times New Roman" w:hAnsi="Calibri" w:cs="Calibri"/>
          <w:lang w:eastAsia="en-GB"/>
        </w:rPr>
        <w:t>requisition/p</w:t>
      </w:r>
      <w:r w:rsidRPr="008B1953">
        <w:rPr>
          <w:rFonts w:ascii="Calibri" w:eastAsia="Times New Roman" w:hAnsi="Calibri" w:cs="Calibri"/>
          <w:lang w:eastAsia="en-GB"/>
        </w:rPr>
        <w:t>urchase order</w:t>
      </w:r>
      <w:r w:rsidR="007E269E" w:rsidRPr="008B1953">
        <w:rPr>
          <w:rFonts w:ascii="Calibri" w:eastAsia="Times New Roman" w:hAnsi="Calibri" w:cs="Calibri"/>
          <w:lang w:eastAsia="en-GB"/>
        </w:rPr>
        <w:t xml:space="preserve"> is a </w:t>
      </w:r>
      <w:r w:rsidR="007E269E" w:rsidRPr="008B1953">
        <w:rPr>
          <w:rFonts w:ascii="Calibri" w:eastAsia="Times New Roman" w:hAnsi="Calibri" w:cs="Calibri"/>
          <w:b/>
          <w:lang w:eastAsia="en-GB"/>
        </w:rPr>
        <w:t>mandatory</w:t>
      </w:r>
      <w:r w:rsidR="007E269E" w:rsidRPr="008B1953">
        <w:rPr>
          <w:rFonts w:ascii="Calibri" w:eastAsia="Times New Roman" w:hAnsi="Calibri" w:cs="Calibri"/>
          <w:lang w:eastAsia="en-GB"/>
        </w:rPr>
        <w:t xml:space="preserve"> requirement for all orders over £500</w:t>
      </w:r>
      <w:r w:rsidR="007E269E" w:rsidRPr="008B1953">
        <w:rPr>
          <w:rFonts w:ascii="Calibri" w:eastAsia="Times New Roman" w:hAnsi="Calibri" w:cs="Calibri"/>
          <w:b/>
          <w:bCs/>
          <w:lang w:eastAsia="en-GB"/>
        </w:rPr>
        <w:t> </w:t>
      </w:r>
      <w:r w:rsidR="007E269E" w:rsidRPr="008B1953">
        <w:rPr>
          <w:rFonts w:ascii="Calibri" w:eastAsia="Times New Roman" w:hAnsi="Calibri" w:cs="Calibri"/>
          <w:lang w:eastAsia="en-GB"/>
        </w:rPr>
        <w:t>and for orders below £500 which cannot be made</w:t>
      </w:r>
      <w:r w:rsidR="007E269E" w:rsidRPr="008B1953">
        <w:rPr>
          <w:rFonts w:ascii="Calibri" w:eastAsia="Times New Roman" w:hAnsi="Calibri" w:cs="Calibri"/>
          <w:b/>
          <w:bCs/>
          <w:lang w:eastAsia="en-GB"/>
        </w:rPr>
        <w:t> </w:t>
      </w:r>
      <w:r w:rsidR="007E269E" w:rsidRPr="008B1953">
        <w:rPr>
          <w:rFonts w:ascii="Calibri" w:eastAsia="Times New Roman" w:hAnsi="Calibri" w:cs="Calibri"/>
          <w:lang w:eastAsia="en-GB"/>
        </w:rPr>
        <w:t>using a</w:t>
      </w:r>
      <w:r w:rsidR="007E269E" w:rsidRPr="008B1953">
        <w:rPr>
          <w:rFonts w:ascii="Calibri" w:eastAsia="Times New Roman" w:hAnsi="Calibri" w:cs="Calibri"/>
          <w:b/>
          <w:bCs/>
          <w:lang w:eastAsia="en-GB"/>
        </w:rPr>
        <w:t> </w:t>
      </w:r>
      <w:r w:rsidR="007E269E" w:rsidRPr="008B1953">
        <w:rPr>
          <w:rFonts w:ascii="Calibri" w:eastAsia="Times New Roman" w:hAnsi="Calibri" w:cs="Calibri"/>
          <w:lang w:eastAsia="en-GB"/>
        </w:rPr>
        <w:t>Corporate Purchasing Card. It</w:t>
      </w:r>
      <w:r w:rsidRPr="008B1953">
        <w:rPr>
          <w:rFonts w:ascii="Calibri" w:eastAsia="Times New Roman" w:hAnsi="Calibri" w:cs="Calibri"/>
          <w:lang w:eastAsia="en-GB"/>
        </w:rPr>
        <w:t xml:space="preserve"> also ensures the Budget Holder can </w:t>
      </w:r>
      <w:r w:rsidR="007E269E" w:rsidRPr="008B1953">
        <w:rPr>
          <w:rFonts w:ascii="Calibri" w:eastAsia="Times New Roman" w:hAnsi="Calibri" w:cs="Calibri"/>
          <w:lang w:eastAsia="en-GB"/>
        </w:rPr>
        <w:t xml:space="preserve">check the budget availability and </w:t>
      </w:r>
      <w:r w:rsidRPr="008B1953">
        <w:rPr>
          <w:rFonts w:ascii="Calibri" w:eastAsia="Times New Roman" w:hAnsi="Calibri" w:cs="Calibri"/>
          <w:lang w:eastAsia="en-GB"/>
        </w:rPr>
        <w:t>ap</w:t>
      </w:r>
      <w:r w:rsidR="007E269E" w:rsidRPr="008B1953">
        <w:rPr>
          <w:rFonts w:ascii="Calibri" w:eastAsia="Times New Roman" w:hAnsi="Calibri" w:cs="Calibri"/>
          <w:lang w:eastAsia="en-GB"/>
        </w:rPr>
        <w:t>prove the expenditure</w:t>
      </w:r>
      <w:r w:rsidRPr="008B1953">
        <w:rPr>
          <w:rFonts w:ascii="Calibri" w:eastAsia="Times New Roman" w:hAnsi="Calibri" w:cs="Calibri"/>
          <w:lang w:eastAsia="en-GB"/>
        </w:rPr>
        <w:t xml:space="preserve"> prior </w:t>
      </w:r>
      <w:r w:rsidR="00E512AA" w:rsidRPr="008B1953">
        <w:rPr>
          <w:rFonts w:ascii="Calibri" w:eastAsia="Times New Roman" w:hAnsi="Calibri" w:cs="Calibri"/>
          <w:lang w:eastAsia="en-GB"/>
        </w:rPr>
        <w:t>to the commitment to purchase being</w:t>
      </w:r>
      <w:r w:rsidRPr="008B1953">
        <w:rPr>
          <w:rFonts w:ascii="Calibri" w:eastAsia="Times New Roman" w:hAnsi="Calibri" w:cs="Calibri"/>
          <w:lang w:eastAsia="en-GB"/>
        </w:rPr>
        <w:t xml:space="preserve"> made to the Supplier.</w:t>
      </w:r>
    </w:p>
    <w:p w14:paraId="607A3562" w14:textId="5548B452" w:rsidR="00C47198" w:rsidRPr="008B1953" w:rsidRDefault="00C47198" w:rsidP="008B1953">
      <w:pPr>
        <w:shd w:val="clear" w:color="auto" w:fill="FEFEFE"/>
        <w:spacing w:before="100" w:beforeAutospacing="1" w:after="100" w:afterAutospacing="1" w:line="240" w:lineRule="auto"/>
        <w:ind w:left="993"/>
        <w:jc w:val="both"/>
        <w:rPr>
          <w:rFonts w:ascii="Calibri" w:hAnsi="Calibri" w:cs="Calibri"/>
        </w:rPr>
      </w:pPr>
      <w:r w:rsidRPr="008B1953">
        <w:rPr>
          <w:rFonts w:ascii="Calibri" w:hAnsi="Calibri" w:cs="Calibri"/>
        </w:rPr>
        <w:t xml:space="preserve">Official purchase orders must be raised for all goods, services or works </w:t>
      </w:r>
      <w:r w:rsidRPr="008B1953">
        <w:rPr>
          <w:rFonts w:ascii="Calibri" w:hAnsi="Calibri" w:cs="Calibri"/>
          <w:i/>
        </w:rPr>
        <w:t>before</w:t>
      </w:r>
      <w:r w:rsidRPr="008B1953">
        <w:rPr>
          <w:rFonts w:ascii="Calibri" w:hAnsi="Calibri" w:cs="Calibri"/>
        </w:rPr>
        <w:t xml:space="preserve"> the purchase is made.</w:t>
      </w:r>
    </w:p>
    <w:p w14:paraId="613A9557" w14:textId="6DB1028E" w:rsidR="00FA58D8" w:rsidRPr="008B1953" w:rsidRDefault="00FA58D8" w:rsidP="008B1953">
      <w:pPr>
        <w:shd w:val="clear" w:color="auto" w:fill="FEFEFE"/>
        <w:spacing w:before="100" w:beforeAutospacing="1" w:after="100" w:afterAutospacing="1" w:line="240" w:lineRule="auto"/>
        <w:ind w:left="993"/>
        <w:jc w:val="both"/>
        <w:rPr>
          <w:rFonts w:ascii="Calibri" w:eastAsia="Times New Roman" w:hAnsi="Calibri" w:cs="Calibri"/>
          <w:lang w:eastAsia="en-GB"/>
        </w:rPr>
      </w:pPr>
      <w:r w:rsidRPr="008B1953">
        <w:rPr>
          <w:rFonts w:ascii="Calibri" w:eastAsia="Times New Roman" w:hAnsi="Calibri" w:cs="Calibri"/>
          <w:lang w:eastAsia="en-GB"/>
        </w:rPr>
        <w:t xml:space="preserve">A purchase order will convey the University’s acceptance of a supplier’s offer and normally establish a binding contract on the University’s terms and conditions of purchase. The purchase order therefore provides protection for the individual buyer and the University.  </w:t>
      </w:r>
    </w:p>
    <w:p w14:paraId="1CFEF957" w14:textId="7BC45650" w:rsidR="00940B00" w:rsidRPr="008B1953" w:rsidRDefault="00940B00" w:rsidP="008B1953">
      <w:pPr>
        <w:shd w:val="clear" w:color="auto" w:fill="FEFEFE"/>
        <w:spacing w:before="100" w:beforeAutospacing="1" w:after="100" w:afterAutospacing="1" w:line="240" w:lineRule="auto"/>
        <w:ind w:left="993"/>
        <w:jc w:val="both"/>
        <w:rPr>
          <w:rFonts w:ascii="Calibri" w:eastAsia="Times New Roman" w:hAnsi="Calibri" w:cs="Calibri"/>
          <w:lang w:eastAsia="en-GB"/>
        </w:rPr>
      </w:pPr>
      <w:r w:rsidRPr="008B1953">
        <w:rPr>
          <w:rFonts w:ascii="Calibri" w:eastAsia="Times New Roman" w:hAnsi="Calibri" w:cs="Calibri"/>
          <w:lang w:eastAsia="en-GB"/>
        </w:rPr>
        <w:t>The supplier will then state the purchase order</w:t>
      </w:r>
      <w:r w:rsidR="00C46E71" w:rsidRPr="008B1953">
        <w:rPr>
          <w:rFonts w:ascii="Calibri" w:eastAsia="Times New Roman" w:hAnsi="Calibri" w:cs="Calibri"/>
          <w:lang w:eastAsia="en-GB"/>
        </w:rPr>
        <w:t xml:space="preserve"> </w:t>
      </w:r>
      <w:r w:rsidRPr="008B1953">
        <w:rPr>
          <w:rFonts w:ascii="Calibri" w:eastAsia="Times New Roman" w:hAnsi="Calibri" w:cs="Calibri"/>
          <w:lang w:eastAsia="en-GB"/>
        </w:rPr>
        <w:t>number on the invoice they submit</w:t>
      </w:r>
      <w:r w:rsidR="007E269E" w:rsidRPr="008B1953">
        <w:rPr>
          <w:rFonts w:ascii="Calibri" w:eastAsia="Times New Roman" w:hAnsi="Calibri" w:cs="Calibri"/>
          <w:lang w:eastAsia="en-GB"/>
        </w:rPr>
        <w:t xml:space="preserve"> to the University</w:t>
      </w:r>
      <w:r w:rsidRPr="008B1953">
        <w:rPr>
          <w:rFonts w:ascii="Calibri" w:eastAsia="Times New Roman" w:hAnsi="Calibri" w:cs="Calibri"/>
          <w:lang w:eastAsia="en-GB"/>
        </w:rPr>
        <w:t>.</w:t>
      </w:r>
    </w:p>
    <w:p w14:paraId="0DDF9ABE" w14:textId="3DD1EB25" w:rsidR="00940B00" w:rsidRPr="008B1953" w:rsidRDefault="00940B00" w:rsidP="008B1953">
      <w:pPr>
        <w:ind w:left="993" w:hanging="851"/>
        <w:jc w:val="both"/>
        <w:rPr>
          <w:rFonts w:ascii="Calibri" w:hAnsi="Calibri" w:cs="Calibri"/>
        </w:rPr>
      </w:pPr>
      <w:r w:rsidRPr="008B1953">
        <w:rPr>
          <w:rFonts w:ascii="Calibri" w:hAnsi="Calibri" w:cs="Calibri"/>
        </w:rPr>
        <w:tab/>
        <w:t xml:space="preserve">The process to be followed in order to have a new supplier set-up on Agresso can be found on the </w:t>
      </w:r>
      <w:hyperlink r:id="rId26" w:history="1">
        <w:r w:rsidR="00C46E71" w:rsidRPr="008B1953">
          <w:rPr>
            <w:rStyle w:val="Hyperlink"/>
            <w:rFonts w:ascii="Calibri" w:hAnsi="Calibri" w:cs="Calibri"/>
          </w:rPr>
          <w:t>Payment Section w</w:t>
        </w:r>
        <w:r w:rsidRPr="008B1953">
          <w:rPr>
            <w:rStyle w:val="Hyperlink"/>
            <w:rFonts w:ascii="Calibri" w:hAnsi="Calibri" w:cs="Calibri"/>
          </w:rPr>
          <w:t>ebsite</w:t>
        </w:r>
      </w:hyperlink>
      <w:r w:rsidR="00C54DF6" w:rsidRPr="008B1953">
        <w:rPr>
          <w:rFonts w:ascii="Calibri" w:hAnsi="Calibri" w:cs="Calibri"/>
        </w:rPr>
        <w:t>.</w:t>
      </w:r>
      <w:r w:rsidRPr="008B1953">
        <w:rPr>
          <w:rFonts w:ascii="Calibri" w:hAnsi="Calibri" w:cs="Calibri"/>
        </w:rPr>
        <w:t xml:space="preserve"> </w:t>
      </w:r>
    </w:p>
    <w:p w14:paraId="18F8AEE6" w14:textId="381C6169" w:rsidR="008472C6" w:rsidRPr="008B1953" w:rsidRDefault="008472C6" w:rsidP="008B1953">
      <w:pPr>
        <w:tabs>
          <w:tab w:val="left" w:pos="0"/>
        </w:tabs>
        <w:spacing w:after="0" w:line="240" w:lineRule="auto"/>
        <w:ind w:left="993" w:hanging="851"/>
        <w:jc w:val="both"/>
        <w:rPr>
          <w:rFonts w:ascii="Calibri" w:eastAsia="Arial" w:hAnsi="Calibri" w:cs="Calibri"/>
        </w:rPr>
      </w:pPr>
      <w:r w:rsidRPr="008B1953">
        <w:rPr>
          <w:rFonts w:ascii="Calibri" w:hAnsi="Calibri" w:cs="Calibri"/>
        </w:rPr>
        <w:t>1</w:t>
      </w:r>
      <w:r w:rsidR="00387142" w:rsidRPr="008B1953">
        <w:rPr>
          <w:rFonts w:ascii="Calibri" w:hAnsi="Calibri" w:cs="Calibri"/>
        </w:rPr>
        <w:t>4</w:t>
      </w:r>
      <w:r w:rsidRPr="008B1953">
        <w:rPr>
          <w:rFonts w:ascii="Calibri" w:hAnsi="Calibri" w:cs="Calibri"/>
        </w:rPr>
        <w:t>.2</w:t>
      </w:r>
      <w:r w:rsidRPr="008B1953">
        <w:rPr>
          <w:rFonts w:ascii="Calibri" w:hAnsi="Calibri" w:cs="Calibri"/>
        </w:rPr>
        <w:tab/>
        <w:t>Once the account has been set up on Agresso, Faculties/Service Areas must raise a requisition and following approval (</w:t>
      </w:r>
      <w:r w:rsidR="00DF5155" w:rsidRPr="008B1953">
        <w:rPr>
          <w:rFonts w:ascii="Calibri" w:hAnsi="Calibri" w:cs="Calibri"/>
        </w:rPr>
        <w:t>electronically);</w:t>
      </w:r>
      <w:r w:rsidRPr="008B1953">
        <w:rPr>
          <w:rFonts w:ascii="Calibri" w:hAnsi="Calibri" w:cs="Calibri"/>
        </w:rPr>
        <w:t xml:space="preserve"> an official University Purchase Order is then </w:t>
      </w:r>
      <w:r w:rsidR="00E512AA" w:rsidRPr="008B1953">
        <w:rPr>
          <w:rFonts w:ascii="Calibri" w:eastAsia="Arial" w:hAnsi="Calibri" w:cs="Calibri"/>
        </w:rPr>
        <w:t xml:space="preserve">automatically created and </w:t>
      </w:r>
      <w:r w:rsidRPr="008B1953">
        <w:rPr>
          <w:rFonts w:ascii="Calibri" w:eastAsia="Arial" w:hAnsi="Calibri" w:cs="Calibri"/>
        </w:rPr>
        <w:t>emailed to the supplier.</w:t>
      </w:r>
    </w:p>
    <w:p w14:paraId="57729655" w14:textId="7FD9D21C" w:rsidR="00174D78" w:rsidRPr="008B1953" w:rsidRDefault="00174D78" w:rsidP="008B1953">
      <w:pPr>
        <w:spacing w:after="0" w:line="240" w:lineRule="auto"/>
        <w:jc w:val="both"/>
        <w:rPr>
          <w:rFonts w:ascii="Calibri" w:hAnsi="Calibri" w:cs="Calibri"/>
        </w:rPr>
      </w:pPr>
    </w:p>
    <w:p w14:paraId="3FB23792" w14:textId="1BA50E66" w:rsidR="00302D48" w:rsidRPr="008B1953" w:rsidRDefault="00174D78" w:rsidP="008B1953">
      <w:pPr>
        <w:spacing w:after="0" w:line="240" w:lineRule="auto"/>
        <w:ind w:left="273" w:firstLine="720"/>
        <w:jc w:val="both"/>
        <w:rPr>
          <w:rFonts w:ascii="Calibri" w:eastAsia="Arial" w:hAnsi="Calibri" w:cs="Calibri"/>
          <w:spacing w:val="-3"/>
        </w:rPr>
      </w:pPr>
      <w:r w:rsidRPr="008B1953">
        <w:rPr>
          <w:rFonts w:ascii="Calibri" w:eastAsia="Arial" w:hAnsi="Calibri" w:cs="Calibri"/>
          <w:b/>
          <w:bCs/>
          <w:spacing w:val="-3"/>
        </w:rPr>
        <w:t>Note:</w:t>
      </w:r>
      <w:r w:rsidRPr="008B1953">
        <w:rPr>
          <w:rFonts w:ascii="Calibri" w:eastAsia="Arial" w:hAnsi="Calibri" w:cs="Calibri"/>
          <w:spacing w:val="-3"/>
        </w:rPr>
        <w:t xml:space="preserve"> </w:t>
      </w:r>
      <w:r w:rsidR="00930195" w:rsidRPr="008B1953">
        <w:rPr>
          <w:rFonts w:ascii="Calibri" w:eastAsia="Arial" w:hAnsi="Calibri" w:cs="Calibri"/>
          <w:spacing w:val="-3"/>
        </w:rPr>
        <w:t xml:space="preserve">the requisition </w:t>
      </w:r>
      <w:r w:rsidR="00147409" w:rsidRPr="008B1953">
        <w:rPr>
          <w:rFonts w:ascii="Calibri" w:eastAsia="Arial" w:hAnsi="Calibri" w:cs="Calibri"/>
          <w:spacing w:val="-3"/>
        </w:rPr>
        <w:t>must</w:t>
      </w:r>
      <w:r w:rsidR="00930195" w:rsidRPr="008B1953">
        <w:rPr>
          <w:rFonts w:ascii="Calibri" w:eastAsia="Arial" w:hAnsi="Calibri" w:cs="Calibri"/>
          <w:spacing w:val="-3"/>
        </w:rPr>
        <w:t xml:space="preserve"> </w:t>
      </w:r>
      <w:r w:rsidR="00147409" w:rsidRPr="008B1953">
        <w:rPr>
          <w:rFonts w:ascii="Calibri" w:eastAsia="Arial" w:hAnsi="Calibri" w:cs="Calibri"/>
          <w:spacing w:val="-3"/>
        </w:rPr>
        <w:t>state</w:t>
      </w:r>
      <w:r w:rsidRPr="008B1953">
        <w:rPr>
          <w:rFonts w:ascii="Calibri" w:eastAsia="Arial" w:hAnsi="Calibri" w:cs="Calibri"/>
          <w:spacing w:val="-3"/>
        </w:rPr>
        <w:t xml:space="preserve"> the</w:t>
      </w:r>
      <w:r w:rsidR="00147409" w:rsidRPr="008B1953">
        <w:rPr>
          <w:rFonts w:ascii="Calibri" w:eastAsia="Arial" w:hAnsi="Calibri" w:cs="Calibri"/>
          <w:spacing w:val="-3"/>
        </w:rPr>
        <w:t xml:space="preserve"> reference</w:t>
      </w:r>
      <w:r w:rsidRPr="008B1953">
        <w:rPr>
          <w:rFonts w:ascii="Calibri" w:eastAsia="Arial" w:hAnsi="Calibri" w:cs="Calibri"/>
          <w:spacing w:val="-3"/>
        </w:rPr>
        <w:t xml:space="preserve"> number and /or date</w:t>
      </w:r>
      <w:r w:rsidR="00930195" w:rsidRPr="008B1953">
        <w:rPr>
          <w:rFonts w:ascii="Calibri" w:eastAsia="Arial" w:hAnsi="Calibri" w:cs="Calibri"/>
          <w:spacing w:val="-3"/>
        </w:rPr>
        <w:t xml:space="preserve"> </w:t>
      </w:r>
      <w:r w:rsidRPr="008B1953">
        <w:rPr>
          <w:rFonts w:ascii="Calibri" w:eastAsia="Arial" w:hAnsi="Calibri" w:cs="Calibri"/>
          <w:spacing w:val="-3"/>
        </w:rPr>
        <w:t>of the quotation.</w:t>
      </w:r>
    </w:p>
    <w:p w14:paraId="5E74620A" w14:textId="77777777" w:rsidR="00302D48" w:rsidRPr="008B1953" w:rsidRDefault="00302D48" w:rsidP="008B1953">
      <w:pPr>
        <w:spacing w:after="0" w:line="240" w:lineRule="auto"/>
        <w:ind w:left="273" w:firstLine="720"/>
        <w:jc w:val="both"/>
        <w:rPr>
          <w:rFonts w:ascii="Calibri" w:hAnsi="Calibri" w:cs="Calibri"/>
          <w:spacing w:val="-3"/>
        </w:rPr>
      </w:pPr>
    </w:p>
    <w:p w14:paraId="237384B6" w14:textId="7853E3B6" w:rsidR="00147409" w:rsidRPr="008B1953" w:rsidRDefault="00302D48" w:rsidP="008B1953">
      <w:pPr>
        <w:spacing w:after="0" w:line="240" w:lineRule="auto"/>
        <w:ind w:left="993" w:hanging="851"/>
        <w:jc w:val="both"/>
        <w:rPr>
          <w:rFonts w:ascii="Calibri" w:hAnsi="Calibri" w:cs="Calibri"/>
        </w:rPr>
      </w:pPr>
      <w:r w:rsidRPr="008B1953">
        <w:rPr>
          <w:rFonts w:ascii="Calibri" w:hAnsi="Calibri" w:cs="Calibri"/>
        </w:rPr>
        <w:t>1</w:t>
      </w:r>
      <w:r w:rsidR="00387142" w:rsidRPr="008B1953">
        <w:rPr>
          <w:rFonts w:ascii="Calibri" w:hAnsi="Calibri" w:cs="Calibri"/>
        </w:rPr>
        <w:t>4</w:t>
      </w:r>
      <w:r w:rsidRPr="008B1953">
        <w:rPr>
          <w:rFonts w:ascii="Calibri" w:hAnsi="Calibri" w:cs="Calibri"/>
        </w:rPr>
        <w:t>.3</w:t>
      </w:r>
      <w:r w:rsidRPr="008B1953">
        <w:rPr>
          <w:rFonts w:ascii="Calibri" w:hAnsi="Calibri" w:cs="Calibri"/>
        </w:rPr>
        <w:tab/>
      </w:r>
      <w:r w:rsidR="00E512AA" w:rsidRPr="008B1953">
        <w:rPr>
          <w:rFonts w:ascii="Calibri" w:hAnsi="Calibri" w:cs="Calibri"/>
        </w:rPr>
        <w:t>If a</w:t>
      </w:r>
      <w:r w:rsidRPr="008B1953">
        <w:rPr>
          <w:rFonts w:ascii="Calibri" w:hAnsi="Calibri" w:cs="Calibri"/>
        </w:rPr>
        <w:t xml:space="preserve"> supplier </w:t>
      </w:r>
      <w:r w:rsidR="00E512AA" w:rsidRPr="008B1953">
        <w:rPr>
          <w:rFonts w:ascii="Calibri" w:hAnsi="Calibri" w:cs="Calibri"/>
        </w:rPr>
        <w:t xml:space="preserve">is already </w:t>
      </w:r>
      <w:r w:rsidRPr="008B1953">
        <w:rPr>
          <w:rFonts w:ascii="Calibri" w:hAnsi="Calibri" w:cs="Calibri"/>
        </w:rPr>
        <w:t xml:space="preserve">set-up in Agresso </w:t>
      </w:r>
      <w:r w:rsidR="00E512AA" w:rsidRPr="008B1953">
        <w:rPr>
          <w:rFonts w:ascii="Calibri" w:hAnsi="Calibri" w:cs="Calibri"/>
        </w:rPr>
        <w:t xml:space="preserve">it </w:t>
      </w:r>
      <w:r w:rsidRPr="008B1953">
        <w:rPr>
          <w:rFonts w:ascii="Calibri" w:hAnsi="Calibri" w:cs="Calibri"/>
        </w:rPr>
        <w:t xml:space="preserve">does not necessarily mean that it is a </w:t>
      </w:r>
      <w:r w:rsidR="00E512AA" w:rsidRPr="008B1953">
        <w:rPr>
          <w:rFonts w:ascii="Calibri" w:hAnsi="Calibri" w:cs="Calibri"/>
        </w:rPr>
        <w:t>‘current approved University’</w:t>
      </w:r>
      <w:r w:rsidRPr="008B1953">
        <w:rPr>
          <w:rFonts w:ascii="Calibri" w:hAnsi="Calibri" w:cs="Calibri"/>
        </w:rPr>
        <w:t xml:space="preserve"> supplier or it</w:t>
      </w:r>
      <w:r w:rsidR="00147409" w:rsidRPr="008B1953">
        <w:rPr>
          <w:rFonts w:ascii="Calibri" w:hAnsi="Calibri" w:cs="Calibri"/>
        </w:rPr>
        <w:t xml:space="preserve"> is</w:t>
      </w:r>
      <w:r w:rsidR="00E512AA" w:rsidRPr="008B1953">
        <w:rPr>
          <w:rFonts w:ascii="Calibri" w:hAnsi="Calibri" w:cs="Calibri"/>
        </w:rPr>
        <w:t xml:space="preserve"> ‘approved’</w:t>
      </w:r>
      <w:r w:rsidRPr="008B1953">
        <w:rPr>
          <w:rFonts w:ascii="Calibri" w:hAnsi="Calibri" w:cs="Calibri"/>
        </w:rPr>
        <w:t xml:space="preserve"> to be us</w:t>
      </w:r>
      <w:r w:rsidR="00E512AA" w:rsidRPr="008B1953">
        <w:rPr>
          <w:rFonts w:ascii="Calibri" w:hAnsi="Calibri" w:cs="Calibri"/>
        </w:rPr>
        <w:t>ed without further competition</w:t>
      </w:r>
    </w:p>
    <w:p w14:paraId="07609228" w14:textId="1BA411C1" w:rsidR="00174D78" w:rsidRPr="008B1953" w:rsidRDefault="00E512AA" w:rsidP="008B1953">
      <w:pPr>
        <w:spacing w:after="0" w:line="240" w:lineRule="auto"/>
        <w:ind w:left="993"/>
        <w:jc w:val="both"/>
        <w:rPr>
          <w:rFonts w:ascii="Calibri" w:hAnsi="Calibri" w:cs="Calibri"/>
        </w:rPr>
      </w:pPr>
      <w:r w:rsidRPr="008B1953">
        <w:rPr>
          <w:rFonts w:ascii="Calibri" w:hAnsi="Calibri" w:cs="Calibri"/>
        </w:rPr>
        <w:t>(as i</w:t>
      </w:r>
      <w:r w:rsidR="00302D48" w:rsidRPr="008B1953">
        <w:rPr>
          <w:rFonts w:ascii="Calibri" w:hAnsi="Calibri" w:cs="Calibri"/>
        </w:rPr>
        <w:t xml:space="preserve">t might have </w:t>
      </w:r>
      <w:r w:rsidRPr="008B1953">
        <w:rPr>
          <w:rFonts w:ascii="Calibri" w:hAnsi="Calibri" w:cs="Calibri"/>
        </w:rPr>
        <w:t>originally been</w:t>
      </w:r>
      <w:r w:rsidR="00636A35" w:rsidRPr="008B1953">
        <w:rPr>
          <w:rFonts w:ascii="Calibri" w:hAnsi="Calibri" w:cs="Calibri"/>
        </w:rPr>
        <w:t xml:space="preserve"> set-up </w:t>
      </w:r>
      <w:r w:rsidR="00147409" w:rsidRPr="008B1953">
        <w:rPr>
          <w:rFonts w:ascii="Calibri" w:hAnsi="Calibri" w:cs="Calibri"/>
        </w:rPr>
        <w:t>to deliver a particular</w:t>
      </w:r>
      <w:r w:rsidR="00636A35" w:rsidRPr="008B1953">
        <w:rPr>
          <w:rFonts w:ascii="Calibri" w:hAnsi="Calibri" w:cs="Calibri"/>
        </w:rPr>
        <w:t xml:space="preserve"> contract</w:t>
      </w:r>
      <w:r w:rsidR="00147409" w:rsidRPr="008B1953">
        <w:rPr>
          <w:rFonts w:ascii="Calibri" w:hAnsi="Calibri" w:cs="Calibri"/>
        </w:rPr>
        <w:t xml:space="preserve"> requirement</w:t>
      </w:r>
      <w:r w:rsidRPr="008B1953">
        <w:rPr>
          <w:rFonts w:ascii="Calibri" w:hAnsi="Calibri" w:cs="Calibri"/>
        </w:rPr>
        <w:t>)</w:t>
      </w:r>
      <w:r w:rsidR="00636A35" w:rsidRPr="008B1953">
        <w:rPr>
          <w:rFonts w:ascii="Calibri" w:hAnsi="Calibri" w:cs="Calibri"/>
        </w:rPr>
        <w:t xml:space="preserve">. This means that </w:t>
      </w:r>
      <w:r w:rsidRPr="008B1953">
        <w:rPr>
          <w:rFonts w:ascii="Calibri" w:hAnsi="Calibri" w:cs="Calibri"/>
        </w:rPr>
        <w:t xml:space="preserve">a </w:t>
      </w:r>
      <w:r w:rsidR="00636A35" w:rsidRPr="008B1953">
        <w:rPr>
          <w:rFonts w:ascii="Calibri" w:hAnsi="Calibri" w:cs="Calibri"/>
        </w:rPr>
        <w:t xml:space="preserve">competition </w:t>
      </w:r>
      <w:r w:rsidR="00C07546" w:rsidRPr="008B1953">
        <w:rPr>
          <w:rFonts w:ascii="Calibri" w:hAnsi="Calibri" w:cs="Calibri"/>
        </w:rPr>
        <w:t xml:space="preserve">is still required prior to making </w:t>
      </w:r>
      <w:r w:rsidR="00636A35" w:rsidRPr="008B1953">
        <w:rPr>
          <w:rFonts w:ascii="Calibri" w:hAnsi="Calibri" w:cs="Calibri"/>
        </w:rPr>
        <w:t>the decision to use it again.</w:t>
      </w:r>
      <w:r w:rsidR="00C07546" w:rsidRPr="008B1953">
        <w:rPr>
          <w:rFonts w:ascii="Calibri" w:hAnsi="Calibri" w:cs="Calibri"/>
        </w:rPr>
        <w:t xml:space="preserve"> This reflects the fact that the market and supply options may change, for example through new vendors and/or technological developments and changes coming into play.</w:t>
      </w:r>
    </w:p>
    <w:p w14:paraId="6AE4B6A9" w14:textId="77777777" w:rsidR="00302D48" w:rsidRPr="008B1953" w:rsidRDefault="00302D48" w:rsidP="008B1953">
      <w:pPr>
        <w:spacing w:after="0" w:line="240" w:lineRule="auto"/>
        <w:jc w:val="both"/>
        <w:rPr>
          <w:rFonts w:ascii="Calibri" w:hAnsi="Calibri" w:cs="Calibri"/>
        </w:rPr>
      </w:pPr>
    </w:p>
    <w:p w14:paraId="1ED3C946" w14:textId="32A64E6D" w:rsidR="00174D78" w:rsidRPr="008B1953" w:rsidRDefault="00940B00" w:rsidP="008B1953">
      <w:pPr>
        <w:pStyle w:val="Heading2"/>
        <w:jc w:val="both"/>
        <w:rPr>
          <w:rFonts w:ascii="Calibri" w:hAnsi="Calibri" w:cs="Calibri"/>
          <w:b/>
          <w:color w:val="000000" w:themeColor="text1"/>
          <w:sz w:val="24"/>
          <w:szCs w:val="24"/>
        </w:rPr>
      </w:pPr>
      <w:bookmarkStart w:id="19" w:name="_Toc32395337"/>
      <w:r w:rsidRPr="008B1953">
        <w:rPr>
          <w:rFonts w:ascii="Calibri" w:eastAsia="Arial" w:hAnsi="Calibri" w:cs="Calibri"/>
          <w:b/>
          <w:bCs/>
          <w:color w:val="000000" w:themeColor="text1"/>
          <w:sz w:val="24"/>
          <w:szCs w:val="24"/>
        </w:rPr>
        <w:t>1</w:t>
      </w:r>
      <w:r w:rsidR="00387142" w:rsidRPr="008B1953">
        <w:rPr>
          <w:rFonts w:ascii="Calibri" w:eastAsia="Arial" w:hAnsi="Calibri" w:cs="Calibri"/>
          <w:b/>
          <w:bCs/>
          <w:color w:val="000000" w:themeColor="text1"/>
          <w:sz w:val="24"/>
          <w:szCs w:val="24"/>
        </w:rPr>
        <w:t>5</w:t>
      </w:r>
      <w:r w:rsidR="005214DF" w:rsidRPr="008B1953">
        <w:rPr>
          <w:rFonts w:ascii="Calibri" w:eastAsia="Arial" w:hAnsi="Calibri" w:cs="Calibri"/>
          <w:b/>
          <w:bCs/>
          <w:color w:val="000000" w:themeColor="text1"/>
          <w:sz w:val="24"/>
          <w:szCs w:val="24"/>
        </w:rPr>
        <w:t xml:space="preserve"> CONTRACT </w:t>
      </w:r>
      <w:r w:rsidRPr="008B1953">
        <w:rPr>
          <w:rFonts w:ascii="Calibri" w:eastAsia="Arial" w:hAnsi="Calibri" w:cs="Calibri"/>
          <w:b/>
          <w:bCs/>
          <w:color w:val="000000" w:themeColor="text1"/>
          <w:sz w:val="24"/>
          <w:szCs w:val="24"/>
        </w:rPr>
        <w:t xml:space="preserve">AND SUPPLIER </w:t>
      </w:r>
      <w:r w:rsidR="005214DF" w:rsidRPr="008B1953">
        <w:rPr>
          <w:rFonts w:ascii="Calibri" w:eastAsia="Arial" w:hAnsi="Calibri" w:cs="Calibri"/>
          <w:b/>
          <w:bCs/>
          <w:color w:val="000000" w:themeColor="text1"/>
          <w:sz w:val="24"/>
          <w:szCs w:val="24"/>
        </w:rPr>
        <w:t>MANAGEMENT</w:t>
      </w:r>
      <w:bookmarkEnd w:id="19"/>
    </w:p>
    <w:p w14:paraId="3DDD3382" w14:textId="77777777" w:rsidR="00174D78" w:rsidRPr="008B1953" w:rsidRDefault="00174D78" w:rsidP="008B1953">
      <w:pPr>
        <w:spacing w:after="0" w:line="240" w:lineRule="auto"/>
        <w:jc w:val="both"/>
        <w:rPr>
          <w:rFonts w:ascii="Calibri" w:hAnsi="Calibri" w:cs="Calibri"/>
        </w:rPr>
      </w:pPr>
    </w:p>
    <w:p w14:paraId="0BD6D422" w14:textId="5F70891D" w:rsidR="008C6BEF" w:rsidRPr="008B1953" w:rsidRDefault="00940B00" w:rsidP="008B1953">
      <w:pPr>
        <w:spacing w:after="0" w:line="240" w:lineRule="auto"/>
        <w:ind w:left="993" w:hanging="851"/>
        <w:jc w:val="both"/>
        <w:rPr>
          <w:rFonts w:ascii="Calibri" w:eastAsia="Arial" w:hAnsi="Calibri" w:cs="Calibri"/>
        </w:rPr>
      </w:pPr>
      <w:r w:rsidRPr="008B1953">
        <w:rPr>
          <w:rFonts w:ascii="Calibri" w:eastAsia="Arial" w:hAnsi="Calibri" w:cs="Calibri"/>
          <w:sz w:val="22"/>
          <w:szCs w:val="22"/>
        </w:rPr>
        <w:t>1</w:t>
      </w:r>
      <w:r w:rsidR="00387142" w:rsidRPr="008B1953">
        <w:rPr>
          <w:rFonts w:ascii="Calibri" w:eastAsia="Arial" w:hAnsi="Calibri" w:cs="Calibri"/>
          <w:sz w:val="22"/>
          <w:szCs w:val="22"/>
        </w:rPr>
        <w:t>5</w:t>
      </w:r>
      <w:r w:rsidR="00494E41" w:rsidRPr="008B1953">
        <w:rPr>
          <w:rFonts w:ascii="Calibri" w:eastAsia="Arial" w:hAnsi="Calibri" w:cs="Calibri"/>
          <w:sz w:val="22"/>
          <w:szCs w:val="22"/>
        </w:rPr>
        <w:t>.1</w:t>
      </w:r>
      <w:r w:rsidR="00494E41" w:rsidRPr="008B1953">
        <w:rPr>
          <w:rFonts w:ascii="Calibri" w:eastAsia="Arial" w:hAnsi="Calibri" w:cs="Calibri"/>
          <w:sz w:val="22"/>
          <w:szCs w:val="22"/>
        </w:rPr>
        <w:tab/>
      </w:r>
      <w:r w:rsidR="00C46E71" w:rsidRPr="008B1953">
        <w:rPr>
          <w:rFonts w:ascii="Calibri" w:eastAsia="Arial" w:hAnsi="Calibri" w:cs="Calibri"/>
        </w:rPr>
        <w:t>In order to avoid delays, i</w:t>
      </w:r>
      <w:r w:rsidR="00147409" w:rsidRPr="008B1953">
        <w:rPr>
          <w:rFonts w:ascii="Calibri" w:eastAsia="Arial" w:hAnsi="Calibri" w:cs="Calibri"/>
        </w:rPr>
        <w:t>t is important that the member of staff who placed the requisition/purchase order ensure</w:t>
      </w:r>
      <w:r w:rsidR="00C46E71" w:rsidRPr="008B1953">
        <w:rPr>
          <w:rFonts w:ascii="Calibri" w:eastAsia="Arial" w:hAnsi="Calibri" w:cs="Calibri"/>
        </w:rPr>
        <w:t>s</w:t>
      </w:r>
      <w:r w:rsidR="00147409" w:rsidRPr="008B1953">
        <w:rPr>
          <w:rFonts w:ascii="Calibri" w:eastAsia="Arial" w:hAnsi="Calibri" w:cs="Calibri"/>
        </w:rPr>
        <w:t xml:space="preserve"> it was approved by </w:t>
      </w:r>
      <w:r w:rsidR="00E512AA" w:rsidRPr="008B1953">
        <w:rPr>
          <w:rFonts w:ascii="Calibri" w:eastAsia="Arial" w:hAnsi="Calibri" w:cs="Calibri"/>
        </w:rPr>
        <w:t>the budget h</w:t>
      </w:r>
      <w:r w:rsidR="00147409" w:rsidRPr="008B1953">
        <w:rPr>
          <w:rFonts w:ascii="Calibri" w:eastAsia="Arial" w:hAnsi="Calibri" w:cs="Calibri"/>
        </w:rPr>
        <w:t xml:space="preserve">older and </w:t>
      </w:r>
      <w:r w:rsidR="00C46E71" w:rsidRPr="008B1953">
        <w:rPr>
          <w:rFonts w:ascii="Calibri" w:eastAsia="Arial" w:hAnsi="Calibri" w:cs="Calibri"/>
        </w:rPr>
        <w:t xml:space="preserve">that </w:t>
      </w:r>
      <w:r w:rsidR="00147409" w:rsidRPr="008B1953">
        <w:rPr>
          <w:rFonts w:ascii="Calibri" w:eastAsia="Arial" w:hAnsi="Calibri" w:cs="Calibri"/>
        </w:rPr>
        <w:t xml:space="preserve">the purchase order </w:t>
      </w:r>
      <w:r w:rsidR="00C46E71" w:rsidRPr="008B1953">
        <w:rPr>
          <w:rFonts w:ascii="Calibri" w:eastAsia="Arial" w:hAnsi="Calibri" w:cs="Calibri"/>
        </w:rPr>
        <w:t xml:space="preserve">has been </w:t>
      </w:r>
      <w:r w:rsidR="00147409" w:rsidRPr="008B1953">
        <w:rPr>
          <w:rFonts w:ascii="Calibri" w:eastAsia="Arial" w:hAnsi="Calibri" w:cs="Calibri"/>
        </w:rPr>
        <w:t>rec</w:t>
      </w:r>
      <w:r w:rsidR="00C46E71" w:rsidRPr="008B1953">
        <w:rPr>
          <w:rFonts w:ascii="Calibri" w:eastAsia="Arial" w:hAnsi="Calibri" w:cs="Calibri"/>
        </w:rPr>
        <w:t>eived by the s</w:t>
      </w:r>
      <w:r w:rsidR="00147409" w:rsidRPr="008B1953">
        <w:rPr>
          <w:rFonts w:ascii="Calibri" w:eastAsia="Arial" w:hAnsi="Calibri" w:cs="Calibri"/>
        </w:rPr>
        <w:t>upplier.</w:t>
      </w:r>
    </w:p>
    <w:p w14:paraId="41046AE3" w14:textId="77777777" w:rsidR="00147409" w:rsidRPr="008B1953" w:rsidRDefault="00147409" w:rsidP="008B1953">
      <w:pPr>
        <w:spacing w:after="0" w:line="240" w:lineRule="auto"/>
        <w:ind w:left="993" w:hanging="851"/>
        <w:jc w:val="both"/>
        <w:rPr>
          <w:rFonts w:ascii="Calibri" w:eastAsia="Arial" w:hAnsi="Calibri" w:cs="Calibri"/>
        </w:rPr>
      </w:pPr>
    </w:p>
    <w:p w14:paraId="3D3FC168" w14:textId="5E0F75AC" w:rsidR="00940B00" w:rsidRPr="008B1953" w:rsidRDefault="00147409" w:rsidP="008B1953">
      <w:pPr>
        <w:spacing w:after="0" w:line="240" w:lineRule="auto"/>
        <w:ind w:left="993" w:hanging="851"/>
        <w:jc w:val="both"/>
        <w:rPr>
          <w:rFonts w:ascii="Calibri" w:eastAsia="Arial" w:hAnsi="Calibri" w:cs="Calibri"/>
        </w:rPr>
      </w:pPr>
      <w:r w:rsidRPr="008B1953">
        <w:rPr>
          <w:rFonts w:ascii="Calibri" w:eastAsia="Arial" w:hAnsi="Calibri" w:cs="Calibri"/>
        </w:rPr>
        <w:t>1</w:t>
      </w:r>
      <w:r w:rsidR="00387142" w:rsidRPr="008B1953">
        <w:rPr>
          <w:rFonts w:ascii="Calibri" w:eastAsia="Arial" w:hAnsi="Calibri" w:cs="Calibri"/>
        </w:rPr>
        <w:t>5</w:t>
      </w:r>
      <w:r w:rsidRPr="008B1953">
        <w:rPr>
          <w:rFonts w:ascii="Calibri" w:eastAsia="Arial" w:hAnsi="Calibri" w:cs="Calibri"/>
        </w:rPr>
        <w:t>.2</w:t>
      </w:r>
      <w:r w:rsidRPr="008B1953">
        <w:rPr>
          <w:rFonts w:ascii="Calibri" w:eastAsia="Arial" w:hAnsi="Calibri" w:cs="Calibri"/>
        </w:rPr>
        <w:tab/>
      </w:r>
      <w:r w:rsidR="00940B00" w:rsidRPr="008B1953">
        <w:rPr>
          <w:rFonts w:ascii="Calibri" w:eastAsia="Arial" w:hAnsi="Calibri" w:cs="Calibri"/>
        </w:rPr>
        <w:t xml:space="preserve">Once the supplier has been appointed </w:t>
      </w:r>
      <w:r w:rsidR="008C6BEF" w:rsidRPr="008B1953">
        <w:rPr>
          <w:rFonts w:ascii="Calibri" w:eastAsia="Arial" w:hAnsi="Calibri" w:cs="Calibri"/>
        </w:rPr>
        <w:t xml:space="preserve">and the purchase order </w:t>
      </w:r>
      <w:r w:rsidR="00CB6DDD" w:rsidRPr="008B1953">
        <w:rPr>
          <w:rFonts w:ascii="Calibri" w:eastAsia="Arial" w:hAnsi="Calibri" w:cs="Calibri"/>
        </w:rPr>
        <w:t>is p</w:t>
      </w:r>
      <w:r w:rsidR="008C6BEF" w:rsidRPr="008B1953">
        <w:rPr>
          <w:rFonts w:ascii="Calibri" w:eastAsia="Arial" w:hAnsi="Calibri" w:cs="Calibri"/>
        </w:rPr>
        <w:t xml:space="preserve">laced, </w:t>
      </w:r>
      <w:r w:rsidR="00940B00" w:rsidRPr="008B1953">
        <w:rPr>
          <w:rFonts w:ascii="Calibri" w:eastAsia="Arial" w:hAnsi="Calibri" w:cs="Calibri"/>
        </w:rPr>
        <w:t xml:space="preserve">it is important to </w:t>
      </w:r>
      <w:r w:rsidR="00C46E71" w:rsidRPr="008B1953">
        <w:rPr>
          <w:rFonts w:ascii="Calibri" w:eastAsia="Arial" w:hAnsi="Calibri" w:cs="Calibri"/>
          <w:i/>
        </w:rPr>
        <w:t>proportionately</w:t>
      </w:r>
      <w:r w:rsidR="00C46E71" w:rsidRPr="008B1953">
        <w:rPr>
          <w:rFonts w:ascii="Calibri" w:eastAsia="Arial" w:hAnsi="Calibri" w:cs="Calibri"/>
        </w:rPr>
        <w:t xml:space="preserve"> </w:t>
      </w:r>
      <w:r w:rsidR="00940B00" w:rsidRPr="008B1953">
        <w:rPr>
          <w:rFonts w:ascii="Calibri" w:eastAsia="Arial" w:hAnsi="Calibri" w:cs="Calibri"/>
        </w:rPr>
        <w:t xml:space="preserve">manage </w:t>
      </w:r>
      <w:r w:rsidR="00E512AA" w:rsidRPr="008B1953">
        <w:rPr>
          <w:rFonts w:ascii="Calibri" w:eastAsia="Arial" w:hAnsi="Calibri" w:cs="Calibri"/>
        </w:rPr>
        <w:t>the contract</w:t>
      </w:r>
      <w:r w:rsidR="00C54DF6" w:rsidRPr="008B1953">
        <w:rPr>
          <w:rFonts w:ascii="Calibri" w:eastAsia="Arial" w:hAnsi="Calibri" w:cs="Calibri"/>
        </w:rPr>
        <w:t>.</w:t>
      </w:r>
    </w:p>
    <w:p w14:paraId="470400E3" w14:textId="00D55469" w:rsidR="00940B00" w:rsidRPr="008B1953" w:rsidRDefault="00940B00" w:rsidP="008B1953">
      <w:pPr>
        <w:spacing w:after="0" w:line="240" w:lineRule="auto"/>
        <w:jc w:val="both"/>
        <w:rPr>
          <w:rFonts w:ascii="Calibri" w:eastAsia="Arial" w:hAnsi="Calibri" w:cs="Calibri"/>
        </w:rPr>
      </w:pPr>
    </w:p>
    <w:p w14:paraId="424A82A5" w14:textId="6C715991" w:rsidR="00174D78" w:rsidRPr="008B1953" w:rsidRDefault="00D0167D" w:rsidP="008B1953">
      <w:pPr>
        <w:spacing w:after="0" w:line="240" w:lineRule="auto"/>
        <w:ind w:left="993" w:hanging="851"/>
        <w:jc w:val="both"/>
        <w:rPr>
          <w:rFonts w:ascii="Calibri" w:hAnsi="Calibri" w:cs="Calibri"/>
        </w:rPr>
      </w:pPr>
      <w:r w:rsidRPr="008B1953">
        <w:rPr>
          <w:rFonts w:ascii="Calibri" w:eastAsia="Arial" w:hAnsi="Calibri" w:cs="Calibri"/>
        </w:rPr>
        <w:t>1</w:t>
      </w:r>
      <w:r w:rsidR="00387142" w:rsidRPr="008B1953">
        <w:rPr>
          <w:rFonts w:ascii="Calibri" w:eastAsia="Arial" w:hAnsi="Calibri" w:cs="Calibri"/>
        </w:rPr>
        <w:t>5</w:t>
      </w:r>
      <w:r w:rsidR="00147409" w:rsidRPr="008B1953">
        <w:rPr>
          <w:rFonts w:ascii="Calibri" w:eastAsia="Arial" w:hAnsi="Calibri" w:cs="Calibri"/>
        </w:rPr>
        <w:t>.3</w:t>
      </w:r>
      <w:r w:rsidR="00C54DF6" w:rsidRPr="008B1953">
        <w:rPr>
          <w:rFonts w:ascii="Calibri" w:eastAsia="Arial" w:hAnsi="Calibri" w:cs="Calibri"/>
        </w:rPr>
        <w:tab/>
      </w:r>
      <w:r w:rsidR="00C46E71" w:rsidRPr="008B1953">
        <w:rPr>
          <w:rFonts w:ascii="Calibri" w:eastAsia="Arial" w:hAnsi="Calibri" w:cs="Calibri"/>
        </w:rPr>
        <w:t xml:space="preserve">The </w:t>
      </w:r>
      <w:r w:rsidR="669F2989" w:rsidRPr="008B1953">
        <w:rPr>
          <w:rFonts w:ascii="Calibri" w:eastAsia="Arial" w:hAnsi="Calibri" w:cs="Calibri"/>
        </w:rPr>
        <w:t xml:space="preserve">supplier's performance should be </w:t>
      </w:r>
      <w:r w:rsidR="00CB6DDD" w:rsidRPr="008B1953">
        <w:rPr>
          <w:rFonts w:ascii="Calibri" w:eastAsia="Arial" w:hAnsi="Calibri" w:cs="Calibri"/>
          <w:i/>
        </w:rPr>
        <w:t>proportionately</w:t>
      </w:r>
      <w:r w:rsidR="00CB6DDD" w:rsidRPr="008B1953">
        <w:rPr>
          <w:rFonts w:ascii="Calibri" w:eastAsia="Arial" w:hAnsi="Calibri" w:cs="Calibri"/>
        </w:rPr>
        <w:t xml:space="preserve"> </w:t>
      </w:r>
      <w:r w:rsidR="669F2989" w:rsidRPr="008B1953">
        <w:rPr>
          <w:rFonts w:ascii="Calibri" w:eastAsia="Arial" w:hAnsi="Calibri" w:cs="Calibri"/>
        </w:rPr>
        <w:t>managed throughout the life of the contract. This is to ensure that goods/services</w:t>
      </w:r>
      <w:r w:rsidR="00C54DF6" w:rsidRPr="008B1953">
        <w:rPr>
          <w:rFonts w:ascii="Calibri" w:eastAsia="Arial" w:hAnsi="Calibri" w:cs="Calibri"/>
        </w:rPr>
        <w:t xml:space="preserve"> or works</w:t>
      </w:r>
      <w:r w:rsidR="669F2989" w:rsidRPr="008B1953">
        <w:rPr>
          <w:rFonts w:ascii="Calibri" w:eastAsia="Arial" w:hAnsi="Calibri" w:cs="Calibri"/>
        </w:rPr>
        <w:t xml:space="preserve"> are delivered in line with the price, quality, performance or service level expectations (i.e. the considerations which were integral to the original quotation</w:t>
      </w:r>
      <w:r w:rsidR="00631E2C" w:rsidRPr="008B1953">
        <w:rPr>
          <w:rFonts w:ascii="Calibri" w:eastAsia="Arial" w:hAnsi="Calibri" w:cs="Calibri"/>
        </w:rPr>
        <w:t xml:space="preserve"> and award</w:t>
      </w:r>
      <w:r w:rsidR="669F2989" w:rsidRPr="008B1953">
        <w:rPr>
          <w:rFonts w:ascii="Calibri" w:eastAsia="Arial" w:hAnsi="Calibri" w:cs="Calibri"/>
        </w:rPr>
        <w:t>). Any changes to the original quotation should</w:t>
      </w:r>
      <w:r w:rsidR="003F5041" w:rsidRPr="008B1953">
        <w:rPr>
          <w:rFonts w:ascii="Calibri" w:eastAsia="Arial" w:hAnsi="Calibri" w:cs="Calibri"/>
        </w:rPr>
        <w:t xml:space="preserve"> be kept to a minimum and should not be material.</w:t>
      </w:r>
    </w:p>
    <w:p w14:paraId="3F82BD4C" w14:textId="77777777" w:rsidR="00174D78" w:rsidRPr="008B1953" w:rsidRDefault="00174D78" w:rsidP="008B1953">
      <w:pPr>
        <w:spacing w:after="0" w:line="240" w:lineRule="auto"/>
        <w:ind w:left="993" w:hanging="851"/>
        <w:jc w:val="both"/>
        <w:rPr>
          <w:rFonts w:ascii="Calibri" w:hAnsi="Calibri" w:cs="Calibri"/>
        </w:rPr>
      </w:pPr>
    </w:p>
    <w:p w14:paraId="15A4DFC8" w14:textId="7B0AB97E" w:rsidR="00174D78" w:rsidRPr="008B1953" w:rsidRDefault="00C54DF6" w:rsidP="008B1953">
      <w:pPr>
        <w:spacing w:after="0" w:line="240" w:lineRule="auto"/>
        <w:ind w:left="993" w:hanging="851"/>
        <w:jc w:val="both"/>
        <w:rPr>
          <w:rFonts w:ascii="Calibri" w:eastAsia="Arial" w:hAnsi="Calibri" w:cs="Calibri"/>
        </w:rPr>
      </w:pPr>
      <w:r w:rsidRPr="008B1953">
        <w:rPr>
          <w:rFonts w:ascii="Calibri" w:eastAsia="Arial" w:hAnsi="Calibri" w:cs="Calibri"/>
        </w:rPr>
        <w:t>1</w:t>
      </w:r>
      <w:r w:rsidR="00387142" w:rsidRPr="008B1953">
        <w:rPr>
          <w:rFonts w:ascii="Calibri" w:eastAsia="Arial" w:hAnsi="Calibri" w:cs="Calibri"/>
        </w:rPr>
        <w:t>5</w:t>
      </w:r>
      <w:r w:rsidR="00147409" w:rsidRPr="008B1953">
        <w:rPr>
          <w:rFonts w:ascii="Calibri" w:eastAsia="Arial" w:hAnsi="Calibri" w:cs="Calibri"/>
        </w:rPr>
        <w:t>.4</w:t>
      </w:r>
      <w:r w:rsidR="00494E41" w:rsidRPr="008B1953">
        <w:rPr>
          <w:rFonts w:ascii="Calibri" w:eastAsia="Arial" w:hAnsi="Calibri" w:cs="Calibri"/>
        </w:rPr>
        <w:tab/>
      </w:r>
      <w:r w:rsidR="00147409" w:rsidRPr="008B1953">
        <w:rPr>
          <w:rFonts w:ascii="Calibri" w:eastAsia="Arial" w:hAnsi="Calibri" w:cs="Calibri"/>
        </w:rPr>
        <w:t>Where necessary, a</w:t>
      </w:r>
      <w:r w:rsidR="00D25C26" w:rsidRPr="008B1953">
        <w:rPr>
          <w:rFonts w:ascii="Calibri" w:eastAsia="Arial" w:hAnsi="Calibri" w:cs="Calibri"/>
        </w:rPr>
        <w:t xml:space="preserve">n </w:t>
      </w:r>
      <w:r w:rsidR="00DD66A2" w:rsidRPr="008B1953">
        <w:rPr>
          <w:rFonts w:ascii="Calibri" w:eastAsia="Arial" w:hAnsi="Calibri" w:cs="Calibri"/>
        </w:rPr>
        <w:t>‘</w:t>
      </w:r>
      <w:r w:rsidR="00D25C26" w:rsidRPr="008B1953">
        <w:rPr>
          <w:rFonts w:ascii="Calibri" w:eastAsia="Arial" w:hAnsi="Calibri" w:cs="Calibri"/>
        </w:rPr>
        <w:t>exit strategy</w:t>
      </w:r>
      <w:r w:rsidR="00DD66A2" w:rsidRPr="008B1953">
        <w:rPr>
          <w:rFonts w:ascii="Calibri" w:eastAsia="Arial" w:hAnsi="Calibri" w:cs="Calibri"/>
        </w:rPr>
        <w:t>’ (arrangements that take effect at the end of the contract period)</w:t>
      </w:r>
      <w:r w:rsidR="00D25C26" w:rsidRPr="008B1953">
        <w:rPr>
          <w:rFonts w:ascii="Calibri" w:eastAsia="Arial" w:hAnsi="Calibri" w:cs="Calibri"/>
        </w:rPr>
        <w:t xml:space="preserve"> should be considered</w:t>
      </w:r>
      <w:r w:rsidR="00147409" w:rsidRPr="008B1953">
        <w:rPr>
          <w:rFonts w:ascii="Calibri" w:eastAsia="Arial" w:hAnsi="Calibri" w:cs="Calibri"/>
        </w:rPr>
        <w:t xml:space="preserve"> at the earliest opportunity</w:t>
      </w:r>
      <w:r w:rsidR="00D25C26" w:rsidRPr="008B1953">
        <w:rPr>
          <w:rFonts w:ascii="Calibri" w:eastAsia="Arial" w:hAnsi="Calibri" w:cs="Calibri"/>
        </w:rPr>
        <w:t xml:space="preserve"> and </w:t>
      </w:r>
      <w:r w:rsidR="00E512AA" w:rsidRPr="008B1953">
        <w:rPr>
          <w:rFonts w:ascii="Calibri" w:eastAsia="Arial" w:hAnsi="Calibri" w:cs="Calibri"/>
        </w:rPr>
        <w:t xml:space="preserve">be </w:t>
      </w:r>
      <w:r w:rsidR="00D25C26" w:rsidRPr="008B1953">
        <w:rPr>
          <w:rFonts w:ascii="Calibri" w:eastAsia="Arial" w:hAnsi="Calibri" w:cs="Calibri"/>
        </w:rPr>
        <w:t>agreed with the supplier when appropriate.</w:t>
      </w:r>
      <w:r w:rsidR="00147409" w:rsidRPr="008B1953">
        <w:rPr>
          <w:rFonts w:ascii="Calibri" w:eastAsia="Arial" w:hAnsi="Calibri" w:cs="Calibri"/>
        </w:rPr>
        <w:t xml:space="preserve"> Procurement Service</w:t>
      </w:r>
      <w:r w:rsidR="00DD66A2" w:rsidRPr="008B1953">
        <w:rPr>
          <w:rFonts w:ascii="Calibri" w:eastAsia="Arial" w:hAnsi="Calibri" w:cs="Calibri"/>
        </w:rPr>
        <w:t>s should</w:t>
      </w:r>
      <w:r w:rsidR="00147409" w:rsidRPr="008B1953">
        <w:rPr>
          <w:rFonts w:ascii="Calibri" w:eastAsia="Arial" w:hAnsi="Calibri" w:cs="Calibri"/>
        </w:rPr>
        <w:t xml:space="preserve"> be contacted for further advice if required.</w:t>
      </w:r>
      <w:r w:rsidR="669F2989" w:rsidRPr="008B1953">
        <w:rPr>
          <w:rFonts w:ascii="Calibri" w:eastAsia="Arial" w:hAnsi="Calibri" w:cs="Calibri"/>
        </w:rPr>
        <w:t xml:space="preserve"> </w:t>
      </w:r>
    </w:p>
    <w:p w14:paraId="242EB75A" w14:textId="5D194E50" w:rsidR="669F2989" w:rsidRPr="008B1953" w:rsidRDefault="669F2989" w:rsidP="008B1953">
      <w:pPr>
        <w:spacing w:after="0" w:line="240" w:lineRule="auto"/>
        <w:ind w:left="993" w:hanging="851"/>
        <w:jc w:val="both"/>
        <w:rPr>
          <w:rFonts w:ascii="Calibri" w:hAnsi="Calibri" w:cs="Calibri"/>
        </w:rPr>
      </w:pPr>
    </w:p>
    <w:p w14:paraId="71B65FE0" w14:textId="6B724D3F" w:rsidR="669F2989" w:rsidRPr="008B1953" w:rsidRDefault="00494E41" w:rsidP="008B1953">
      <w:pPr>
        <w:spacing w:after="0" w:line="240" w:lineRule="auto"/>
        <w:ind w:left="993" w:hanging="851"/>
        <w:jc w:val="both"/>
        <w:rPr>
          <w:rFonts w:ascii="Calibri" w:eastAsia="Arial" w:hAnsi="Calibri" w:cs="Calibri"/>
          <w:color w:val="FF0000"/>
        </w:rPr>
      </w:pPr>
      <w:r w:rsidRPr="008B1953">
        <w:rPr>
          <w:rFonts w:ascii="Calibri" w:eastAsia="Arial" w:hAnsi="Calibri" w:cs="Calibri"/>
        </w:rPr>
        <w:tab/>
      </w:r>
      <w:r w:rsidR="669F2989" w:rsidRPr="008B1953">
        <w:rPr>
          <w:rFonts w:ascii="Calibri" w:eastAsia="Arial" w:hAnsi="Calibri" w:cs="Calibri"/>
        </w:rPr>
        <w:t xml:space="preserve">A review of the contract </w:t>
      </w:r>
      <w:r w:rsidR="00676CF4" w:rsidRPr="008B1953">
        <w:rPr>
          <w:rFonts w:ascii="Calibri" w:eastAsia="Arial" w:hAnsi="Calibri" w:cs="Calibri"/>
        </w:rPr>
        <w:t xml:space="preserve">upon its completion may </w:t>
      </w:r>
      <w:r w:rsidR="669F2989" w:rsidRPr="008B1953">
        <w:rPr>
          <w:rFonts w:ascii="Calibri" w:eastAsia="Arial" w:hAnsi="Calibri" w:cs="Calibri"/>
        </w:rPr>
        <w:t>be helpful</w:t>
      </w:r>
      <w:r w:rsidR="00B772DB" w:rsidRPr="008B1953">
        <w:rPr>
          <w:rFonts w:ascii="Calibri" w:eastAsia="Arial" w:hAnsi="Calibri" w:cs="Calibri"/>
        </w:rPr>
        <w:t>.</w:t>
      </w:r>
    </w:p>
    <w:p w14:paraId="705E1F4B" w14:textId="2F6D9C46" w:rsidR="00C54DF6" w:rsidRPr="008B1953" w:rsidRDefault="00C54DF6" w:rsidP="008B1953">
      <w:pPr>
        <w:spacing w:after="0" w:line="240" w:lineRule="auto"/>
        <w:ind w:left="993" w:hanging="851"/>
        <w:jc w:val="both"/>
        <w:rPr>
          <w:rFonts w:ascii="Calibri" w:hAnsi="Calibri" w:cs="Calibri"/>
        </w:rPr>
      </w:pPr>
    </w:p>
    <w:p w14:paraId="1B10F3E9" w14:textId="2C5C0B31" w:rsidR="00C54DF6" w:rsidRPr="008B1953" w:rsidRDefault="00D0167D" w:rsidP="008B1953">
      <w:pPr>
        <w:spacing w:after="0" w:line="240" w:lineRule="auto"/>
        <w:ind w:left="993" w:hanging="851"/>
        <w:jc w:val="both"/>
        <w:rPr>
          <w:rFonts w:ascii="Calibri" w:hAnsi="Calibri" w:cs="Calibri"/>
        </w:rPr>
      </w:pPr>
      <w:r w:rsidRPr="008B1953">
        <w:rPr>
          <w:rFonts w:ascii="Calibri" w:hAnsi="Calibri" w:cs="Calibri"/>
        </w:rPr>
        <w:t>1</w:t>
      </w:r>
      <w:r w:rsidR="00387142" w:rsidRPr="008B1953">
        <w:rPr>
          <w:rFonts w:ascii="Calibri" w:hAnsi="Calibri" w:cs="Calibri"/>
        </w:rPr>
        <w:t>5</w:t>
      </w:r>
      <w:r w:rsidR="00147409" w:rsidRPr="008B1953">
        <w:rPr>
          <w:rFonts w:ascii="Calibri" w:hAnsi="Calibri" w:cs="Calibri"/>
        </w:rPr>
        <w:t>.5</w:t>
      </w:r>
      <w:r w:rsidR="00C54DF6" w:rsidRPr="008B1953">
        <w:rPr>
          <w:rFonts w:ascii="Calibri" w:hAnsi="Calibri" w:cs="Calibri"/>
        </w:rPr>
        <w:tab/>
        <w:t xml:space="preserve">Further information can be found on the </w:t>
      </w:r>
      <w:hyperlink r:id="rId27" w:history="1">
        <w:r w:rsidR="00C54DF6" w:rsidRPr="008B1953">
          <w:rPr>
            <w:rStyle w:val="Hyperlink"/>
            <w:rFonts w:ascii="Calibri" w:eastAsia="Arial" w:hAnsi="Calibri" w:cs="Calibri"/>
          </w:rPr>
          <w:t>Procurement Services website</w:t>
        </w:r>
      </w:hyperlink>
      <w:r w:rsidR="00C54DF6" w:rsidRPr="008B1953">
        <w:rPr>
          <w:rFonts w:ascii="Calibri" w:eastAsia="Arial" w:hAnsi="Calibri" w:cs="Calibri"/>
        </w:rPr>
        <w:t xml:space="preserve">. </w:t>
      </w:r>
    </w:p>
    <w:p w14:paraId="18EF35B5" w14:textId="038FF020" w:rsidR="00D87D1D" w:rsidRPr="008B1953" w:rsidRDefault="00D87D1D" w:rsidP="008B1953">
      <w:pPr>
        <w:spacing w:after="0" w:line="240" w:lineRule="auto"/>
        <w:jc w:val="both"/>
        <w:rPr>
          <w:rFonts w:ascii="Calibri" w:eastAsia="Arial" w:hAnsi="Calibri" w:cs="Calibri"/>
          <w:b/>
          <w:bCs/>
        </w:rPr>
      </w:pPr>
    </w:p>
    <w:p w14:paraId="151B22EC" w14:textId="77777777" w:rsidR="00010A48" w:rsidRPr="008B1953" w:rsidRDefault="00010A48" w:rsidP="008B1953">
      <w:pPr>
        <w:tabs>
          <w:tab w:val="left" w:pos="426"/>
          <w:tab w:val="left" w:pos="1134"/>
        </w:tabs>
        <w:spacing w:after="0" w:line="240" w:lineRule="auto"/>
        <w:jc w:val="both"/>
        <w:rPr>
          <w:rFonts w:ascii="Calibri" w:hAnsi="Calibri" w:cs="Calibri"/>
          <w:b/>
        </w:rPr>
      </w:pPr>
    </w:p>
    <w:p w14:paraId="7F5A6080" w14:textId="0F0D1FA0" w:rsidR="000F5ECD" w:rsidRPr="008B1953" w:rsidRDefault="00C54DF6" w:rsidP="008B1953">
      <w:pPr>
        <w:pStyle w:val="Heading2"/>
        <w:jc w:val="both"/>
        <w:rPr>
          <w:rFonts w:ascii="Calibri" w:eastAsia="Arial" w:hAnsi="Calibri" w:cs="Calibri"/>
          <w:b/>
          <w:bCs/>
          <w:color w:val="000000" w:themeColor="text1"/>
          <w:sz w:val="24"/>
          <w:szCs w:val="24"/>
        </w:rPr>
      </w:pPr>
      <w:bookmarkStart w:id="20" w:name="_Toc32395338"/>
      <w:r w:rsidRPr="008B1953">
        <w:rPr>
          <w:rFonts w:ascii="Calibri" w:eastAsia="Arial" w:hAnsi="Calibri" w:cs="Calibri"/>
          <w:b/>
          <w:bCs/>
          <w:color w:val="000000" w:themeColor="text1"/>
          <w:sz w:val="24"/>
          <w:szCs w:val="24"/>
        </w:rPr>
        <w:t>1</w:t>
      </w:r>
      <w:r w:rsidR="00387142" w:rsidRPr="008B1953">
        <w:rPr>
          <w:rFonts w:ascii="Calibri" w:eastAsia="Arial" w:hAnsi="Calibri" w:cs="Calibri"/>
          <w:b/>
          <w:bCs/>
          <w:color w:val="000000" w:themeColor="text1"/>
          <w:sz w:val="24"/>
          <w:szCs w:val="24"/>
        </w:rPr>
        <w:t>6</w:t>
      </w:r>
      <w:r w:rsidR="005214DF" w:rsidRPr="008B1953">
        <w:rPr>
          <w:rFonts w:ascii="Calibri" w:eastAsia="Arial" w:hAnsi="Calibri" w:cs="Calibri"/>
          <w:b/>
          <w:bCs/>
          <w:color w:val="000000" w:themeColor="text1"/>
          <w:sz w:val="24"/>
          <w:szCs w:val="24"/>
        </w:rPr>
        <w:t xml:space="preserve"> RECORDS MANAGEMENT</w:t>
      </w:r>
      <w:bookmarkEnd w:id="20"/>
    </w:p>
    <w:p w14:paraId="32146B1B" w14:textId="77777777" w:rsidR="004E453C" w:rsidRPr="008B1953" w:rsidRDefault="004E453C" w:rsidP="008B1953">
      <w:pPr>
        <w:pStyle w:val="ListParagraph"/>
        <w:spacing w:after="0" w:line="240" w:lineRule="auto"/>
        <w:ind w:left="426"/>
        <w:jc w:val="both"/>
        <w:rPr>
          <w:rFonts w:ascii="Calibri" w:hAnsi="Calibri" w:cs="Calibri"/>
          <w:b/>
        </w:rPr>
      </w:pPr>
    </w:p>
    <w:p w14:paraId="2D51187A" w14:textId="28ED6D06" w:rsidR="00EB0319" w:rsidRPr="008B1953" w:rsidRDefault="00C54DF6" w:rsidP="008B1953">
      <w:pPr>
        <w:spacing w:after="0" w:line="240" w:lineRule="auto"/>
        <w:ind w:left="993" w:hanging="851"/>
        <w:jc w:val="both"/>
        <w:rPr>
          <w:rFonts w:ascii="Calibri" w:eastAsia="Arial" w:hAnsi="Calibri" w:cs="Calibri"/>
        </w:rPr>
      </w:pPr>
      <w:r w:rsidRPr="008B1953">
        <w:rPr>
          <w:rFonts w:ascii="Calibri" w:eastAsia="Arial" w:hAnsi="Calibri" w:cs="Calibri"/>
        </w:rPr>
        <w:t>1</w:t>
      </w:r>
      <w:r w:rsidR="00387142" w:rsidRPr="008B1953">
        <w:rPr>
          <w:rFonts w:ascii="Calibri" w:eastAsia="Arial" w:hAnsi="Calibri" w:cs="Calibri"/>
        </w:rPr>
        <w:t>6</w:t>
      </w:r>
      <w:r w:rsidR="00494E41" w:rsidRPr="008B1953">
        <w:rPr>
          <w:rFonts w:ascii="Calibri" w:eastAsia="Arial" w:hAnsi="Calibri" w:cs="Calibri"/>
        </w:rPr>
        <w:t>.1</w:t>
      </w:r>
      <w:r w:rsidR="00494E41" w:rsidRPr="008B1953">
        <w:rPr>
          <w:rFonts w:ascii="Calibri" w:eastAsia="Arial" w:hAnsi="Calibri" w:cs="Calibri"/>
        </w:rPr>
        <w:tab/>
      </w:r>
      <w:r w:rsidR="08900B6D" w:rsidRPr="008B1953">
        <w:rPr>
          <w:rFonts w:ascii="Calibri" w:eastAsia="Arial" w:hAnsi="Calibri" w:cs="Calibri"/>
        </w:rPr>
        <w:t xml:space="preserve">Records of each formal procurement process </w:t>
      </w:r>
      <w:r w:rsidR="00DD66A2" w:rsidRPr="008B1953">
        <w:rPr>
          <w:rFonts w:ascii="Calibri" w:eastAsia="Arial" w:hAnsi="Calibri" w:cs="Calibri"/>
        </w:rPr>
        <w:t xml:space="preserve">(i.e. RFQ or ITT) </w:t>
      </w:r>
      <w:r w:rsidR="08900B6D" w:rsidRPr="008B1953">
        <w:rPr>
          <w:rFonts w:ascii="Calibri" w:eastAsia="Arial" w:hAnsi="Calibri" w:cs="Calibri"/>
        </w:rPr>
        <w:t>should be retained</w:t>
      </w:r>
      <w:r w:rsidR="00414A28" w:rsidRPr="008B1953">
        <w:rPr>
          <w:rFonts w:ascii="Calibri" w:eastAsia="Arial" w:hAnsi="Calibri" w:cs="Calibri"/>
        </w:rPr>
        <w:t xml:space="preserve"> for a minimum period of </w:t>
      </w:r>
      <w:r w:rsidR="00414A28" w:rsidRPr="008B1953">
        <w:rPr>
          <w:rFonts w:ascii="Calibri" w:eastAsia="Arial" w:hAnsi="Calibri" w:cs="Calibri"/>
          <w:i/>
        </w:rPr>
        <w:t>s</w:t>
      </w:r>
      <w:r w:rsidR="00755395" w:rsidRPr="008B1953">
        <w:rPr>
          <w:rFonts w:ascii="Calibri" w:eastAsia="Arial" w:hAnsi="Calibri" w:cs="Calibri"/>
          <w:i/>
        </w:rPr>
        <w:t>ix</w:t>
      </w:r>
      <w:r w:rsidR="00414A28" w:rsidRPr="008B1953">
        <w:rPr>
          <w:rFonts w:ascii="Calibri" w:eastAsia="Arial" w:hAnsi="Calibri" w:cs="Calibri"/>
          <w:i/>
        </w:rPr>
        <w:t xml:space="preserve"> </w:t>
      </w:r>
      <w:r w:rsidR="00414A28" w:rsidRPr="008B1953">
        <w:rPr>
          <w:rFonts w:ascii="Calibri" w:eastAsia="Arial" w:hAnsi="Calibri" w:cs="Calibri"/>
        </w:rPr>
        <w:t>years.</w:t>
      </w:r>
      <w:r w:rsidR="08900B6D" w:rsidRPr="008B1953">
        <w:rPr>
          <w:rFonts w:ascii="Calibri" w:eastAsia="Arial" w:hAnsi="Calibri" w:cs="Calibri"/>
        </w:rPr>
        <w:t xml:space="preserve"> This is good practice and, in the event of an audit</w:t>
      </w:r>
      <w:r w:rsidR="00B053D5" w:rsidRPr="008B1953">
        <w:rPr>
          <w:rFonts w:ascii="Calibri" w:eastAsia="Arial" w:hAnsi="Calibri" w:cs="Calibri"/>
        </w:rPr>
        <w:t>, the</w:t>
      </w:r>
      <w:r w:rsidR="08900B6D" w:rsidRPr="008B1953">
        <w:rPr>
          <w:rFonts w:ascii="Calibri" w:eastAsia="Arial" w:hAnsi="Calibri" w:cs="Calibri"/>
        </w:rPr>
        <w:t xml:space="preserve"> retained documentation may be required to demonstrate compliance to the Procurement Policies and Procedures. </w:t>
      </w:r>
      <w:r w:rsidR="08900B6D" w:rsidRPr="008B1953">
        <w:rPr>
          <w:rFonts w:ascii="Calibri" w:eastAsia="Arial" w:hAnsi="Calibri" w:cs="Calibri"/>
          <w:i/>
          <w:iCs/>
        </w:rPr>
        <w:t>Where</w:t>
      </w:r>
      <w:r w:rsidR="00414A28" w:rsidRPr="008B1953">
        <w:rPr>
          <w:rFonts w:ascii="Calibri" w:eastAsia="Arial" w:hAnsi="Calibri" w:cs="Calibri"/>
        </w:rPr>
        <w:t xml:space="preserve"> </w:t>
      </w:r>
      <w:r w:rsidR="08900B6D" w:rsidRPr="008B1953">
        <w:rPr>
          <w:rFonts w:ascii="Calibri" w:eastAsia="Arial" w:hAnsi="Calibri" w:cs="Calibri"/>
        </w:rPr>
        <w:t xml:space="preserve">documents are held depends on whether or not the process has been conducted with the support of Procurement Services. </w:t>
      </w:r>
    </w:p>
    <w:p w14:paraId="1DE3AC65" w14:textId="77777777" w:rsidR="0097569B" w:rsidRPr="008B1953" w:rsidRDefault="0097569B" w:rsidP="008B1953">
      <w:pPr>
        <w:spacing w:after="0" w:line="240" w:lineRule="auto"/>
        <w:ind w:left="993" w:hanging="851"/>
        <w:jc w:val="both"/>
        <w:rPr>
          <w:rFonts w:ascii="Calibri" w:eastAsia="Arial" w:hAnsi="Calibri" w:cs="Calibri"/>
        </w:rPr>
      </w:pPr>
    </w:p>
    <w:p w14:paraId="6BC59528" w14:textId="080632CF" w:rsidR="0097569B" w:rsidRPr="008B1953" w:rsidRDefault="0097569B" w:rsidP="008B1953">
      <w:pPr>
        <w:spacing w:after="0" w:line="240" w:lineRule="auto"/>
        <w:ind w:left="993" w:hanging="813"/>
        <w:jc w:val="both"/>
        <w:rPr>
          <w:rFonts w:ascii="Calibri" w:eastAsia="Arial" w:hAnsi="Calibri" w:cs="Calibri"/>
        </w:rPr>
      </w:pPr>
      <w:r w:rsidRPr="008B1953">
        <w:rPr>
          <w:rFonts w:ascii="Calibri" w:eastAsia="Arial" w:hAnsi="Calibri" w:cs="Calibri"/>
        </w:rPr>
        <w:t>1</w:t>
      </w:r>
      <w:r w:rsidR="00387142" w:rsidRPr="008B1953">
        <w:rPr>
          <w:rFonts w:ascii="Calibri" w:eastAsia="Arial" w:hAnsi="Calibri" w:cs="Calibri"/>
        </w:rPr>
        <w:t>6</w:t>
      </w:r>
      <w:r w:rsidRPr="008B1953">
        <w:rPr>
          <w:rFonts w:ascii="Calibri" w:eastAsia="Arial" w:hAnsi="Calibri" w:cs="Calibri"/>
        </w:rPr>
        <w:t>.2</w:t>
      </w:r>
      <w:r w:rsidRPr="008B1953">
        <w:rPr>
          <w:rFonts w:ascii="Calibri" w:eastAsia="Arial" w:hAnsi="Calibri" w:cs="Calibri"/>
        </w:rPr>
        <w:tab/>
        <w:t>It should be noted that purchases of goods, services and works are routinely the subject of requests made under the Freedom of Information (Scotland) Act 2002.</w:t>
      </w:r>
    </w:p>
    <w:p w14:paraId="40058763" w14:textId="7CAF8D7D" w:rsidR="0097569B" w:rsidRPr="008B1953" w:rsidRDefault="0097569B" w:rsidP="008B1953">
      <w:pPr>
        <w:spacing w:after="0" w:line="240" w:lineRule="auto"/>
        <w:ind w:left="993" w:hanging="851"/>
        <w:jc w:val="both"/>
        <w:rPr>
          <w:rFonts w:ascii="Calibri" w:eastAsia="Arial" w:hAnsi="Calibri" w:cs="Calibri"/>
        </w:rPr>
      </w:pPr>
      <w:r w:rsidRPr="008B1953">
        <w:rPr>
          <w:rFonts w:ascii="Calibri" w:eastAsia="Arial" w:hAnsi="Calibri" w:cs="Calibri"/>
        </w:rPr>
        <w:t xml:space="preserve"> </w:t>
      </w:r>
    </w:p>
    <w:p w14:paraId="213A5F5F" w14:textId="16B353C2" w:rsidR="005D1D6F" w:rsidRPr="008B1953" w:rsidRDefault="005D1D6F" w:rsidP="008B1953">
      <w:pPr>
        <w:spacing w:after="0" w:line="240" w:lineRule="auto"/>
        <w:jc w:val="both"/>
        <w:rPr>
          <w:rFonts w:ascii="Calibri" w:eastAsia="Arial" w:hAnsi="Calibri" w:cs="Calibri"/>
        </w:rPr>
      </w:pPr>
    </w:p>
    <w:p w14:paraId="4578CF63" w14:textId="3C5FDD67" w:rsidR="000F5ECD" w:rsidRPr="008B1953" w:rsidRDefault="08900B6D" w:rsidP="008B1953">
      <w:pPr>
        <w:tabs>
          <w:tab w:val="left" w:pos="-1440"/>
          <w:tab w:val="left" w:pos="-720"/>
        </w:tabs>
        <w:suppressAutoHyphens/>
        <w:spacing w:line="240" w:lineRule="auto"/>
        <w:jc w:val="both"/>
        <w:rPr>
          <w:rFonts w:ascii="Calibri" w:hAnsi="Calibri" w:cs="Calibri"/>
          <w:b/>
          <w:u w:val="single"/>
        </w:rPr>
      </w:pPr>
      <w:r w:rsidRPr="008B1953">
        <w:rPr>
          <w:rFonts w:ascii="Calibri" w:eastAsia="Arial" w:hAnsi="Calibri" w:cs="Calibri"/>
          <w:b/>
          <w:bCs/>
          <w:u w:val="single"/>
        </w:rPr>
        <w:t xml:space="preserve">Processes conducted </w:t>
      </w:r>
      <w:r w:rsidRPr="008B1953">
        <w:rPr>
          <w:rFonts w:ascii="Calibri" w:eastAsia="Arial" w:hAnsi="Calibri" w:cs="Calibri"/>
          <w:b/>
          <w:bCs/>
          <w:i/>
          <w:iCs/>
          <w:u w:val="single"/>
        </w:rPr>
        <w:t>without</w:t>
      </w:r>
      <w:r w:rsidRPr="008B1953">
        <w:rPr>
          <w:rFonts w:ascii="Calibri" w:eastAsia="Arial" w:hAnsi="Calibri" w:cs="Calibri"/>
          <w:b/>
          <w:bCs/>
          <w:u w:val="single"/>
        </w:rPr>
        <w:t xml:space="preserve"> the support of Procurement Services:</w:t>
      </w:r>
    </w:p>
    <w:p w14:paraId="00E531BD" w14:textId="5DAAE0B4" w:rsidR="000F5ECD" w:rsidRPr="008B1953" w:rsidRDefault="00C54DF6" w:rsidP="008B1953">
      <w:pPr>
        <w:tabs>
          <w:tab w:val="left" w:pos="-1440"/>
          <w:tab w:val="left" w:pos="-720"/>
        </w:tabs>
        <w:suppressAutoHyphens/>
        <w:spacing w:line="240" w:lineRule="auto"/>
        <w:ind w:left="993" w:hanging="851"/>
        <w:jc w:val="both"/>
        <w:rPr>
          <w:rFonts w:ascii="Calibri" w:hAnsi="Calibri" w:cs="Calibri"/>
        </w:rPr>
      </w:pPr>
      <w:r w:rsidRPr="008B1953">
        <w:rPr>
          <w:rFonts w:ascii="Calibri" w:eastAsia="Arial" w:hAnsi="Calibri" w:cs="Calibri"/>
        </w:rPr>
        <w:t>1</w:t>
      </w:r>
      <w:r w:rsidR="00387142" w:rsidRPr="008B1953">
        <w:rPr>
          <w:rFonts w:ascii="Calibri" w:eastAsia="Arial" w:hAnsi="Calibri" w:cs="Calibri"/>
        </w:rPr>
        <w:t>6</w:t>
      </w:r>
      <w:r w:rsidR="00494E41" w:rsidRPr="008B1953">
        <w:rPr>
          <w:rFonts w:ascii="Calibri" w:eastAsia="Arial" w:hAnsi="Calibri" w:cs="Calibri"/>
        </w:rPr>
        <w:t>.</w:t>
      </w:r>
      <w:r w:rsidR="00387142" w:rsidRPr="008B1953">
        <w:rPr>
          <w:rFonts w:ascii="Calibri" w:eastAsia="Arial" w:hAnsi="Calibri" w:cs="Calibri"/>
        </w:rPr>
        <w:t>3</w:t>
      </w:r>
      <w:r w:rsidR="00494E41" w:rsidRPr="008B1953">
        <w:rPr>
          <w:rFonts w:ascii="Calibri" w:eastAsia="Arial" w:hAnsi="Calibri" w:cs="Calibri"/>
        </w:rPr>
        <w:tab/>
      </w:r>
      <w:r w:rsidR="08900B6D" w:rsidRPr="008B1953">
        <w:rPr>
          <w:rFonts w:ascii="Calibri" w:eastAsia="Arial" w:hAnsi="Calibri" w:cs="Calibri"/>
        </w:rPr>
        <w:t>The file to be kept by the Faculty or Service Directorate on each procurement process should include the following as a minimum:</w:t>
      </w:r>
    </w:p>
    <w:p w14:paraId="7E727622" w14:textId="79EB23A6" w:rsidR="000F5ECD" w:rsidRPr="008B1953" w:rsidRDefault="08900B6D"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Q</w:t>
      </w:r>
      <w:r w:rsidR="0097569B" w:rsidRPr="008B1953">
        <w:rPr>
          <w:rFonts w:ascii="Calibri" w:eastAsia="Arial" w:hAnsi="Calibri" w:cs="Calibri"/>
        </w:rPr>
        <w:t>uotations received</w:t>
      </w:r>
      <w:r w:rsidR="00676CF4" w:rsidRPr="008B1953">
        <w:rPr>
          <w:rFonts w:ascii="Calibri" w:eastAsia="Arial" w:hAnsi="Calibri" w:cs="Calibri"/>
        </w:rPr>
        <w:t>;</w:t>
      </w:r>
    </w:p>
    <w:p w14:paraId="4E2C8C1E" w14:textId="7C329BEC" w:rsidR="000F5ECD" w:rsidRPr="008B1953" w:rsidRDefault="00845C54"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Electronic c</w:t>
      </w:r>
      <w:r w:rsidR="08900B6D" w:rsidRPr="008B1953">
        <w:rPr>
          <w:rFonts w:ascii="Calibri" w:eastAsia="Arial" w:hAnsi="Calibri" w:cs="Calibri"/>
        </w:rPr>
        <w:t>opy of the purchase order</w:t>
      </w:r>
      <w:r w:rsidR="00676CF4" w:rsidRPr="008B1953">
        <w:rPr>
          <w:rFonts w:ascii="Calibri" w:eastAsia="Arial" w:hAnsi="Calibri" w:cs="Calibri"/>
        </w:rPr>
        <w:t>;</w:t>
      </w:r>
    </w:p>
    <w:p w14:paraId="3BA416F0" w14:textId="57697225" w:rsidR="000F5ECD" w:rsidRPr="008B1953" w:rsidRDefault="08900B6D"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 xml:space="preserve">If applicable: a copy of the approved </w:t>
      </w:r>
      <w:r w:rsidR="00AA3C9B" w:rsidRPr="008B1953">
        <w:rPr>
          <w:rFonts w:ascii="Calibri" w:eastAsia="Arial" w:hAnsi="Calibri" w:cs="Calibri"/>
        </w:rPr>
        <w:t>Non C</w:t>
      </w:r>
      <w:r w:rsidR="0097569B" w:rsidRPr="008B1953">
        <w:rPr>
          <w:rFonts w:ascii="Calibri" w:eastAsia="Arial" w:hAnsi="Calibri" w:cs="Calibri"/>
        </w:rPr>
        <w:t xml:space="preserve">ompetitive Action </w:t>
      </w:r>
      <w:r w:rsidRPr="008B1953">
        <w:rPr>
          <w:rFonts w:ascii="Calibri" w:eastAsia="Arial" w:hAnsi="Calibri" w:cs="Calibri"/>
        </w:rPr>
        <w:t>Request Form</w:t>
      </w:r>
      <w:r w:rsidR="00F0472A" w:rsidRPr="008B1953">
        <w:rPr>
          <w:rFonts w:ascii="Calibri" w:eastAsia="Arial" w:hAnsi="Calibri" w:cs="Calibri"/>
        </w:rPr>
        <w:t xml:space="preserve"> (see below)</w:t>
      </w:r>
      <w:r w:rsidR="00676CF4" w:rsidRPr="008B1953">
        <w:rPr>
          <w:rFonts w:ascii="Calibri" w:eastAsia="Arial" w:hAnsi="Calibri" w:cs="Calibri"/>
        </w:rPr>
        <w:t>.</w:t>
      </w:r>
    </w:p>
    <w:p w14:paraId="59EB6248" w14:textId="77777777" w:rsidR="00B57640" w:rsidRPr="008B1953" w:rsidRDefault="00B57640" w:rsidP="008B1953">
      <w:pPr>
        <w:tabs>
          <w:tab w:val="left" w:pos="-1440"/>
          <w:tab w:val="left" w:pos="-720"/>
        </w:tabs>
        <w:suppressAutoHyphens/>
        <w:spacing w:line="240" w:lineRule="auto"/>
        <w:jc w:val="both"/>
        <w:rPr>
          <w:rFonts w:ascii="Calibri" w:eastAsia="Arial" w:hAnsi="Calibri" w:cs="Calibri"/>
          <w:b/>
          <w:bCs/>
          <w:u w:val="single"/>
        </w:rPr>
      </w:pPr>
    </w:p>
    <w:p w14:paraId="551DE6B6" w14:textId="590B3821" w:rsidR="000F5ECD" w:rsidRPr="008B1953" w:rsidRDefault="08900B6D" w:rsidP="008B1953">
      <w:pPr>
        <w:tabs>
          <w:tab w:val="left" w:pos="-1440"/>
          <w:tab w:val="left" w:pos="-720"/>
        </w:tabs>
        <w:suppressAutoHyphens/>
        <w:spacing w:line="240" w:lineRule="auto"/>
        <w:jc w:val="both"/>
        <w:rPr>
          <w:rFonts w:ascii="Calibri" w:eastAsia="Arial" w:hAnsi="Calibri" w:cs="Calibri"/>
          <w:b/>
          <w:bCs/>
          <w:u w:val="single"/>
        </w:rPr>
      </w:pPr>
      <w:r w:rsidRPr="008B1953">
        <w:rPr>
          <w:rFonts w:ascii="Calibri" w:eastAsia="Arial" w:hAnsi="Calibri" w:cs="Calibri"/>
          <w:b/>
          <w:bCs/>
          <w:u w:val="single"/>
        </w:rPr>
        <w:t xml:space="preserve">Processes conducted </w:t>
      </w:r>
      <w:r w:rsidRPr="008B1953">
        <w:rPr>
          <w:rFonts w:ascii="Calibri" w:eastAsia="Arial" w:hAnsi="Calibri" w:cs="Calibri"/>
          <w:b/>
          <w:bCs/>
          <w:i/>
          <w:iCs/>
          <w:u w:val="single"/>
        </w:rPr>
        <w:t>with</w:t>
      </w:r>
      <w:r w:rsidRPr="008B1953">
        <w:rPr>
          <w:rFonts w:ascii="Calibri" w:eastAsia="Arial" w:hAnsi="Calibri" w:cs="Calibri"/>
          <w:b/>
          <w:bCs/>
          <w:u w:val="single"/>
        </w:rPr>
        <w:t xml:space="preserve"> the support of Procurement Services: </w:t>
      </w:r>
    </w:p>
    <w:p w14:paraId="3239D471" w14:textId="582FD75C" w:rsidR="000F5ECD" w:rsidRPr="008B1953" w:rsidRDefault="00C54DF6" w:rsidP="008B1953">
      <w:pPr>
        <w:tabs>
          <w:tab w:val="left" w:pos="-1440"/>
          <w:tab w:val="left" w:pos="-720"/>
        </w:tabs>
        <w:suppressAutoHyphens/>
        <w:spacing w:line="240" w:lineRule="auto"/>
        <w:ind w:left="993" w:hanging="851"/>
        <w:jc w:val="both"/>
        <w:rPr>
          <w:rFonts w:ascii="Calibri" w:hAnsi="Calibri" w:cs="Calibri"/>
        </w:rPr>
      </w:pPr>
      <w:r w:rsidRPr="008B1953">
        <w:rPr>
          <w:rFonts w:ascii="Calibri" w:eastAsia="Arial" w:hAnsi="Calibri" w:cs="Calibri"/>
          <w:bCs/>
          <w:iCs/>
        </w:rPr>
        <w:t>1</w:t>
      </w:r>
      <w:r w:rsidR="00387142" w:rsidRPr="008B1953">
        <w:rPr>
          <w:rFonts w:ascii="Calibri" w:eastAsia="Arial" w:hAnsi="Calibri" w:cs="Calibri"/>
          <w:bCs/>
          <w:iCs/>
        </w:rPr>
        <w:t>6</w:t>
      </w:r>
      <w:r w:rsidR="00494E41" w:rsidRPr="008B1953">
        <w:rPr>
          <w:rFonts w:ascii="Calibri" w:eastAsia="Arial" w:hAnsi="Calibri" w:cs="Calibri"/>
          <w:bCs/>
          <w:iCs/>
        </w:rPr>
        <w:t>.</w:t>
      </w:r>
      <w:r w:rsidR="00387142" w:rsidRPr="008B1953">
        <w:rPr>
          <w:rFonts w:ascii="Calibri" w:eastAsia="Arial" w:hAnsi="Calibri" w:cs="Calibri"/>
          <w:bCs/>
          <w:iCs/>
        </w:rPr>
        <w:t>4</w:t>
      </w:r>
      <w:r w:rsidR="00494E41" w:rsidRPr="008B1953">
        <w:rPr>
          <w:rFonts w:ascii="Calibri" w:eastAsia="Arial" w:hAnsi="Calibri" w:cs="Calibri"/>
          <w:bCs/>
          <w:iCs/>
        </w:rPr>
        <w:tab/>
      </w:r>
      <w:r w:rsidR="08900B6D" w:rsidRPr="008B1953">
        <w:rPr>
          <w:rFonts w:ascii="Calibri" w:eastAsia="Arial" w:hAnsi="Calibri" w:cs="Calibri"/>
          <w:bCs/>
          <w:iCs/>
        </w:rPr>
        <w:t xml:space="preserve">Documents that will normally </w:t>
      </w:r>
      <w:r w:rsidR="00B053D5" w:rsidRPr="008B1953">
        <w:rPr>
          <w:rFonts w:ascii="Calibri" w:eastAsia="Arial" w:hAnsi="Calibri" w:cs="Calibri"/>
          <w:bCs/>
          <w:iCs/>
        </w:rPr>
        <w:t>be retained</w:t>
      </w:r>
      <w:r w:rsidR="08900B6D" w:rsidRPr="008B1953">
        <w:rPr>
          <w:rFonts w:ascii="Calibri" w:eastAsia="Arial" w:hAnsi="Calibri" w:cs="Calibri"/>
          <w:bCs/>
          <w:iCs/>
        </w:rPr>
        <w:t xml:space="preserve"> (electronically) by Procurement Services </w:t>
      </w:r>
    </w:p>
    <w:p w14:paraId="3473001D" w14:textId="7432C787" w:rsidR="000F5ECD" w:rsidRPr="008B1953" w:rsidRDefault="08900B6D" w:rsidP="008B1953">
      <w:pPr>
        <w:pStyle w:val="ListParagraph"/>
        <w:numPr>
          <w:ilvl w:val="0"/>
          <w:numId w:val="1"/>
        </w:numPr>
        <w:spacing w:after="0" w:line="240" w:lineRule="auto"/>
        <w:ind w:left="1560"/>
        <w:jc w:val="both"/>
        <w:rPr>
          <w:rFonts w:ascii="Calibri" w:eastAsia="Arial" w:hAnsi="Calibri" w:cs="Calibri"/>
        </w:rPr>
      </w:pPr>
      <w:r w:rsidRPr="008B1953">
        <w:rPr>
          <w:rFonts w:ascii="Calibri" w:eastAsia="Arial" w:hAnsi="Calibri" w:cs="Calibri"/>
        </w:rPr>
        <w:t>All the competitive process documentation (tender or framework 'mini-competition' documents as appropriate)</w:t>
      </w:r>
      <w:r w:rsidR="0097569B" w:rsidRPr="008B1953">
        <w:rPr>
          <w:rFonts w:ascii="Calibri" w:eastAsia="Arial" w:hAnsi="Calibri" w:cs="Calibri"/>
        </w:rPr>
        <w:t>;</w:t>
      </w:r>
    </w:p>
    <w:p w14:paraId="2420AAD1" w14:textId="4436CCAC" w:rsidR="000F5ECD" w:rsidRPr="008B1953" w:rsidRDefault="08900B6D" w:rsidP="008B1953">
      <w:pPr>
        <w:pStyle w:val="ListParagraph"/>
        <w:numPr>
          <w:ilvl w:val="0"/>
          <w:numId w:val="1"/>
        </w:numPr>
        <w:spacing w:after="0" w:line="240" w:lineRule="auto"/>
        <w:ind w:left="1560"/>
        <w:jc w:val="both"/>
        <w:rPr>
          <w:rFonts w:ascii="Calibri" w:eastAsia="Arial" w:hAnsi="Calibri" w:cs="Calibri"/>
        </w:rPr>
      </w:pPr>
      <w:r w:rsidRPr="008B1953">
        <w:rPr>
          <w:rFonts w:ascii="Calibri" w:eastAsia="Arial" w:hAnsi="Calibri" w:cs="Calibri"/>
        </w:rPr>
        <w:t xml:space="preserve">If applicable: a copy of the approved </w:t>
      </w:r>
      <w:r w:rsidR="00AA3C9B" w:rsidRPr="008B1953">
        <w:rPr>
          <w:rFonts w:ascii="Calibri" w:eastAsia="Arial" w:hAnsi="Calibri" w:cs="Calibri"/>
        </w:rPr>
        <w:t>Non C</w:t>
      </w:r>
      <w:r w:rsidR="0097569B" w:rsidRPr="008B1953">
        <w:rPr>
          <w:rFonts w:ascii="Calibri" w:eastAsia="Arial" w:hAnsi="Calibri" w:cs="Calibri"/>
        </w:rPr>
        <w:t>ompetitive Action Request Form.</w:t>
      </w:r>
    </w:p>
    <w:p w14:paraId="6A554E09" w14:textId="77777777" w:rsidR="003D1214" w:rsidRPr="008B1953" w:rsidRDefault="003D1214" w:rsidP="008B1953">
      <w:pPr>
        <w:pStyle w:val="ListParagraph"/>
        <w:spacing w:after="0" w:line="240" w:lineRule="auto"/>
        <w:ind w:left="1080"/>
        <w:jc w:val="both"/>
        <w:rPr>
          <w:rFonts w:ascii="Calibri" w:eastAsia="Arial" w:hAnsi="Calibri" w:cs="Calibri"/>
        </w:rPr>
      </w:pPr>
    </w:p>
    <w:p w14:paraId="2063D5EE" w14:textId="48E1BA7B" w:rsidR="003D1214" w:rsidRPr="008B1953" w:rsidRDefault="00042218" w:rsidP="008B1953">
      <w:pPr>
        <w:widowControl w:val="0"/>
        <w:tabs>
          <w:tab w:val="left" w:pos="-1440"/>
          <w:tab w:val="left" w:pos="-720"/>
        </w:tabs>
        <w:suppressAutoHyphens/>
        <w:spacing w:after="0" w:line="240" w:lineRule="auto"/>
        <w:jc w:val="both"/>
        <w:rPr>
          <w:rFonts w:ascii="Calibri" w:eastAsia="Arial" w:hAnsi="Calibri" w:cs="Calibri"/>
          <w:iCs/>
        </w:rPr>
      </w:pPr>
      <w:r w:rsidRPr="008B1953">
        <w:rPr>
          <w:rFonts w:ascii="Calibri" w:eastAsia="Arial" w:hAnsi="Calibri" w:cs="Calibri"/>
        </w:rPr>
        <w:tab/>
      </w:r>
    </w:p>
    <w:p w14:paraId="03D90C12" w14:textId="47AFB5C2" w:rsidR="000F5ECD" w:rsidRPr="008B1953" w:rsidRDefault="00C54DF6" w:rsidP="008B1953">
      <w:pPr>
        <w:tabs>
          <w:tab w:val="left" w:pos="-1440"/>
          <w:tab w:val="left" w:pos="-720"/>
        </w:tabs>
        <w:suppressAutoHyphens/>
        <w:spacing w:line="240" w:lineRule="auto"/>
        <w:ind w:left="993" w:hanging="851"/>
        <w:jc w:val="both"/>
        <w:rPr>
          <w:rFonts w:ascii="Calibri" w:hAnsi="Calibri" w:cs="Calibri"/>
        </w:rPr>
      </w:pPr>
      <w:r w:rsidRPr="008B1953">
        <w:rPr>
          <w:rFonts w:ascii="Calibri" w:eastAsia="Arial" w:hAnsi="Calibri" w:cs="Calibri"/>
          <w:bCs/>
          <w:iCs/>
        </w:rPr>
        <w:t>1</w:t>
      </w:r>
      <w:r w:rsidR="00387142" w:rsidRPr="008B1953">
        <w:rPr>
          <w:rFonts w:ascii="Calibri" w:eastAsia="Arial" w:hAnsi="Calibri" w:cs="Calibri"/>
          <w:bCs/>
          <w:iCs/>
        </w:rPr>
        <w:t>6</w:t>
      </w:r>
      <w:r w:rsidR="00494E41" w:rsidRPr="008B1953">
        <w:rPr>
          <w:rFonts w:ascii="Calibri" w:eastAsia="Arial" w:hAnsi="Calibri" w:cs="Calibri"/>
          <w:bCs/>
          <w:iCs/>
        </w:rPr>
        <w:t>.</w:t>
      </w:r>
      <w:r w:rsidR="00387142" w:rsidRPr="008B1953">
        <w:rPr>
          <w:rFonts w:ascii="Calibri" w:eastAsia="Arial" w:hAnsi="Calibri" w:cs="Calibri"/>
          <w:bCs/>
          <w:iCs/>
        </w:rPr>
        <w:t>5</w:t>
      </w:r>
      <w:r w:rsidR="00494E41" w:rsidRPr="008B1953">
        <w:rPr>
          <w:rFonts w:ascii="Calibri" w:eastAsia="Arial" w:hAnsi="Calibri" w:cs="Calibri"/>
          <w:bCs/>
          <w:iCs/>
        </w:rPr>
        <w:tab/>
      </w:r>
      <w:r w:rsidR="08900B6D" w:rsidRPr="008B1953">
        <w:rPr>
          <w:rFonts w:ascii="Calibri" w:eastAsia="Arial" w:hAnsi="Calibri" w:cs="Calibri"/>
          <w:bCs/>
          <w:iCs/>
        </w:rPr>
        <w:t>Documents that will normally be retained by the Faculty or Service Directorate:</w:t>
      </w:r>
    </w:p>
    <w:p w14:paraId="168E9722" w14:textId="1C0FA02A" w:rsidR="000F5ECD" w:rsidRPr="008B1953" w:rsidRDefault="08900B6D" w:rsidP="008B1953">
      <w:pPr>
        <w:pStyle w:val="ListParagraph"/>
        <w:numPr>
          <w:ilvl w:val="0"/>
          <w:numId w:val="1"/>
        </w:numPr>
        <w:spacing w:after="0" w:line="240" w:lineRule="auto"/>
        <w:ind w:left="1560"/>
        <w:jc w:val="both"/>
        <w:rPr>
          <w:rFonts w:ascii="Calibri" w:eastAsia="Arial" w:hAnsi="Calibri" w:cs="Calibri"/>
        </w:rPr>
      </w:pPr>
      <w:r w:rsidRPr="008B1953">
        <w:rPr>
          <w:rFonts w:ascii="Calibri" w:eastAsia="Arial" w:hAnsi="Calibri" w:cs="Calibri"/>
        </w:rPr>
        <w:t>Copy of the purchase order</w:t>
      </w:r>
      <w:r w:rsidR="0097569B" w:rsidRPr="008B1953">
        <w:rPr>
          <w:rFonts w:ascii="Calibri" w:eastAsia="Arial" w:hAnsi="Calibri" w:cs="Calibri"/>
        </w:rPr>
        <w:t>.</w:t>
      </w:r>
    </w:p>
    <w:p w14:paraId="74797ABC" w14:textId="73149294" w:rsidR="000F5ECD" w:rsidRPr="008B1953" w:rsidRDefault="000F5ECD" w:rsidP="008B1953">
      <w:pPr>
        <w:widowControl w:val="0"/>
        <w:tabs>
          <w:tab w:val="left" w:pos="-1440"/>
          <w:tab w:val="left" w:pos="-720"/>
        </w:tabs>
        <w:suppressAutoHyphens/>
        <w:spacing w:after="0" w:line="240" w:lineRule="auto"/>
        <w:jc w:val="both"/>
        <w:rPr>
          <w:rFonts w:ascii="Calibri" w:eastAsia="Arial" w:hAnsi="Calibri" w:cs="Calibri"/>
        </w:rPr>
      </w:pPr>
    </w:p>
    <w:p w14:paraId="70B59FEA" w14:textId="08550662" w:rsidR="008C6BEF" w:rsidRPr="008B1953" w:rsidRDefault="008C6BEF" w:rsidP="008B1953">
      <w:pPr>
        <w:spacing w:after="0" w:line="240" w:lineRule="auto"/>
        <w:ind w:left="1200"/>
        <w:jc w:val="both"/>
        <w:rPr>
          <w:rFonts w:ascii="Calibri" w:hAnsi="Calibri" w:cs="Calibri"/>
        </w:rPr>
      </w:pPr>
      <w:r w:rsidRPr="008B1953">
        <w:rPr>
          <w:rFonts w:ascii="Calibri" w:hAnsi="Calibri" w:cs="Calibri"/>
        </w:rPr>
        <w:br w:type="page"/>
      </w:r>
    </w:p>
    <w:p w14:paraId="40E2A190" w14:textId="77777777" w:rsidR="000F5ECD" w:rsidRPr="008B1953" w:rsidRDefault="000F5ECD" w:rsidP="008B1953">
      <w:pPr>
        <w:spacing w:after="0" w:line="240" w:lineRule="auto"/>
        <w:ind w:left="1200"/>
        <w:jc w:val="both"/>
        <w:rPr>
          <w:rFonts w:ascii="Calibri" w:hAnsi="Calibri" w:cs="Calibri"/>
        </w:rPr>
      </w:pPr>
    </w:p>
    <w:p w14:paraId="46E6DFFD" w14:textId="2B02E05D" w:rsidR="003F78A1" w:rsidRPr="008B1953" w:rsidRDefault="00387142" w:rsidP="008B1953">
      <w:pPr>
        <w:pStyle w:val="Heading2"/>
        <w:jc w:val="both"/>
        <w:rPr>
          <w:rFonts w:ascii="Calibri" w:eastAsia="Arial" w:hAnsi="Calibri" w:cs="Calibri"/>
          <w:b/>
          <w:bCs/>
          <w:color w:val="000000" w:themeColor="text1"/>
          <w:sz w:val="24"/>
          <w:szCs w:val="24"/>
        </w:rPr>
      </w:pPr>
      <w:bookmarkStart w:id="21" w:name="_Toc32395339"/>
      <w:r w:rsidRPr="008B1953">
        <w:rPr>
          <w:rFonts w:ascii="Calibri" w:eastAsia="Arial" w:hAnsi="Calibri" w:cs="Calibri"/>
          <w:b/>
          <w:bCs/>
          <w:color w:val="000000" w:themeColor="text1"/>
          <w:sz w:val="24"/>
          <w:szCs w:val="24"/>
        </w:rPr>
        <w:t>17</w:t>
      </w:r>
      <w:r w:rsidR="00D25C26" w:rsidRPr="008B1953">
        <w:rPr>
          <w:rFonts w:ascii="Calibri" w:eastAsia="Arial" w:hAnsi="Calibri" w:cs="Calibri"/>
          <w:b/>
          <w:bCs/>
          <w:color w:val="000000" w:themeColor="text1"/>
          <w:sz w:val="24"/>
          <w:szCs w:val="24"/>
        </w:rPr>
        <w:t xml:space="preserve"> </w:t>
      </w:r>
      <w:r w:rsidR="00AA3C9B" w:rsidRPr="008B1953">
        <w:rPr>
          <w:rFonts w:ascii="Calibri" w:eastAsia="Arial" w:hAnsi="Calibri" w:cs="Calibri"/>
          <w:b/>
          <w:bCs/>
          <w:color w:val="000000" w:themeColor="text1"/>
          <w:sz w:val="24"/>
          <w:szCs w:val="24"/>
        </w:rPr>
        <w:t xml:space="preserve">NON </w:t>
      </w:r>
      <w:r w:rsidR="003F78A1" w:rsidRPr="008B1953">
        <w:rPr>
          <w:rFonts w:ascii="Calibri" w:eastAsia="Arial" w:hAnsi="Calibri" w:cs="Calibri"/>
          <w:b/>
          <w:bCs/>
          <w:color w:val="000000" w:themeColor="text1"/>
          <w:sz w:val="24"/>
          <w:szCs w:val="24"/>
        </w:rPr>
        <w:t xml:space="preserve">COMPETITIVE </w:t>
      </w:r>
      <w:r w:rsidR="00DE7D0B" w:rsidRPr="008B1953">
        <w:rPr>
          <w:rFonts w:ascii="Calibri" w:eastAsia="Arial" w:hAnsi="Calibri" w:cs="Calibri"/>
          <w:b/>
          <w:bCs/>
          <w:color w:val="000000" w:themeColor="text1"/>
          <w:sz w:val="24"/>
          <w:szCs w:val="24"/>
        </w:rPr>
        <w:t>ACTION</w:t>
      </w:r>
      <w:r w:rsidR="003F78A1" w:rsidRPr="008B1953">
        <w:rPr>
          <w:rFonts w:ascii="Calibri" w:eastAsia="Arial" w:hAnsi="Calibri" w:cs="Calibri"/>
          <w:b/>
          <w:bCs/>
          <w:color w:val="000000" w:themeColor="text1"/>
          <w:sz w:val="24"/>
          <w:szCs w:val="24"/>
        </w:rPr>
        <w:t xml:space="preserve"> REQUEST</w:t>
      </w:r>
      <w:bookmarkEnd w:id="21"/>
    </w:p>
    <w:p w14:paraId="28662C53" w14:textId="77777777" w:rsidR="00FA0EDD" w:rsidRPr="008B1953" w:rsidRDefault="00FA0EDD" w:rsidP="008B1953">
      <w:pPr>
        <w:jc w:val="both"/>
        <w:rPr>
          <w:rFonts w:ascii="Calibri" w:hAnsi="Calibri" w:cs="Calibri"/>
        </w:rPr>
      </w:pPr>
    </w:p>
    <w:p w14:paraId="38636039" w14:textId="0DBDA67B" w:rsidR="0073188D" w:rsidRPr="008B1953" w:rsidRDefault="00387142" w:rsidP="008B1953">
      <w:pPr>
        <w:ind w:left="720" w:hanging="720"/>
        <w:jc w:val="both"/>
        <w:rPr>
          <w:rFonts w:ascii="Calibri" w:hAnsi="Calibri" w:cs="Calibri"/>
        </w:rPr>
      </w:pPr>
      <w:r w:rsidRPr="008B1953">
        <w:rPr>
          <w:rFonts w:ascii="Calibri" w:hAnsi="Calibri" w:cs="Calibri"/>
        </w:rPr>
        <w:t>17</w:t>
      </w:r>
      <w:r w:rsidR="003F78A1" w:rsidRPr="008B1953">
        <w:rPr>
          <w:rFonts w:ascii="Calibri" w:hAnsi="Calibri" w:cs="Calibri"/>
        </w:rPr>
        <w:t>.1</w:t>
      </w:r>
      <w:r w:rsidR="003F78A1" w:rsidRPr="008B1953">
        <w:rPr>
          <w:rFonts w:ascii="Calibri" w:hAnsi="Calibri" w:cs="Calibri"/>
        </w:rPr>
        <w:tab/>
      </w:r>
      <w:r w:rsidR="008C6BEF" w:rsidRPr="008B1953">
        <w:rPr>
          <w:rFonts w:ascii="Calibri" w:hAnsi="Calibri" w:cs="Calibri"/>
        </w:rPr>
        <w:t xml:space="preserve">The University Financial regulations and </w:t>
      </w:r>
      <w:r w:rsidR="003F78A1" w:rsidRPr="008B1953">
        <w:rPr>
          <w:rFonts w:ascii="Calibri" w:hAnsi="Calibri" w:cs="Calibri"/>
        </w:rPr>
        <w:t xml:space="preserve">Public </w:t>
      </w:r>
      <w:r w:rsidR="008C6BEF" w:rsidRPr="008B1953">
        <w:rPr>
          <w:rFonts w:ascii="Calibri" w:hAnsi="Calibri" w:cs="Calibri"/>
        </w:rPr>
        <w:t>Procurement</w:t>
      </w:r>
      <w:r w:rsidR="003F78A1" w:rsidRPr="008B1953">
        <w:rPr>
          <w:rFonts w:ascii="Calibri" w:hAnsi="Calibri" w:cs="Calibri"/>
        </w:rPr>
        <w:t xml:space="preserve"> legislation dictates that goods, services and works must be </w:t>
      </w:r>
      <w:r w:rsidR="00CB6DDD" w:rsidRPr="008B1953">
        <w:rPr>
          <w:rFonts w:ascii="Calibri" w:hAnsi="Calibri" w:cs="Calibri"/>
        </w:rPr>
        <w:t>purchased</w:t>
      </w:r>
      <w:r w:rsidR="003F78A1" w:rsidRPr="008B1953">
        <w:rPr>
          <w:rFonts w:ascii="Calibri" w:hAnsi="Calibri" w:cs="Calibri"/>
        </w:rPr>
        <w:t xml:space="preserve">, where feasible, through </w:t>
      </w:r>
      <w:r w:rsidR="00CB6DDD" w:rsidRPr="008B1953">
        <w:rPr>
          <w:rFonts w:ascii="Calibri" w:hAnsi="Calibri" w:cs="Calibri"/>
        </w:rPr>
        <w:t xml:space="preserve">a </w:t>
      </w:r>
      <w:r w:rsidR="003F78A1" w:rsidRPr="008B1953">
        <w:rPr>
          <w:rFonts w:ascii="Calibri" w:hAnsi="Calibri" w:cs="Calibri"/>
        </w:rPr>
        <w:t xml:space="preserve">genuine and effective competition. </w:t>
      </w:r>
    </w:p>
    <w:p w14:paraId="061A4EFA" w14:textId="77777777" w:rsidR="008C6BEF" w:rsidRPr="008B1953" w:rsidRDefault="003F78A1" w:rsidP="008B1953">
      <w:pPr>
        <w:ind w:left="720"/>
        <w:jc w:val="both"/>
        <w:rPr>
          <w:rFonts w:ascii="Calibri" w:hAnsi="Calibri" w:cs="Calibri"/>
        </w:rPr>
      </w:pPr>
      <w:r w:rsidRPr="008B1953">
        <w:rPr>
          <w:rFonts w:ascii="Calibri" w:hAnsi="Calibri" w:cs="Calibri"/>
        </w:rPr>
        <w:t>The University is required</w:t>
      </w:r>
      <w:r w:rsidR="008C6BEF" w:rsidRPr="008B1953">
        <w:rPr>
          <w:rFonts w:ascii="Calibri" w:hAnsi="Calibri" w:cs="Calibri"/>
        </w:rPr>
        <w:t>:</w:t>
      </w:r>
    </w:p>
    <w:p w14:paraId="480D90F9" w14:textId="1FF37AAC" w:rsidR="008C6BEF" w:rsidRPr="008B1953" w:rsidRDefault="0097569B" w:rsidP="008B1953">
      <w:pPr>
        <w:pStyle w:val="ListParagraph"/>
        <w:numPr>
          <w:ilvl w:val="0"/>
          <w:numId w:val="15"/>
        </w:numPr>
        <w:jc w:val="both"/>
        <w:rPr>
          <w:rFonts w:ascii="Calibri" w:hAnsi="Calibri" w:cs="Calibri"/>
        </w:rPr>
      </w:pPr>
      <w:r w:rsidRPr="008B1953">
        <w:rPr>
          <w:rFonts w:ascii="Calibri" w:hAnsi="Calibri" w:cs="Calibri"/>
        </w:rPr>
        <w:t>to comply with extant public</w:t>
      </w:r>
      <w:r w:rsidR="003F78A1" w:rsidRPr="008B1953">
        <w:rPr>
          <w:rFonts w:ascii="Calibri" w:hAnsi="Calibri" w:cs="Calibri"/>
        </w:rPr>
        <w:t xml:space="preserve"> procurement legislation</w:t>
      </w:r>
      <w:r w:rsidR="0073188D" w:rsidRPr="008B1953">
        <w:rPr>
          <w:rFonts w:ascii="Calibri" w:hAnsi="Calibri" w:cs="Calibri"/>
        </w:rPr>
        <w:t>s</w:t>
      </w:r>
      <w:r w:rsidR="008C6BEF" w:rsidRPr="008B1953">
        <w:rPr>
          <w:rFonts w:ascii="Calibri" w:hAnsi="Calibri" w:cs="Calibri"/>
        </w:rPr>
        <w:t>.</w:t>
      </w:r>
    </w:p>
    <w:p w14:paraId="6A9EA280" w14:textId="57209901" w:rsidR="0073188D" w:rsidRPr="008B1953" w:rsidRDefault="008C6BEF" w:rsidP="008B1953">
      <w:pPr>
        <w:pStyle w:val="ListParagraph"/>
        <w:numPr>
          <w:ilvl w:val="0"/>
          <w:numId w:val="15"/>
        </w:numPr>
        <w:jc w:val="both"/>
        <w:rPr>
          <w:rFonts w:ascii="Calibri" w:hAnsi="Calibri" w:cs="Calibri"/>
        </w:rPr>
      </w:pPr>
      <w:r w:rsidRPr="008B1953">
        <w:rPr>
          <w:rFonts w:ascii="Calibri" w:hAnsi="Calibri" w:cs="Calibri"/>
        </w:rPr>
        <w:t>to ensure</w:t>
      </w:r>
      <w:r w:rsidR="003F78A1" w:rsidRPr="008B1953">
        <w:rPr>
          <w:rFonts w:ascii="Calibri" w:hAnsi="Calibri" w:cs="Calibri"/>
        </w:rPr>
        <w:t xml:space="preserve"> </w:t>
      </w:r>
      <w:r w:rsidRPr="008B1953">
        <w:rPr>
          <w:rFonts w:ascii="Calibri" w:hAnsi="Calibri" w:cs="Calibri"/>
        </w:rPr>
        <w:t>its</w:t>
      </w:r>
      <w:r w:rsidR="003F78A1" w:rsidRPr="008B1953">
        <w:rPr>
          <w:rFonts w:ascii="Calibri" w:hAnsi="Calibri" w:cs="Calibri"/>
        </w:rPr>
        <w:t xml:space="preserve"> funds are utilised appropriately in order to achieve best value for money.</w:t>
      </w:r>
    </w:p>
    <w:p w14:paraId="4B7C760F" w14:textId="77777777" w:rsidR="00EE52B0" w:rsidRPr="008B1953" w:rsidRDefault="00EE52B0" w:rsidP="008B1953">
      <w:pPr>
        <w:ind w:left="720"/>
        <w:jc w:val="both"/>
        <w:rPr>
          <w:rFonts w:ascii="Calibri" w:hAnsi="Calibri" w:cs="Calibri"/>
          <w:b/>
        </w:rPr>
      </w:pPr>
    </w:p>
    <w:p w14:paraId="1FD7FB5E" w14:textId="4B5610BB" w:rsidR="00EE52B0" w:rsidRPr="008B1953" w:rsidRDefault="00387142" w:rsidP="008B1953">
      <w:pPr>
        <w:ind w:left="720" w:hanging="720"/>
        <w:jc w:val="both"/>
        <w:rPr>
          <w:rFonts w:ascii="Calibri" w:hAnsi="Calibri" w:cs="Calibri"/>
        </w:rPr>
      </w:pPr>
      <w:r w:rsidRPr="008B1953">
        <w:rPr>
          <w:rFonts w:ascii="Calibri" w:hAnsi="Calibri" w:cs="Calibri"/>
        </w:rPr>
        <w:t>17</w:t>
      </w:r>
      <w:r w:rsidR="00EE52B0" w:rsidRPr="008B1953">
        <w:rPr>
          <w:rFonts w:ascii="Calibri" w:hAnsi="Calibri" w:cs="Calibri"/>
        </w:rPr>
        <w:t>.2</w:t>
      </w:r>
      <w:r w:rsidR="00EE52B0" w:rsidRPr="008B1953">
        <w:rPr>
          <w:rFonts w:ascii="Calibri" w:hAnsi="Calibri" w:cs="Calibri"/>
        </w:rPr>
        <w:tab/>
        <w:t xml:space="preserve">It is recognised that there may be circumstances where it is not appropriate to undertake a competitive procurement process, i.e. whether receiving quotes or issuing Invitations to Tender. </w:t>
      </w:r>
    </w:p>
    <w:p w14:paraId="4C5E3C2B" w14:textId="50FD48A0" w:rsidR="00EE52B0" w:rsidRPr="008B1953" w:rsidRDefault="00EE52B0" w:rsidP="008B1953">
      <w:pPr>
        <w:ind w:left="720"/>
        <w:jc w:val="both"/>
        <w:rPr>
          <w:rFonts w:ascii="Calibri" w:hAnsi="Calibri" w:cs="Calibri"/>
        </w:rPr>
      </w:pPr>
      <w:r w:rsidRPr="008B1953">
        <w:rPr>
          <w:rFonts w:ascii="Calibri" w:hAnsi="Calibri" w:cs="Calibri"/>
        </w:rPr>
        <w:t xml:space="preserve"> This is summarised below and falls broadly into the following three areas:</w:t>
      </w:r>
    </w:p>
    <w:p w14:paraId="56370AB9" w14:textId="64EBC03D" w:rsidR="00EE52B0" w:rsidRPr="008B1953" w:rsidRDefault="00EE52B0" w:rsidP="008B1953">
      <w:pPr>
        <w:pStyle w:val="ListParagraph"/>
        <w:numPr>
          <w:ilvl w:val="0"/>
          <w:numId w:val="10"/>
        </w:numPr>
        <w:jc w:val="both"/>
        <w:rPr>
          <w:rFonts w:ascii="Calibri" w:hAnsi="Calibri" w:cs="Calibri"/>
        </w:rPr>
      </w:pPr>
      <w:r w:rsidRPr="008B1953">
        <w:rPr>
          <w:rFonts w:ascii="Calibri" w:hAnsi="Calibri" w:cs="Calibri"/>
          <w:u w:val="single"/>
        </w:rPr>
        <w:t>S</w:t>
      </w:r>
      <w:r w:rsidR="00335FEA" w:rsidRPr="008B1953">
        <w:rPr>
          <w:rFonts w:ascii="Calibri" w:hAnsi="Calibri" w:cs="Calibri"/>
          <w:u w:val="single"/>
        </w:rPr>
        <w:t>ole s</w:t>
      </w:r>
      <w:r w:rsidRPr="008B1953">
        <w:rPr>
          <w:rFonts w:ascii="Calibri" w:hAnsi="Calibri" w:cs="Calibri"/>
          <w:u w:val="single"/>
        </w:rPr>
        <w:t>upplier:</w:t>
      </w:r>
      <w:r w:rsidRPr="008B1953">
        <w:rPr>
          <w:rFonts w:ascii="Calibri" w:hAnsi="Calibri" w:cs="Calibri"/>
        </w:rPr>
        <w:t xml:space="preserve"> This is where it can be clearly demonstrated that only one supplier is capable of meeting the requirement, e.g. sole distributor; genuine and justified supplementary requirements to existing contract; supplier is only one known to have unique, technical, intellectual or artistic capability to meet the requirement.</w:t>
      </w:r>
    </w:p>
    <w:p w14:paraId="18A33187" w14:textId="77777777" w:rsidR="00EE52B0" w:rsidRPr="008B1953" w:rsidRDefault="00EE52B0" w:rsidP="008B1953">
      <w:pPr>
        <w:pStyle w:val="ListParagraph"/>
        <w:ind w:left="1440"/>
        <w:jc w:val="both"/>
        <w:rPr>
          <w:rFonts w:ascii="Calibri" w:hAnsi="Calibri" w:cs="Calibri"/>
        </w:rPr>
      </w:pPr>
    </w:p>
    <w:p w14:paraId="47AFC51C" w14:textId="07714267" w:rsidR="00EE52B0" w:rsidRPr="008B1953" w:rsidRDefault="00EE52B0" w:rsidP="008B1953">
      <w:pPr>
        <w:pStyle w:val="ListParagraph"/>
        <w:numPr>
          <w:ilvl w:val="0"/>
          <w:numId w:val="10"/>
        </w:numPr>
        <w:jc w:val="both"/>
        <w:rPr>
          <w:rFonts w:ascii="Calibri" w:hAnsi="Calibri" w:cs="Calibri"/>
          <w:u w:val="single"/>
        </w:rPr>
      </w:pPr>
      <w:r w:rsidRPr="008B1953">
        <w:rPr>
          <w:rFonts w:ascii="Calibri" w:hAnsi="Calibri" w:cs="Calibri"/>
          <w:u w:val="single"/>
        </w:rPr>
        <w:t xml:space="preserve">Statutory exemption from a </w:t>
      </w:r>
      <w:r w:rsidR="00335FEA" w:rsidRPr="008B1953">
        <w:rPr>
          <w:rFonts w:ascii="Calibri" w:hAnsi="Calibri" w:cs="Calibri"/>
          <w:u w:val="single"/>
        </w:rPr>
        <w:t>competitive process</w:t>
      </w:r>
      <w:r w:rsidRPr="008B1953">
        <w:rPr>
          <w:rFonts w:ascii="Calibri" w:hAnsi="Calibri" w:cs="Calibri"/>
          <w:u w:val="single"/>
        </w:rPr>
        <w:t>:</w:t>
      </w:r>
      <w:r w:rsidR="0097569B" w:rsidRPr="008B1953">
        <w:rPr>
          <w:rFonts w:ascii="Calibri" w:hAnsi="Calibri" w:cs="Calibri"/>
        </w:rPr>
        <w:t xml:space="preserve"> Public procurement rules allow,</w:t>
      </w:r>
      <w:r w:rsidRPr="008B1953">
        <w:rPr>
          <w:rFonts w:ascii="Calibri" w:hAnsi="Calibri" w:cs="Calibri"/>
        </w:rPr>
        <w:t xml:space="preserve"> under certain circumstances</w:t>
      </w:r>
      <w:r w:rsidR="0097569B" w:rsidRPr="008B1953">
        <w:rPr>
          <w:rFonts w:ascii="Calibri" w:hAnsi="Calibri" w:cs="Calibri"/>
        </w:rPr>
        <w:t>,</w:t>
      </w:r>
      <w:r w:rsidRPr="008B1953">
        <w:rPr>
          <w:rFonts w:ascii="Calibri" w:hAnsi="Calibri" w:cs="Calibri"/>
        </w:rPr>
        <w:t xml:space="preserve"> exemption from compet</w:t>
      </w:r>
      <w:r w:rsidR="00676CF4" w:rsidRPr="008B1953">
        <w:rPr>
          <w:rFonts w:ascii="Calibri" w:hAnsi="Calibri" w:cs="Calibri"/>
        </w:rPr>
        <w:t>ition when awarding a contract - s</w:t>
      </w:r>
      <w:r w:rsidRPr="008B1953">
        <w:rPr>
          <w:rFonts w:ascii="Calibri" w:hAnsi="Calibri" w:cs="Calibri"/>
        </w:rPr>
        <w:t xml:space="preserve">ee Appendix </w:t>
      </w:r>
      <w:r w:rsidR="006E3EAA" w:rsidRPr="008B1953">
        <w:rPr>
          <w:rFonts w:ascii="Calibri" w:hAnsi="Calibri" w:cs="Calibri"/>
        </w:rPr>
        <w:t>C - Footnote</w:t>
      </w:r>
      <w:r w:rsidRPr="008B1953">
        <w:rPr>
          <w:rFonts w:ascii="Calibri" w:hAnsi="Calibri" w:cs="Calibri"/>
        </w:rPr>
        <w:t xml:space="preserve">.  This usually relates to scientific </w:t>
      </w:r>
      <w:r w:rsidR="006E3EAA" w:rsidRPr="008B1953">
        <w:rPr>
          <w:rFonts w:ascii="Calibri" w:hAnsi="Calibri" w:cs="Calibri"/>
        </w:rPr>
        <w:t>requirements</w:t>
      </w:r>
      <w:r w:rsidRPr="008B1953">
        <w:rPr>
          <w:rFonts w:ascii="Calibri" w:hAnsi="Calibri" w:cs="Calibri"/>
        </w:rPr>
        <w:t xml:space="preserve"> where the principal purpose of the contract is to acquire goods, services or works in connection purely with research or development.</w:t>
      </w:r>
    </w:p>
    <w:p w14:paraId="3D299E6F" w14:textId="77777777" w:rsidR="00EE52B0" w:rsidRPr="008B1953" w:rsidRDefault="00EE52B0" w:rsidP="008B1953">
      <w:pPr>
        <w:pStyle w:val="ListParagraph"/>
        <w:ind w:left="1440"/>
        <w:jc w:val="both"/>
        <w:rPr>
          <w:rFonts w:ascii="Calibri" w:hAnsi="Calibri" w:cs="Calibri"/>
          <w:u w:val="single"/>
        </w:rPr>
      </w:pPr>
    </w:p>
    <w:p w14:paraId="61AE630C" w14:textId="63567B21" w:rsidR="00EE52B0" w:rsidRPr="008B1953" w:rsidRDefault="00335FEA" w:rsidP="008B1953">
      <w:pPr>
        <w:pStyle w:val="ListParagraph"/>
        <w:numPr>
          <w:ilvl w:val="0"/>
          <w:numId w:val="10"/>
        </w:numPr>
        <w:jc w:val="both"/>
        <w:rPr>
          <w:rFonts w:ascii="Calibri" w:hAnsi="Calibri" w:cs="Calibri"/>
          <w:u w:val="single"/>
        </w:rPr>
      </w:pPr>
      <w:r w:rsidRPr="008B1953">
        <w:rPr>
          <w:rFonts w:ascii="Calibri" w:hAnsi="Calibri" w:cs="Calibri"/>
          <w:u w:val="single"/>
        </w:rPr>
        <w:t>Unplanned or unforeseeable r</w:t>
      </w:r>
      <w:r w:rsidR="00EE52B0" w:rsidRPr="008B1953">
        <w:rPr>
          <w:rFonts w:ascii="Calibri" w:hAnsi="Calibri" w:cs="Calibri"/>
          <w:u w:val="single"/>
        </w:rPr>
        <w:t>equirements</w:t>
      </w:r>
      <w:r w:rsidR="00EE52B0" w:rsidRPr="008B1953">
        <w:rPr>
          <w:rFonts w:ascii="Calibri" w:hAnsi="Calibri" w:cs="Calibri"/>
        </w:rPr>
        <w:t xml:space="preserve">: For example, </w:t>
      </w:r>
      <w:r w:rsidR="00676CF4" w:rsidRPr="008B1953">
        <w:rPr>
          <w:rFonts w:ascii="Calibri" w:hAnsi="Calibri" w:cs="Calibri"/>
        </w:rPr>
        <w:t>the need to action quickly ad a matter of urgency in order to secure goods, services or works in an emergen</w:t>
      </w:r>
      <w:r w:rsidRPr="008B1953">
        <w:rPr>
          <w:rFonts w:ascii="Calibri" w:hAnsi="Calibri" w:cs="Calibri"/>
        </w:rPr>
        <w:t>c</w:t>
      </w:r>
      <w:r w:rsidR="00676CF4" w:rsidRPr="008B1953">
        <w:rPr>
          <w:rFonts w:ascii="Calibri" w:hAnsi="Calibri" w:cs="Calibri"/>
        </w:rPr>
        <w:t xml:space="preserve">y situation </w:t>
      </w:r>
      <w:r w:rsidRPr="008B1953">
        <w:rPr>
          <w:rFonts w:ascii="Calibri" w:hAnsi="Calibri" w:cs="Calibri"/>
        </w:rPr>
        <w:t>such as a flood, fire, supplier failure etc. in which the</w:t>
      </w:r>
      <w:r w:rsidR="00EE52B0" w:rsidRPr="008B1953">
        <w:rPr>
          <w:rFonts w:ascii="Calibri" w:hAnsi="Calibri" w:cs="Calibri"/>
        </w:rPr>
        <w:t xml:space="preserve"> nature of the requirement prevents a competitive proces</w:t>
      </w:r>
      <w:r w:rsidRPr="008B1953">
        <w:rPr>
          <w:rFonts w:ascii="Calibri" w:hAnsi="Calibri" w:cs="Calibri"/>
        </w:rPr>
        <w:t>s being carried out.</w:t>
      </w:r>
    </w:p>
    <w:p w14:paraId="658FE30E" w14:textId="77777777" w:rsidR="006E3EAA" w:rsidRPr="008B1953" w:rsidRDefault="006E3EAA" w:rsidP="008B1953">
      <w:pPr>
        <w:ind w:left="720"/>
        <w:jc w:val="both"/>
        <w:rPr>
          <w:rFonts w:ascii="Calibri" w:hAnsi="Calibri" w:cs="Calibri"/>
        </w:rPr>
      </w:pPr>
    </w:p>
    <w:p w14:paraId="1DE3FAE7" w14:textId="0A7AC8B3" w:rsidR="006E3EAA" w:rsidRPr="008B1953" w:rsidRDefault="00387142" w:rsidP="008B1953">
      <w:pPr>
        <w:tabs>
          <w:tab w:val="left" w:pos="-1440"/>
          <w:tab w:val="left" w:pos="-720"/>
          <w:tab w:val="left" w:pos="0"/>
        </w:tabs>
        <w:suppressAutoHyphens/>
        <w:spacing w:line="240" w:lineRule="auto"/>
        <w:ind w:left="993" w:hanging="851"/>
        <w:jc w:val="both"/>
        <w:rPr>
          <w:rFonts w:ascii="Calibri" w:hAnsi="Calibri" w:cs="Calibri"/>
        </w:rPr>
      </w:pPr>
      <w:r w:rsidRPr="008B1953">
        <w:rPr>
          <w:rFonts w:ascii="Calibri" w:hAnsi="Calibri" w:cs="Calibri"/>
        </w:rPr>
        <w:t>17</w:t>
      </w:r>
      <w:r w:rsidR="003F78A1" w:rsidRPr="008B1953">
        <w:rPr>
          <w:rFonts w:ascii="Calibri" w:hAnsi="Calibri" w:cs="Calibri"/>
        </w:rPr>
        <w:t>.3</w:t>
      </w:r>
      <w:r w:rsidR="003F78A1" w:rsidRPr="008B1953">
        <w:rPr>
          <w:rFonts w:ascii="Calibri" w:hAnsi="Calibri" w:cs="Calibri"/>
        </w:rPr>
        <w:tab/>
      </w:r>
      <w:r w:rsidR="006E3EAA" w:rsidRPr="008B1953">
        <w:rPr>
          <w:rFonts w:ascii="Calibri" w:hAnsi="Calibri" w:cs="Calibri"/>
        </w:rPr>
        <w:t>There are</w:t>
      </w:r>
      <w:r w:rsidR="003F78A1" w:rsidRPr="008B1953">
        <w:rPr>
          <w:rFonts w:ascii="Calibri" w:hAnsi="Calibri" w:cs="Calibri"/>
        </w:rPr>
        <w:t xml:space="preserve"> potential risks associated with a non-competitive approach</w:t>
      </w:r>
      <w:r w:rsidR="006E3EAA" w:rsidRPr="008B1953">
        <w:rPr>
          <w:rFonts w:ascii="Calibri" w:hAnsi="Calibri" w:cs="Calibri"/>
        </w:rPr>
        <w:t>.</w:t>
      </w:r>
    </w:p>
    <w:p w14:paraId="5CF24A67" w14:textId="4CA9B082" w:rsidR="00D5140A" w:rsidRPr="008B1953" w:rsidRDefault="006E3EAA" w:rsidP="008B1953">
      <w:pPr>
        <w:tabs>
          <w:tab w:val="left" w:pos="-1440"/>
          <w:tab w:val="left" w:pos="-720"/>
          <w:tab w:val="left" w:pos="0"/>
        </w:tabs>
        <w:suppressAutoHyphens/>
        <w:spacing w:line="240" w:lineRule="auto"/>
        <w:ind w:left="993" w:hanging="851"/>
        <w:jc w:val="both"/>
        <w:rPr>
          <w:rFonts w:ascii="Calibri" w:hAnsi="Calibri" w:cs="Calibri"/>
        </w:rPr>
      </w:pPr>
      <w:r w:rsidRPr="008B1953">
        <w:rPr>
          <w:rFonts w:ascii="Calibri" w:hAnsi="Calibri" w:cs="Calibri"/>
        </w:rPr>
        <w:tab/>
      </w:r>
      <w:r w:rsidR="00D5140A" w:rsidRPr="008B1953">
        <w:rPr>
          <w:rFonts w:ascii="Calibri" w:hAnsi="Calibri" w:cs="Calibri"/>
        </w:rPr>
        <w:t>Some suppliers</w:t>
      </w:r>
      <w:r w:rsidRPr="008B1953">
        <w:rPr>
          <w:rFonts w:ascii="Calibri" w:hAnsi="Calibri" w:cs="Calibri"/>
        </w:rPr>
        <w:t xml:space="preserve"> might think it does not meet the </w:t>
      </w:r>
      <w:r w:rsidR="00D5140A" w:rsidRPr="008B1953">
        <w:rPr>
          <w:rFonts w:ascii="Calibri" w:hAnsi="Calibri" w:cs="Calibri"/>
        </w:rPr>
        <w:t xml:space="preserve">Procurement Regulations principles of fairness, transparency and non-discrimination. </w:t>
      </w:r>
    </w:p>
    <w:p w14:paraId="2C85EC7B" w14:textId="35E4BB2D" w:rsidR="006E3EAA" w:rsidRPr="008B1953" w:rsidRDefault="00D5140A" w:rsidP="008B1953">
      <w:pPr>
        <w:tabs>
          <w:tab w:val="left" w:pos="-1440"/>
          <w:tab w:val="left" w:pos="-720"/>
          <w:tab w:val="left" w:pos="0"/>
        </w:tabs>
        <w:suppressAutoHyphens/>
        <w:spacing w:line="240" w:lineRule="auto"/>
        <w:ind w:left="993" w:hanging="851"/>
        <w:jc w:val="both"/>
        <w:rPr>
          <w:rFonts w:ascii="Calibri" w:hAnsi="Calibri" w:cs="Calibri"/>
        </w:rPr>
      </w:pPr>
      <w:r w:rsidRPr="008B1953">
        <w:rPr>
          <w:rFonts w:ascii="Calibri" w:hAnsi="Calibri" w:cs="Calibri"/>
        </w:rPr>
        <w:tab/>
        <w:t xml:space="preserve">Some funding bodies may consider that it does not comply with their funding Terms &amp; Conditions. </w:t>
      </w:r>
    </w:p>
    <w:p w14:paraId="337CEC48" w14:textId="48C6D3CB" w:rsidR="006E3EAA" w:rsidRPr="008B1953" w:rsidRDefault="00D5140A" w:rsidP="008B1953">
      <w:pPr>
        <w:ind w:left="273" w:firstLine="720"/>
        <w:jc w:val="both"/>
        <w:rPr>
          <w:rFonts w:ascii="Calibri" w:hAnsi="Calibri" w:cs="Calibri"/>
        </w:rPr>
      </w:pPr>
      <w:r w:rsidRPr="008B1953">
        <w:rPr>
          <w:rFonts w:ascii="Calibri" w:hAnsi="Calibri" w:cs="Calibri"/>
        </w:rPr>
        <w:t xml:space="preserve">This </w:t>
      </w:r>
      <w:r w:rsidR="006E3EAA" w:rsidRPr="008B1953">
        <w:rPr>
          <w:rFonts w:ascii="Calibri" w:hAnsi="Calibri" w:cs="Calibri"/>
        </w:rPr>
        <w:t>may result in a financial</w:t>
      </w:r>
      <w:r w:rsidR="0097569B" w:rsidRPr="008B1953">
        <w:rPr>
          <w:rFonts w:ascii="Calibri" w:hAnsi="Calibri" w:cs="Calibri"/>
        </w:rPr>
        <w:t xml:space="preserve"> and other</w:t>
      </w:r>
      <w:r w:rsidR="006E3EAA" w:rsidRPr="008B1953">
        <w:rPr>
          <w:rFonts w:ascii="Calibri" w:hAnsi="Calibri" w:cs="Calibri"/>
        </w:rPr>
        <w:t xml:space="preserve"> loss in the form of:</w:t>
      </w:r>
    </w:p>
    <w:p w14:paraId="5A814372" w14:textId="77777777" w:rsidR="006E3EAA" w:rsidRPr="008B1953" w:rsidRDefault="006E3EAA" w:rsidP="008B1953">
      <w:pPr>
        <w:pStyle w:val="ListParagraph"/>
        <w:numPr>
          <w:ilvl w:val="0"/>
          <w:numId w:val="9"/>
        </w:numPr>
        <w:jc w:val="both"/>
        <w:rPr>
          <w:rFonts w:ascii="Calibri" w:hAnsi="Calibri" w:cs="Calibri"/>
        </w:rPr>
      </w:pPr>
      <w:r w:rsidRPr="008B1953">
        <w:rPr>
          <w:rFonts w:ascii="Calibri" w:hAnsi="Calibri" w:cs="Calibri"/>
        </w:rPr>
        <w:t>Expenditure against a research grant being disallowed or required to be re-paid;</w:t>
      </w:r>
    </w:p>
    <w:p w14:paraId="2C055C95" w14:textId="77777777" w:rsidR="006E3EAA" w:rsidRPr="008B1953" w:rsidRDefault="006E3EAA" w:rsidP="008B1953">
      <w:pPr>
        <w:pStyle w:val="ListParagraph"/>
        <w:numPr>
          <w:ilvl w:val="0"/>
          <w:numId w:val="9"/>
        </w:numPr>
        <w:jc w:val="both"/>
        <w:rPr>
          <w:rFonts w:ascii="Calibri" w:hAnsi="Calibri" w:cs="Calibri"/>
        </w:rPr>
      </w:pPr>
      <w:r w:rsidRPr="008B1953">
        <w:rPr>
          <w:rFonts w:ascii="Calibri" w:hAnsi="Calibri" w:cs="Calibri"/>
        </w:rPr>
        <w:t>Inability to obtain future funding;</w:t>
      </w:r>
    </w:p>
    <w:p w14:paraId="64BD96BE" w14:textId="77777777" w:rsidR="006E3EAA" w:rsidRPr="008B1953" w:rsidRDefault="006E3EAA" w:rsidP="008B1953">
      <w:pPr>
        <w:pStyle w:val="ListParagraph"/>
        <w:numPr>
          <w:ilvl w:val="0"/>
          <w:numId w:val="9"/>
        </w:numPr>
        <w:jc w:val="both"/>
        <w:rPr>
          <w:rFonts w:ascii="Calibri" w:hAnsi="Calibri" w:cs="Calibri"/>
        </w:rPr>
      </w:pPr>
      <w:r w:rsidRPr="008B1953">
        <w:rPr>
          <w:rFonts w:ascii="Calibri" w:hAnsi="Calibri" w:cs="Calibri"/>
        </w:rPr>
        <w:t>A legal challenge on the basis of a breach in Procurement legislation; and,</w:t>
      </w:r>
    </w:p>
    <w:p w14:paraId="584CF653" w14:textId="77777777" w:rsidR="006E3EAA" w:rsidRPr="008B1953" w:rsidRDefault="006E3EAA" w:rsidP="008B1953">
      <w:pPr>
        <w:pStyle w:val="ListParagraph"/>
        <w:numPr>
          <w:ilvl w:val="0"/>
          <w:numId w:val="9"/>
        </w:numPr>
        <w:jc w:val="both"/>
        <w:rPr>
          <w:rFonts w:ascii="Calibri" w:hAnsi="Calibri" w:cs="Calibri"/>
        </w:rPr>
      </w:pPr>
      <w:r w:rsidRPr="008B1953">
        <w:rPr>
          <w:rFonts w:ascii="Calibri" w:hAnsi="Calibri" w:cs="Calibri"/>
        </w:rPr>
        <w:t>Reputational damage.</w:t>
      </w:r>
    </w:p>
    <w:p w14:paraId="16A76D3B" w14:textId="6A9241AF" w:rsidR="00D5140A" w:rsidRPr="008B1953" w:rsidRDefault="00D5140A" w:rsidP="008B1953">
      <w:pPr>
        <w:tabs>
          <w:tab w:val="left" w:pos="-1440"/>
          <w:tab w:val="left" w:pos="-720"/>
          <w:tab w:val="left" w:pos="0"/>
        </w:tabs>
        <w:suppressAutoHyphens/>
        <w:spacing w:line="240" w:lineRule="auto"/>
        <w:ind w:left="993" w:hanging="851"/>
        <w:jc w:val="both"/>
        <w:rPr>
          <w:rFonts w:ascii="Calibri" w:hAnsi="Calibri" w:cs="Calibri"/>
        </w:rPr>
      </w:pPr>
      <w:r w:rsidRPr="008B1953">
        <w:rPr>
          <w:rFonts w:ascii="Calibri" w:hAnsi="Calibri" w:cs="Calibri"/>
        </w:rPr>
        <w:lastRenderedPageBreak/>
        <w:tab/>
        <w:t>Therefore, on the basis of the risks stated above, the requester must contact the appropriate Procurement Manager, at the earliest opportunity, for advice</w:t>
      </w:r>
      <w:r w:rsidR="00BD4005" w:rsidRPr="008B1953">
        <w:rPr>
          <w:rFonts w:ascii="Calibri" w:hAnsi="Calibri" w:cs="Calibri"/>
        </w:rPr>
        <w:t>.</w:t>
      </w:r>
    </w:p>
    <w:p w14:paraId="247ED9EC" w14:textId="435D2F1E" w:rsidR="003F78A1" w:rsidRPr="008B1953" w:rsidRDefault="00D5140A" w:rsidP="008B1953">
      <w:pPr>
        <w:tabs>
          <w:tab w:val="left" w:pos="-1440"/>
          <w:tab w:val="left" w:pos="-720"/>
          <w:tab w:val="left" w:pos="0"/>
        </w:tabs>
        <w:suppressAutoHyphens/>
        <w:spacing w:line="240" w:lineRule="auto"/>
        <w:ind w:left="993" w:hanging="851"/>
        <w:jc w:val="both"/>
        <w:rPr>
          <w:rFonts w:ascii="Calibri" w:hAnsi="Calibri" w:cs="Calibri"/>
        </w:rPr>
      </w:pPr>
      <w:r w:rsidRPr="008B1953">
        <w:rPr>
          <w:rFonts w:ascii="Calibri" w:hAnsi="Calibri" w:cs="Calibri"/>
        </w:rPr>
        <w:tab/>
      </w:r>
      <w:r w:rsidR="003F78A1" w:rsidRPr="008B1953">
        <w:rPr>
          <w:rFonts w:ascii="Calibri" w:hAnsi="Calibri" w:cs="Calibri"/>
        </w:rPr>
        <w:t xml:space="preserve"> </w:t>
      </w:r>
    </w:p>
    <w:p w14:paraId="17D85D4D" w14:textId="26512593" w:rsidR="00BD4005" w:rsidRPr="008B1953" w:rsidRDefault="00387142" w:rsidP="008B1953">
      <w:pPr>
        <w:tabs>
          <w:tab w:val="left" w:pos="-1440"/>
          <w:tab w:val="left" w:pos="-720"/>
          <w:tab w:val="left" w:pos="0"/>
        </w:tabs>
        <w:suppressAutoHyphens/>
        <w:spacing w:line="240" w:lineRule="auto"/>
        <w:ind w:left="993" w:hanging="851"/>
        <w:jc w:val="both"/>
        <w:rPr>
          <w:rFonts w:ascii="Calibri" w:eastAsia="Arial" w:hAnsi="Calibri" w:cs="Calibri"/>
        </w:rPr>
      </w:pPr>
      <w:r w:rsidRPr="008B1953">
        <w:rPr>
          <w:rFonts w:ascii="Calibri" w:hAnsi="Calibri" w:cs="Calibri"/>
        </w:rPr>
        <w:t>17</w:t>
      </w:r>
      <w:r w:rsidR="003F78A1" w:rsidRPr="008B1953">
        <w:rPr>
          <w:rFonts w:ascii="Calibri" w:hAnsi="Calibri" w:cs="Calibri"/>
        </w:rPr>
        <w:t>.4</w:t>
      </w:r>
      <w:r w:rsidR="003F78A1" w:rsidRPr="008B1953">
        <w:rPr>
          <w:rFonts w:ascii="Calibri" w:hAnsi="Calibri" w:cs="Calibri"/>
        </w:rPr>
        <w:tab/>
      </w:r>
      <w:r w:rsidR="003F78A1" w:rsidRPr="008B1953">
        <w:rPr>
          <w:rFonts w:ascii="Calibri" w:eastAsia="Arial" w:hAnsi="Calibri" w:cs="Calibri"/>
        </w:rPr>
        <w:t xml:space="preserve">Faculties/Service Areas should </w:t>
      </w:r>
      <w:r w:rsidR="003868E9" w:rsidRPr="008B1953">
        <w:rPr>
          <w:rFonts w:ascii="Calibri" w:eastAsia="Arial" w:hAnsi="Calibri" w:cs="Calibri"/>
        </w:rPr>
        <w:t xml:space="preserve">carefully </w:t>
      </w:r>
      <w:r w:rsidR="003F78A1" w:rsidRPr="008B1953">
        <w:rPr>
          <w:rFonts w:ascii="Calibri" w:eastAsia="Arial" w:hAnsi="Calibri" w:cs="Calibri"/>
        </w:rPr>
        <w:t xml:space="preserve">consider if there are </w:t>
      </w:r>
      <w:r w:rsidR="00BD4005" w:rsidRPr="008B1953">
        <w:rPr>
          <w:rFonts w:ascii="Calibri" w:eastAsia="Arial" w:hAnsi="Calibri" w:cs="Calibri"/>
        </w:rPr>
        <w:t>legitimate</w:t>
      </w:r>
      <w:r w:rsidR="003F78A1" w:rsidRPr="008B1953">
        <w:rPr>
          <w:rFonts w:ascii="Calibri" w:eastAsia="Arial" w:hAnsi="Calibri" w:cs="Calibri"/>
        </w:rPr>
        <w:t xml:space="preserve"> reasons </w:t>
      </w:r>
      <w:r w:rsidR="003868E9" w:rsidRPr="008B1953">
        <w:rPr>
          <w:rFonts w:ascii="Calibri" w:eastAsia="Arial" w:hAnsi="Calibri" w:cs="Calibri"/>
        </w:rPr>
        <w:t xml:space="preserve">and provide together </w:t>
      </w:r>
      <w:r w:rsidR="003F78A1" w:rsidRPr="008B1953">
        <w:rPr>
          <w:rFonts w:ascii="Calibri" w:eastAsia="Arial" w:hAnsi="Calibri" w:cs="Calibri"/>
        </w:rPr>
        <w:t>supporting evidence</w:t>
      </w:r>
      <w:r w:rsidR="003868E9" w:rsidRPr="008B1953">
        <w:rPr>
          <w:rFonts w:ascii="Calibri" w:eastAsia="Arial" w:hAnsi="Calibri" w:cs="Calibri"/>
        </w:rPr>
        <w:t xml:space="preserve"> where they wish</w:t>
      </w:r>
      <w:r w:rsidR="003F78A1" w:rsidRPr="008B1953">
        <w:rPr>
          <w:rFonts w:ascii="Calibri" w:eastAsia="Arial" w:hAnsi="Calibri" w:cs="Calibri"/>
        </w:rPr>
        <w:t xml:space="preserve"> to adopt a non-competitive procurement approach, i.e. approaching only a single supplier. </w:t>
      </w:r>
    </w:p>
    <w:p w14:paraId="4940E063" w14:textId="5F62A59C" w:rsidR="00BD4005" w:rsidRPr="008B1953" w:rsidRDefault="00BD4005" w:rsidP="008B1953">
      <w:pPr>
        <w:tabs>
          <w:tab w:val="left" w:pos="-1440"/>
          <w:tab w:val="left" w:pos="-720"/>
          <w:tab w:val="left" w:pos="0"/>
        </w:tabs>
        <w:suppressAutoHyphens/>
        <w:spacing w:line="240" w:lineRule="auto"/>
        <w:ind w:left="993" w:hanging="851"/>
        <w:jc w:val="both"/>
        <w:rPr>
          <w:rFonts w:ascii="Calibri" w:eastAsia="Arial" w:hAnsi="Calibri" w:cs="Calibri"/>
        </w:rPr>
      </w:pPr>
      <w:r w:rsidRPr="008B1953">
        <w:rPr>
          <w:rFonts w:ascii="Calibri" w:eastAsia="Arial" w:hAnsi="Calibri" w:cs="Calibri"/>
        </w:rPr>
        <w:tab/>
        <w:t>If this is the case, a</w:t>
      </w:r>
      <w:r w:rsidR="003F78A1" w:rsidRPr="008B1953">
        <w:rPr>
          <w:rFonts w:ascii="Calibri" w:eastAsia="Arial" w:hAnsi="Calibri" w:cs="Calibri"/>
        </w:rPr>
        <w:t xml:space="preserve"> </w:t>
      </w:r>
      <w:r w:rsidRPr="008B1953">
        <w:rPr>
          <w:rFonts w:ascii="Calibri" w:eastAsia="Arial" w:hAnsi="Calibri" w:cs="Calibri"/>
          <w:u w:val="single"/>
        </w:rPr>
        <w:t>Request fo</w:t>
      </w:r>
      <w:r w:rsidR="00AA3C9B" w:rsidRPr="008B1953">
        <w:rPr>
          <w:rFonts w:ascii="Calibri" w:eastAsia="Arial" w:hAnsi="Calibri" w:cs="Calibri"/>
          <w:u w:val="single"/>
        </w:rPr>
        <w:t xml:space="preserve">r Non </w:t>
      </w:r>
      <w:r w:rsidR="0097569B" w:rsidRPr="008B1953">
        <w:rPr>
          <w:rFonts w:ascii="Calibri" w:eastAsia="Arial" w:hAnsi="Calibri" w:cs="Calibri"/>
          <w:u w:val="single"/>
        </w:rPr>
        <w:t>Competitive Action</w:t>
      </w:r>
      <w:r w:rsidR="003F78A1" w:rsidRPr="008B1953">
        <w:rPr>
          <w:rFonts w:ascii="Calibri" w:eastAsia="Arial" w:hAnsi="Calibri" w:cs="Calibri"/>
          <w:u w:val="single"/>
        </w:rPr>
        <w:t xml:space="preserve"> Form</w:t>
      </w:r>
      <w:r w:rsidR="003F78A1" w:rsidRPr="008B1953">
        <w:rPr>
          <w:rFonts w:ascii="Calibri" w:eastAsia="Arial" w:hAnsi="Calibri" w:cs="Calibri"/>
        </w:rPr>
        <w:t xml:space="preserve"> </w:t>
      </w:r>
      <w:r w:rsidRPr="008B1953">
        <w:rPr>
          <w:rFonts w:ascii="Calibri" w:eastAsia="Arial" w:hAnsi="Calibri" w:cs="Calibri"/>
        </w:rPr>
        <w:t>(Appendix C</w:t>
      </w:r>
      <w:r w:rsidR="003F78A1" w:rsidRPr="008B1953">
        <w:rPr>
          <w:rFonts w:ascii="Calibri" w:eastAsia="Arial" w:hAnsi="Calibri" w:cs="Calibri"/>
        </w:rPr>
        <w:t>)</w:t>
      </w:r>
      <w:r w:rsidR="003F78A1" w:rsidRPr="008B1953">
        <w:rPr>
          <w:rFonts w:ascii="Calibri" w:eastAsia="Arial" w:hAnsi="Calibri" w:cs="Calibri"/>
          <w:b/>
          <w:bCs/>
        </w:rPr>
        <w:t xml:space="preserve"> </w:t>
      </w:r>
      <w:r w:rsidR="003F78A1" w:rsidRPr="008B1953">
        <w:rPr>
          <w:rFonts w:ascii="Calibri" w:eastAsia="Arial" w:hAnsi="Calibri" w:cs="Calibri"/>
        </w:rPr>
        <w:t xml:space="preserve">should be completed. </w:t>
      </w:r>
    </w:p>
    <w:p w14:paraId="317AFA11" w14:textId="761A2E4B" w:rsidR="003F78A1" w:rsidRPr="008B1953" w:rsidRDefault="00BD4005" w:rsidP="008B1953">
      <w:pPr>
        <w:tabs>
          <w:tab w:val="left" w:pos="-1440"/>
          <w:tab w:val="left" w:pos="-720"/>
          <w:tab w:val="left" w:pos="0"/>
        </w:tabs>
        <w:suppressAutoHyphens/>
        <w:spacing w:line="240" w:lineRule="auto"/>
        <w:ind w:left="993" w:hanging="851"/>
        <w:jc w:val="both"/>
        <w:rPr>
          <w:rFonts w:ascii="Calibri" w:eastAsia="Arial" w:hAnsi="Calibri" w:cs="Calibri"/>
        </w:rPr>
      </w:pPr>
      <w:r w:rsidRPr="008B1953">
        <w:rPr>
          <w:rFonts w:ascii="Calibri" w:eastAsia="Arial" w:hAnsi="Calibri" w:cs="Calibri"/>
        </w:rPr>
        <w:tab/>
      </w:r>
      <w:r w:rsidR="003F78A1" w:rsidRPr="008B1953">
        <w:rPr>
          <w:rFonts w:ascii="Calibri" w:eastAsia="Arial" w:hAnsi="Calibri" w:cs="Calibri"/>
        </w:rPr>
        <w:t>The request must be f</w:t>
      </w:r>
      <w:r w:rsidR="003868E9" w:rsidRPr="008B1953">
        <w:rPr>
          <w:rFonts w:ascii="Calibri" w:eastAsia="Arial" w:hAnsi="Calibri" w:cs="Calibri"/>
        </w:rPr>
        <w:t>irst be authorised</w:t>
      </w:r>
      <w:r w:rsidR="003F78A1" w:rsidRPr="008B1953">
        <w:rPr>
          <w:rFonts w:ascii="Calibri" w:eastAsia="Arial" w:hAnsi="Calibri" w:cs="Calibri"/>
        </w:rPr>
        <w:t xml:space="preserve"> by the Dean of Faculty or Service Director or their Deputy</w:t>
      </w:r>
      <w:r w:rsidR="0073188D" w:rsidRPr="008B1953">
        <w:rPr>
          <w:rFonts w:ascii="Calibri" w:eastAsia="Arial" w:hAnsi="Calibri" w:cs="Calibri"/>
        </w:rPr>
        <w:t>.</w:t>
      </w:r>
      <w:r w:rsidR="003F78A1" w:rsidRPr="008B1953">
        <w:rPr>
          <w:rFonts w:ascii="Calibri" w:eastAsia="Arial" w:hAnsi="Calibri" w:cs="Calibri"/>
        </w:rPr>
        <w:t xml:space="preserve"> The completed form should then be submitted to </w:t>
      </w:r>
      <w:r w:rsidRPr="008B1953">
        <w:rPr>
          <w:rFonts w:ascii="Calibri" w:eastAsia="Arial" w:hAnsi="Calibri" w:cs="Calibri"/>
        </w:rPr>
        <w:t xml:space="preserve">the appropriate </w:t>
      </w:r>
      <w:r w:rsidR="003F78A1" w:rsidRPr="008B1953">
        <w:rPr>
          <w:rFonts w:ascii="Calibri" w:eastAsia="Arial" w:hAnsi="Calibri" w:cs="Calibri"/>
        </w:rPr>
        <w:t xml:space="preserve">Procurement </w:t>
      </w:r>
      <w:r w:rsidRPr="008B1953">
        <w:rPr>
          <w:rFonts w:ascii="Calibri" w:eastAsia="Arial" w:hAnsi="Calibri" w:cs="Calibri"/>
        </w:rPr>
        <w:t>Manager</w:t>
      </w:r>
      <w:r w:rsidR="003F78A1" w:rsidRPr="008B1953">
        <w:rPr>
          <w:rFonts w:ascii="Calibri" w:eastAsia="Arial" w:hAnsi="Calibri" w:cs="Calibri"/>
        </w:rPr>
        <w:t xml:space="preserve">, </w:t>
      </w:r>
      <w:r w:rsidR="003F78A1" w:rsidRPr="008B1953">
        <w:rPr>
          <w:rFonts w:ascii="Calibri" w:hAnsi="Calibri" w:cs="Calibri"/>
        </w:rPr>
        <w:t>in the first instance</w:t>
      </w:r>
      <w:r w:rsidR="003F78A1" w:rsidRPr="008B1953">
        <w:rPr>
          <w:rFonts w:ascii="Calibri" w:eastAsia="Arial" w:hAnsi="Calibri" w:cs="Calibri"/>
        </w:rPr>
        <w:t xml:space="preserve">, for </w:t>
      </w:r>
      <w:r w:rsidRPr="008B1953">
        <w:rPr>
          <w:rFonts w:ascii="Calibri" w:eastAsia="Arial" w:hAnsi="Calibri" w:cs="Calibri"/>
        </w:rPr>
        <w:t>review prior to seeking formal approval</w:t>
      </w:r>
      <w:r w:rsidR="003F78A1" w:rsidRPr="008B1953">
        <w:rPr>
          <w:rFonts w:ascii="Calibri" w:eastAsia="Arial" w:hAnsi="Calibri" w:cs="Calibri"/>
        </w:rPr>
        <w:t>.</w:t>
      </w:r>
    </w:p>
    <w:p w14:paraId="4CF7E557" w14:textId="77777777" w:rsidR="00BD4005" w:rsidRPr="008B1953" w:rsidRDefault="00BD4005" w:rsidP="008B1953">
      <w:pPr>
        <w:tabs>
          <w:tab w:val="left" w:pos="-1440"/>
          <w:tab w:val="left" w:pos="-720"/>
          <w:tab w:val="left" w:pos="0"/>
        </w:tabs>
        <w:suppressAutoHyphens/>
        <w:spacing w:line="240" w:lineRule="auto"/>
        <w:ind w:left="993" w:hanging="851"/>
        <w:jc w:val="both"/>
        <w:rPr>
          <w:rFonts w:ascii="Calibri" w:eastAsia="Arial" w:hAnsi="Calibri" w:cs="Calibri"/>
        </w:rPr>
      </w:pPr>
    </w:p>
    <w:p w14:paraId="55D83504" w14:textId="07602F88" w:rsidR="003F78A1" w:rsidRPr="008B1953" w:rsidRDefault="00387142" w:rsidP="008B1953">
      <w:pPr>
        <w:tabs>
          <w:tab w:val="left" w:pos="-1440"/>
          <w:tab w:val="left" w:pos="-720"/>
          <w:tab w:val="left" w:pos="0"/>
        </w:tabs>
        <w:suppressAutoHyphens/>
        <w:spacing w:line="240" w:lineRule="auto"/>
        <w:ind w:left="993" w:hanging="851"/>
        <w:jc w:val="both"/>
        <w:rPr>
          <w:rFonts w:ascii="Calibri" w:eastAsia="Arial" w:hAnsi="Calibri" w:cs="Calibri"/>
        </w:rPr>
      </w:pPr>
      <w:r w:rsidRPr="008B1953">
        <w:rPr>
          <w:rFonts w:ascii="Calibri" w:eastAsia="Arial" w:hAnsi="Calibri" w:cs="Calibri"/>
        </w:rPr>
        <w:t>17</w:t>
      </w:r>
      <w:r w:rsidR="003F78A1" w:rsidRPr="008B1953">
        <w:rPr>
          <w:rFonts w:ascii="Calibri" w:eastAsia="Arial" w:hAnsi="Calibri" w:cs="Calibri"/>
        </w:rPr>
        <w:t>.5</w:t>
      </w:r>
      <w:r w:rsidR="003F78A1" w:rsidRPr="008B1953">
        <w:rPr>
          <w:rFonts w:ascii="Calibri" w:eastAsia="Arial" w:hAnsi="Calibri" w:cs="Calibri"/>
        </w:rPr>
        <w:tab/>
        <w:t xml:space="preserve">All requests </w:t>
      </w:r>
      <w:r w:rsidR="003868E9" w:rsidRPr="008B1953">
        <w:rPr>
          <w:rFonts w:ascii="Calibri" w:eastAsia="Arial" w:hAnsi="Calibri" w:cs="Calibri"/>
        </w:rPr>
        <w:t xml:space="preserve">for non-competitive actions </w:t>
      </w:r>
      <w:r w:rsidR="003F78A1" w:rsidRPr="008B1953">
        <w:rPr>
          <w:rFonts w:ascii="Calibri" w:eastAsia="Arial" w:hAnsi="Calibri" w:cs="Calibri"/>
        </w:rPr>
        <w:t>must provide clear and robust supporting evidence. The following specific areas should be addressed</w:t>
      </w:r>
      <w:r w:rsidR="00AA3C9B" w:rsidRPr="008B1953">
        <w:rPr>
          <w:rFonts w:ascii="Calibri" w:eastAsia="Arial" w:hAnsi="Calibri" w:cs="Calibri"/>
        </w:rPr>
        <w:t xml:space="preserve"> i</w:t>
      </w:r>
      <w:r w:rsidR="0097569B" w:rsidRPr="008B1953">
        <w:rPr>
          <w:rFonts w:ascii="Calibri" w:eastAsia="Arial" w:hAnsi="Calibri" w:cs="Calibri"/>
        </w:rPr>
        <w:t xml:space="preserve">n </w:t>
      </w:r>
      <w:r w:rsidR="003F78A1" w:rsidRPr="008B1953">
        <w:rPr>
          <w:rFonts w:ascii="Calibri" w:eastAsia="Arial" w:hAnsi="Calibri" w:cs="Calibri"/>
        </w:rPr>
        <w:t xml:space="preserve">Appendix </w:t>
      </w:r>
      <w:r w:rsidR="00BD4005" w:rsidRPr="008B1953">
        <w:rPr>
          <w:rFonts w:ascii="Calibri" w:eastAsia="Arial" w:hAnsi="Calibri" w:cs="Calibri"/>
        </w:rPr>
        <w:t>C</w:t>
      </w:r>
      <w:r w:rsidR="003F78A1" w:rsidRPr="008B1953">
        <w:rPr>
          <w:rFonts w:ascii="Calibri" w:eastAsia="Arial" w:hAnsi="Calibri" w:cs="Calibri"/>
        </w:rPr>
        <w:t>:</w:t>
      </w:r>
    </w:p>
    <w:p w14:paraId="6276C84C" w14:textId="4B893E2D" w:rsidR="003F78A1" w:rsidRPr="008B1953" w:rsidRDefault="003F78A1" w:rsidP="008B1953">
      <w:pPr>
        <w:pStyle w:val="ListParagraph"/>
        <w:numPr>
          <w:ilvl w:val="0"/>
          <w:numId w:val="1"/>
        </w:numPr>
        <w:tabs>
          <w:tab w:val="left" w:pos="-1440"/>
          <w:tab w:val="left" w:pos="-720"/>
          <w:tab w:val="left" w:pos="0"/>
        </w:tabs>
        <w:suppressAutoHyphens/>
        <w:spacing w:line="240" w:lineRule="auto"/>
        <w:ind w:left="1418" w:hanging="284"/>
        <w:jc w:val="both"/>
        <w:rPr>
          <w:rFonts w:ascii="Calibri" w:eastAsia="Arial" w:hAnsi="Calibri" w:cs="Calibri"/>
        </w:rPr>
      </w:pPr>
      <w:r w:rsidRPr="008B1953">
        <w:rPr>
          <w:rFonts w:ascii="Calibri" w:eastAsia="Arial" w:hAnsi="Calibri" w:cs="Calibri"/>
        </w:rPr>
        <w:t xml:space="preserve">Why is the </w:t>
      </w:r>
      <w:r w:rsidR="00BD4005" w:rsidRPr="008B1953">
        <w:rPr>
          <w:rFonts w:ascii="Calibri" w:eastAsia="Arial" w:hAnsi="Calibri" w:cs="Calibri"/>
        </w:rPr>
        <w:t xml:space="preserve">proposed </w:t>
      </w:r>
      <w:r w:rsidRPr="008B1953">
        <w:rPr>
          <w:rFonts w:ascii="Calibri" w:eastAsia="Arial" w:hAnsi="Calibri" w:cs="Calibri"/>
        </w:rPr>
        <w:t>supplier considered to be uniquely qualified to meet the requirement?</w:t>
      </w:r>
    </w:p>
    <w:p w14:paraId="153467EB" w14:textId="189C1512" w:rsidR="00FB584D" w:rsidRPr="008B1953" w:rsidRDefault="003F78A1" w:rsidP="008B1953">
      <w:pPr>
        <w:pStyle w:val="ListParagraph"/>
        <w:numPr>
          <w:ilvl w:val="0"/>
          <w:numId w:val="1"/>
        </w:numPr>
        <w:tabs>
          <w:tab w:val="left" w:pos="-1440"/>
          <w:tab w:val="left" w:pos="-720"/>
          <w:tab w:val="left" w:pos="0"/>
        </w:tabs>
        <w:suppressAutoHyphens/>
        <w:spacing w:line="240" w:lineRule="auto"/>
        <w:ind w:left="1418" w:hanging="284"/>
        <w:jc w:val="both"/>
        <w:rPr>
          <w:rFonts w:ascii="Calibri" w:eastAsia="Arial" w:hAnsi="Calibri" w:cs="Calibri"/>
        </w:rPr>
      </w:pPr>
      <w:r w:rsidRPr="008B1953">
        <w:rPr>
          <w:rFonts w:ascii="Calibri" w:eastAsia="Arial" w:hAnsi="Calibri" w:cs="Calibri"/>
        </w:rPr>
        <w:t xml:space="preserve">Is the supplier </w:t>
      </w:r>
      <w:r w:rsidR="00FB584D" w:rsidRPr="008B1953">
        <w:rPr>
          <w:rFonts w:ascii="Calibri" w:eastAsia="Arial" w:hAnsi="Calibri" w:cs="Calibri"/>
        </w:rPr>
        <w:t>financially robust?</w:t>
      </w:r>
    </w:p>
    <w:p w14:paraId="4688EB91" w14:textId="6DABDF03" w:rsidR="003F78A1" w:rsidRPr="008B1953" w:rsidRDefault="00FB584D" w:rsidP="008B1953">
      <w:pPr>
        <w:pStyle w:val="ListParagraph"/>
        <w:numPr>
          <w:ilvl w:val="0"/>
          <w:numId w:val="1"/>
        </w:numPr>
        <w:tabs>
          <w:tab w:val="left" w:pos="-1440"/>
          <w:tab w:val="left" w:pos="-720"/>
          <w:tab w:val="left" w:pos="0"/>
        </w:tabs>
        <w:suppressAutoHyphens/>
        <w:spacing w:line="240" w:lineRule="auto"/>
        <w:ind w:left="1418" w:hanging="284"/>
        <w:jc w:val="both"/>
        <w:rPr>
          <w:rFonts w:ascii="Calibri" w:eastAsia="Arial" w:hAnsi="Calibri" w:cs="Calibri"/>
        </w:rPr>
      </w:pPr>
      <w:r w:rsidRPr="008B1953">
        <w:rPr>
          <w:rFonts w:ascii="Calibri" w:eastAsia="Arial" w:hAnsi="Calibri" w:cs="Calibri"/>
        </w:rPr>
        <w:t>I</w:t>
      </w:r>
      <w:r w:rsidR="003F78A1" w:rsidRPr="008B1953">
        <w:rPr>
          <w:rFonts w:ascii="Calibri" w:eastAsia="Arial" w:hAnsi="Calibri" w:cs="Calibri"/>
        </w:rPr>
        <w:t xml:space="preserve">s </w:t>
      </w:r>
      <w:r w:rsidR="00BD4005" w:rsidRPr="008B1953">
        <w:rPr>
          <w:rFonts w:ascii="Calibri" w:eastAsia="Arial" w:hAnsi="Calibri" w:cs="Calibri"/>
        </w:rPr>
        <w:t xml:space="preserve">it </w:t>
      </w:r>
      <w:r w:rsidR="003F78A1" w:rsidRPr="008B1953">
        <w:rPr>
          <w:rFonts w:ascii="Calibri" w:eastAsia="Arial" w:hAnsi="Calibri" w:cs="Calibri"/>
        </w:rPr>
        <w:t>supported by completion and adherence of the Advanced Procurement for Universities and Colleges (APUC</w:t>
      </w:r>
      <w:r w:rsidR="002B23A2" w:rsidRPr="008B1953">
        <w:rPr>
          <w:rFonts w:ascii="Calibri" w:eastAsia="Arial" w:hAnsi="Calibri" w:cs="Calibri"/>
        </w:rPr>
        <w:t>) Supply</w:t>
      </w:r>
      <w:r w:rsidR="003F78A1" w:rsidRPr="008B1953">
        <w:rPr>
          <w:rFonts w:ascii="Calibri" w:eastAsia="Arial" w:hAnsi="Calibri" w:cs="Calibri"/>
        </w:rPr>
        <w:t xml:space="preserve"> Chain Code of </w:t>
      </w:r>
      <w:r w:rsidRPr="008B1953">
        <w:rPr>
          <w:rFonts w:ascii="Calibri" w:eastAsia="Arial" w:hAnsi="Calibri" w:cs="Calibri"/>
        </w:rPr>
        <w:t>Conduct?</w:t>
      </w:r>
      <w:r w:rsidR="002B23A2" w:rsidRPr="008B1953">
        <w:rPr>
          <w:rFonts w:ascii="Calibri" w:eastAsia="Arial" w:hAnsi="Calibri" w:cs="Calibri"/>
        </w:rPr>
        <w:t xml:space="preserve"> See Appendix </w:t>
      </w:r>
      <w:r w:rsidRPr="008B1953">
        <w:rPr>
          <w:rFonts w:ascii="Calibri" w:eastAsia="Arial" w:hAnsi="Calibri" w:cs="Calibri"/>
        </w:rPr>
        <w:t>E</w:t>
      </w:r>
      <w:r w:rsidR="0097569B" w:rsidRPr="008B1953">
        <w:rPr>
          <w:rFonts w:ascii="Calibri" w:eastAsia="Arial" w:hAnsi="Calibri" w:cs="Calibri"/>
        </w:rPr>
        <w:t>.</w:t>
      </w:r>
    </w:p>
    <w:p w14:paraId="0DC1FF36" w14:textId="76F23A81" w:rsidR="003F78A1" w:rsidRPr="008B1953" w:rsidRDefault="00033D48" w:rsidP="008B1953">
      <w:pPr>
        <w:pStyle w:val="ListParagraph"/>
        <w:numPr>
          <w:ilvl w:val="0"/>
          <w:numId w:val="1"/>
        </w:numPr>
        <w:tabs>
          <w:tab w:val="left" w:pos="-1440"/>
          <w:tab w:val="left" w:pos="-720"/>
          <w:tab w:val="left" w:pos="0"/>
        </w:tabs>
        <w:suppressAutoHyphens/>
        <w:spacing w:line="240" w:lineRule="auto"/>
        <w:ind w:left="1418" w:hanging="284"/>
        <w:jc w:val="both"/>
        <w:rPr>
          <w:rFonts w:ascii="Calibri" w:eastAsia="Arial" w:hAnsi="Calibri" w:cs="Calibri"/>
        </w:rPr>
      </w:pPr>
      <w:r w:rsidRPr="008B1953">
        <w:rPr>
          <w:rFonts w:ascii="Calibri" w:eastAsia="Arial" w:hAnsi="Calibri" w:cs="Calibri"/>
        </w:rPr>
        <w:t>Explain</w:t>
      </w:r>
      <w:r w:rsidR="003F78A1" w:rsidRPr="008B1953">
        <w:rPr>
          <w:rFonts w:ascii="Calibri" w:eastAsia="Arial" w:hAnsi="Calibri" w:cs="Calibri"/>
        </w:rPr>
        <w:t xml:space="preserve"> how the supplier will </w:t>
      </w:r>
      <w:r w:rsidR="00FB584D" w:rsidRPr="008B1953">
        <w:rPr>
          <w:rFonts w:ascii="Calibri" w:eastAsia="Arial" w:hAnsi="Calibri" w:cs="Calibri"/>
        </w:rPr>
        <w:t>provide an economically justifiable solution?</w:t>
      </w:r>
    </w:p>
    <w:p w14:paraId="45BB60B2" w14:textId="77777777" w:rsidR="00CB6DDD" w:rsidRPr="008B1953" w:rsidRDefault="00CB6DDD" w:rsidP="008B1953">
      <w:pPr>
        <w:pStyle w:val="ListParagraph"/>
        <w:tabs>
          <w:tab w:val="left" w:pos="-1440"/>
          <w:tab w:val="left" w:pos="-720"/>
          <w:tab w:val="left" w:pos="0"/>
        </w:tabs>
        <w:suppressAutoHyphens/>
        <w:spacing w:line="240" w:lineRule="auto"/>
        <w:ind w:left="1418"/>
        <w:jc w:val="both"/>
        <w:rPr>
          <w:rFonts w:ascii="Calibri" w:eastAsia="Arial" w:hAnsi="Calibri" w:cs="Calibri"/>
        </w:rPr>
      </w:pPr>
    </w:p>
    <w:p w14:paraId="7005BD28" w14:textId="0267CEBB" w:rsidR="002B23A2" w:rsidRPr="008B1953" w:rsidRDefault="00387142" w:rsidP="008B1953">
      <w:pPr>
        <w:tabs>
          <w:tab w:val="left" w:pos="-1440"/>
          <w:tab w:val="left" w:pos="-720"/>
          <w:tab w:val="left" w:pos="0"/>
        </w:tabs>
        <w:suppressAutoHyphens/>
        <w:spacing w:line="240" w:lineRule="auto"/>
        <w:ind w:left="1134" w:hanging="992"/>
        <w:jc w:val="both"/>
        <w:rPr>
          <w:rFonts w:ascii="Calibri" w:eastAsia="Arial" w:hAnsi="Calibri" w:cs="Calibri"/>
        </w:rPr>
      </w:pPr>
      <w:r w:rsidRPr="008B1953">
        <w:rPr>
          <w:rFonts w:ascii="Calibri" w:eastAsia="Arial" w:hAnsi="Calibri" w:cs="Calibri"/>
        </w:rPr>
        <w:t>17</w:t>
      </w:r>
      <w:r w:rsidR="003F78A1" w:rsidRPr="008B1953">
        <w:rPr>
          <w:rFonts w:ascii="Calibri" w:eastAsia="Arial" w:hAnsi="Calibri" w:cs="Calibri"/>
        </w:rPr>
        <w:t>.6</w:t>
      </w:r>
      <w:r w:rsidR="003F78A1" w:rsidRPr="008B1953">
        <w:rPr>
          <w:rFonts w:ascii="Calibri" w:eastAsia="Arial" w:hAnsi="Calibri" w:cs="Calibri"/>
          <w:b/>
          <w:i/>
        </w:rPr>
        <w:tab/>
      </w:r>
      <w:r w:rsidR="00033D48" w:rsidRPr="008B1953">
        <w:rPr>
          <w:rFonts w:ascii="Calibri" w:eastAsia="Arial" w:hAnsi="Calibri" w:cs="Calibri"/>
        </w:rPr>
        <w:t xml:space="preserve">Where the supplier is deemed to be ‘sole’ </w:t>
      </w:r>
      <w:r w:rsidR="003F78A1" w:rsidRPr="008B1953">
        <w:rPr>
          <w:rFonts w:ascii="Calibri" w:eastAsia="Arial" w:hAnsi="Calibri" w:cs="Calibri"/>
        </w:rPr>
        <w:t xml:space="preserve">or </w:t>
      </w:r>
      <w:r w:rsidR="00033D48" w:rsidRPr="008B1953">
        <w:rPr>
          <w:rFonts w:ascii="Calibri" w:eastAsia="Arial" w:hAnsi="Calibri" w:cs="Calibri"/>
        </w:rPr>
        <w:t xml:space="preserve">where </w:t>
      </w:r>
      <w:r w:rsidR="00FB584D" w:rsidRPr="008B1953">
        <w:rPr>
          <w:rFonts w:ascii="Calibri" w:eastAsia="Arial" w:hAnsi="Calibri" w:cs="Calibri"/>
        </w:rPr>
        <w:t>genuinely unplanned/u</w:t>
      </w:r>
      <w:r w:rsidR="003F78A1" w:rsidRPr="008B1953">
        <w:rPr>
          <w:rFonts w:ascii="Calibri" w:eastAsia="Arial" w:hAnsi="Calibri" w:cs="Calibri"/>
        </w:rPr>
        <w:t xml:space="preserve">nforeseen circumstances apply, </w:t>
      </w:r>
      <w:r w:rsidR="00FB584D" w:rsidRPr="008B1953">
        <w:rPr>
          <w:rFonts w:ascii="Calibri" w:eastAsia="Arial" w:hAnsi="Calibri" w:cs="Calibri"/>
        </w:rPr>
        <w:t>the</w:t>
      </w:r>
      <w:r w:rsidR="00033D48" w:rsidRPr="008B1953">
        <w:rPr>
          <w:rFonts w:ascii="Calibri" w:eastAsia="Arial" w:hAnsi="Calibri" w:cs="Calibri"/>
        </w:rPr>
        <w:t xml:space="preserve"> form A</w:t>
      </w:r>
      <w:r w:rsidR="00FB584D" w:rsidRPr="008B1953">
        <w:rPr>
          <w:rFonts w:ascii="Calibri" w:eastAsia="Arial" w:hAnsi="Calibri" w:cs="Calibri"/>
        </w:rPr>
        <w:t xml:space="preserve">ppendix C </w:t>
      </w:r>
      <w:r w:rsidR="003F78A1" w:rsidRPr="008B1953">
        <w:rPr>
          <w:rFonts w:ascii="Calibri" w:eastAsia="Arial" w:hAnsi="Calibri" w:cs="Calibri"/>
        </w:rPr>
        <w:t>will require the approval f</w:t>
      </w:r>
      <w:r w:rsidR="002B23A2" w:rsidRPr="008B1953">
        <w:rPr>
          <w:rFonts w:ascii="Calibri" w:eastAsia="Arial" w:hAnsi="Calibri" w:cs="Calibri"/>
        </w:rPr>
        <w:t>ro</w:t>
      </w:r>
      <w:r w:rsidR="003F78A1" w:rsidRPr="008B1953">
        <w:rPr>
          <w:rFonts w:ascii="Calibri" w:eastAsia="Arial" w:hAnsi="Calibri" w:cs="Calibri"/>
        </w:rPr>
        <w:t xml:space="preserve">m the Head of Procurement and the University’s Chief Operating Officer and University Secretary. </w:t>
      </w:r>
    </w:p>
    <w:p w14:paraId="63727B54" w14:textId="77777777" w:rsidR="00CB6DDD" w:rsidRPr="008B1953" w:rsidRDefault="00CB6DDD" w:rsidP="008B1953">
      <w:pPr>
        <w:tabs>
          <w:tab w:val="left" w:pos="-1440"/>
          <w:tab w:val="left" w:pos="-720"/>
          <w:tab w:val="left" w:pos="0"/>
        </w:tabs>
        <w:suppressAutoHyphens/>
        <w:spacing w:line="240" w:lineRule="auto"/>
        <w:ind w:left="1134" w:hanging="992"/>
        <w:jc w:val="both"/>
        <w:rPr>
          <w:rFonts w:ascii="Calibri" w:eastAsia="Arial" w:hAnsi="Calibri" w:cs="Calibri"/>
        </w:rPr>
      </w:pPr>
    </w:p>
    <w:p w14:paraId="66686373" w14:textId="7B4FEE42" w:rsidR="003F78A1" w:rsidRPr="008B1953" w:rsidRDefault="00387142" w:rsidP="008B1953">
      <w:pPr>
        <w:tabs>
          <w:tab w:val="left" w:pos="-1440"/>
          <w:tab w:val="left" w:pos="-720"/>
          <w:tab w:val="left" w:pos="0"/>
        </w:tabs>
        <w:suppressAutoHyphens/>
        <w:spacing w:line="240" w:lineRule="auto"/>
        <w:ind w:left="1134" w:hanging="992"/>
        <w:jc w:val="both"/>
        <w:rPr>
          <w:rFonts w:ascii="Calibri" w:eastAsia="Arial" w:hAnsi="Calibri" w:cs="Calibri"/>
        </w:rPr>
      </w:pPr>
      <w:r w:rsidRPr="008B1953">
        <w:rPr>
          <w:rFonts w:ascii="Calibri" w:eastAsia="Arial" w:hAnsi="Calibri" w:cs="Calibri"/>
        </w:rPr>
        <w:t>17</w:t>
      </w:r>
      <w:r w:rsidR="00297A6E" w:rsidRPr="008B1953">
        <w:rPr>
          <w:rFonts w:ascii="Calibri" w:eastAsia="Arial" w:hAnsi="Calibri" w:cs="Calibri"/>
        </w:rPr>
        <w:t>.7</w:t>
      </w:r>
      <w:r w:rsidR="002B23A2" w:rsidRPr="008B1953">
        <w:rPr>
          <w:rFonts w:ascii="Calibri" w:eastAsia="Arial" w:hAnsi="Calibri" w:cs="Calibri"/>
        </w:rPr>
        <w:tab/>
        <w:t xml:space="preserve">If the </w:t>
      </w:r>
      <w:r w:rsidR="003F78A1" w:rsidRPr="008B1953">
        <w:rPr>
          <w:rFonts w:ascii="Calibri" w:eastAsia="Arial" w:hAnsi="Calibri" w:cs="Calibri"/>
        </w:rPr>
        <w:t xml:space="preserve">Request </w:t>
      </w:r>
      <w:r w:rsidR="002B23A2" w:rsidRPr="008B1953">
        <w:rPr>
          <w:rFonts w:ascii="Calibri" w:eastAsia="Arial" w:hAnsi="Calibri" w:cs="Calibri"/>
        </w:rPr>
        <w:t xml:space="preserve">is </w:t>
      </w:r>
      <w:r w:rsidR="003F78A1" w:rsidRPr="008B1953">
        <w:rPr>
          <w:rFonts w:ascii="Calibri" w:eastAsia="Arial" w:hAnsi="Calibri" w:cs="Calibri"/>
        </w:rPr>
        <w:t>based on statutory exemptions</w:t>
      </w:r>
      <w:r w:rsidR="00033D48" w:rsidRPr="008B1953">
        <w:rPr>
          <w:rFonts w:ascii="Calibri" w:eastAsia="Arial" w:hAnsi="Calibri" w:cs="Calibri"/>
        </w:rPr>
        <w:t xml:space="preserve"> alone </w:t>
      </w:r>
      <w:r w:rsidR="002B23A2" w:rsidRPr="008B1953">
        <w:rPr>
          <w:rFonts w:ascii="Calibri" w:eastAsia="Arial" w:hAnsi="Calibri" w:cs="Calibri"/>
        </w:rPr>
        <w:t>then it only</w:t>
      </w:r>
      <w:r w:rsidR="003F78A1" w:rsidRPr="008B1953">
        <w:rPr>
          <w:rFonts w:ascii="Calibri" w:eastAsia="Arial" w:hAnsi="Calibri" w:cs="Calibri"/>
        </w:rPr>
        <w:t xml:space="preserve"> require</w:t>
      </w:r>
      <w:r w:rsidR="002B23A2" w:rsidRPr="008B1953">
        <w:rPr>
          <w:rFonts w:ascii="Calibri" w:eastAsia="Arial" w:hAnsi="Calibri" w:cs="Calibri"/>
        </w:rPr>
        <w:t>s</w:t>
      </w:r>
      <w:r w:rsidR="003F78A1" w:rsidRPr="008B1953">
        <w:rPr>
          <w:rFonts w:ascii="Calibri" w:eastAsia="Arial" w:hAnsi="Calibri" w:cs="Calibri"/>
        </w:rPr>
        <w:t xml:space="preserve"> approval from the Head of Procurement</w:t>
      </w:r>
      <w:r w:rsidR="002B23A2" w:rsidRPr="008B1953">
        <w:rPr>
          <w:rFonts w:ascii="Calibri" w:eastAsia="Arial" w:hAnsi="Calibri" w:cs="Calibri"/>
        </w:rPr>
        <w:t>.</w:t>
      </w:r>
    </w:p>
    <w:p w14:paraId="5D0DD22C" w14:textId="77777777" w:rsidR="00B57640" w:rsidRPr="008B1953" w:rsidRDefault="00B57640" w:rsidP="008B1953">
      <w:pPr>
        <w:pStyle w:val="Heading2"/>
        <w:jc w:val="both"/>
        <w:rPr>
          <w:rFonts w:ascii="Calibri" w:eastAsia="Arial" w:hAnsi="Calibri" w:cs="Calibri"/>
          <w:bCs/>
          <w:color w:val="000000" w:themeColor="text1"/>
          <w:sz w:val="16"/>
          <w:szCs w:val="16"/>
        </w:rPr>
      </w:pPr>
    </w:p>
    <w:p w14:paraId="02D81C65" w14:textId="197B0CBB" w:rsidR="00101295" w:rsidRPr="008B1953" w:rsidRDefault="00387142" w:rsidP="008B1953">
      <w:pPr>
        <w:pStyle w:val="Heading2"/>
        <w:jc w:val="both"/>
        <w:rPr>
          <w:rFonts w:ascii="Calibri" w:eastAsia="Arial" w:hAnsi="Calibri" w:cs="Calibri"/>
          <w:b/>
          <w:bCs/>
          <w:color w:val="000000" w:themeColor="text1"/>
          <w:sz w:val="24"/>
          <w:szCs w:val="24"/>
        </w:rPr>
      </w:pPr>
      <w:bookmarkStart w:id="22" w:name="_Toc32395340"/>
      <w:r w:rsidRPr="008B1953">
        <w:rPr>
          <w:rFonts w:ascii="Calibri" w:eastAsia="Arial" w:hAnsi="Calibri" w:cs="Calibri"/>
          <w:b/>
          <w:bCs/>
          <w:color w:val="000000" w:themeColor="text1"/>
          <w:sz w:val="24"/>
          <w:szCs w:val="24"/>
        </w:rPr>
        <w:t>18</w:t>
      </w:r>
      <w:r w:rsidR="005214DF" w:rsidRPr="008B1953">
        <w:rPr>
          <w:rFonts w:ascii="Calibri" w:eastAsia="Arial" w:hAnsi="Calibri" w:cs="Calibri"/>
          <w:b/>
          <w:bCs/>
          <w:color w:val="000000" w:themeColor="text1"/>
          <w:sz w:val="24"/>
          <w:szCs w:val="24"/>
        </w:rPr>
        <w:t xml:space="preserve"> GUIDE TO THE PURCHASE OF </w:t>
      </w:r>
      <w:r w:rsidR="00A47962" w:rsidRPr="008B1953">
        <w:rPr>
          <w:rFonts w:ascii="Calibri" w:eastAsia="Arial" w:hAnsi="Calibri" w:cs="Calibri"/>
          <w:b/>
          <w:bCs/>
          <w:color w:val="000000" w:themeColor="text1"/>
          <w:sz w:val="24"/>
          <w:szCs w:val="24"/>
        </w:rPr>
        <w:t>COMMON</w:t>
      </w:r>
      <w:r w:rsidR="005214DF" w:rsidRPr="008B1953">
        <w:rPr>
          <w:rFonts w:ascii="Calibri" w:eastAsia="Arial" w:hAnsi="Calibri" w:cs="Calibri"/>
          <w:b/>
          <w:bCs/>
          <w:color w:val="000000" w:themeColor="text1"/>
          <w:sz w:val="24"/>
          <w:szCs w:val="24"/>
        </w:rPr>
        <w:t xml:space="preserve"> COMMODITIES</w:t>
      </w:r>
      <w:bookmarkEnd w:id="22"/>
      <w:r w:rsidR="005214DF" w:rsidRPr="008B1953">
        <w:rPr>
          <w:rFonts w:ascii="Calibri" w:eastAsia="Arial" w:hAnsi="Calibri" w:cs="Calibri"/>
          <w:b/>
          <w:bCs/>
          <w:color w:val="000000" w:themeColor="text1"/>
          <w:sz w:val="24"/>
          <w:szCs w:val="24"/>
        </w:rPr>
        <w:t xml:space="preserve"> </w:t>
      </w:r>
    </w:p>
    <w:p w14:paraId="158A2DC7" w14:textId="77777777" w:rsidR="00EC329B" w:rsidRPr="008B1953" w:rsidRDefault="00EC329B" w:rsidP="008B1953">
      <w:pPr>
        <w:spacing w:after="0" w:line="240" w:lineRule="auto"/>
        <w:jc w:val="both"/>
        <w:rPr>
          <w:rFonts w:ascii="Calibri" w:eastAsia="Arial" w:hAnsi="Calibri" w:cs="Calibri"/>
          <w:b/>
          <w:bCs/>
        </w:rPr>
      </w:pPr>
    </w:p>
    <w:p w14:paraId="024E8854" w14:textId="6D4B3C09" w:rsidR="00101295" w:rsidRPr="008B1953" w:rsidRDefault="00387142" w:rsidP="008B1953">
      <w:pPr>
        <w:tabs>
          <w:tab w:val="left" w:pos="-1440"/>
          <w:tab w:val="left" w:pos="-720"/>
        </w:tabs>
        <w:suppressAutoHyphens/>
        <w:spacing w:after="0" w:line="240" w:lineRule="auto"/>
        <w:ind w:left="993" w:hanging="851"/>
        <w:jc w:val="both"/>
        <w:rPr>
          <w:rFonts w:ascii="Calibri" w:hAnsi="Calibri" w:cs="Calibri"/>
          <w:spacing w:val="-3"/>
        </w:rPr>
      </w:pPr>
      <w:r w:rsidRPr="008B1953">
        <w:rPr>
          <w:rFonts w:ascii="Calibri" w:eastAsia="Arial" w:hAnsi="Calibri" w:cs="Calibri"/>
          <w:spacing w:val="-3"/>
        </w:rPr>
        <w:t>18</w:t>
      </w:r>
      <w:r w:rsidR="00494E41" w:rsidRPr="008B1953">
        <w:rPr>
          <w:rFonts w:ascii="Calibri" w:eastAsia="Arial" w:hAnsi="Calibri" w:cs="Calibri"/>
          <w:spacing w:val="-3"/>
        </w:rPr>
        <w:t>.1</w:t>
      </w:r>
      <w:r w:rsidR="00494E41" w:rsidRPr="008B1953">
        <w:rPr>
          <w:rFonts w:ascii="Calibri" w:eastAsia="Arial" w:hAnsi="Calibri" w:cs="Calibri"/>
          <w:spacing w:val="-3"/>
        </w:rPr>
        <w:tab/>
      </w:r>
      <w:r w:rsidR="00297A6E" w:rsidRPr="008B1953">
        <w:rPr>
          <w:rFonts w:ascii="Calibri" w:eastAsia="Arial" w:hAnsi="Calibri" w:cs="Calibri"/>
          <w:spacing w:val="-3"/>
        </w:rPr>
        <w:t xml:space="preserve">Information about purchasing </w:t>
      </w:r>
      <w:r w:rsidR="00A47962" w:rsidRPr="008B1953">
        <w:rPr>
          <w:rFonts w:ascii="Calibri" w:eastAsia="Arial" w:hAnsi="Calibri" w:cs="Calibri"/>
          <w:spacing w:val="-3"/>
        </w:rPr>
        <w:t>common</w:t>
      </w:r>
      <w:r w:rsidR="00297A6E" w:rsidRPr="008B1953">
        <w:rPr>
          <w:rFonts w:ascii="Calibri" w:eastAsia="Arial" w:hAnsi="Calibri" w:cs="Calibri"/>
          <w:spacing w:val="-3"/>
        </w:rPr>
        <w:t xml:space="preserve"> commodities can be found on the </w:t>
      </w:r>
      <w:hyperlink r:id="rId28" w:history="1">
        <w:r w:rsidR="00297A6E" w:rsidRPr="008B1953">
          <w:rPr>
            <w:rStyle w:val="Hyperlink"/>
            <w:rFonts w:ascii="Calibri" w:eastAsia="Arial" w:hAnsi="Calibri" w:cs="Calibri"/>
          </w:rPr>
          <w:t>Procurement Services website</w:t>
        </w:r>
      </w:hyperlink>
      <w:r w:rsidR="00297A6E" w:rsidRPr="008B1953">
        <w:rPr>
          <w:rFonts w:ascii="Calibri" w:eastAsia="Arial" w:hAnsi="Calibri" w:cs="Calibri"/>
        </w:rPr>
        <w:t>.</w:t>
      </w:r>
    </w:p>
    <w:p w14:paraId="3D27575D" w14:textId="77777777" w:rsidR="00EB6B18" w:rsidRPr="008B1953" w:rsidRDefault="00EB6B18" w:rsidP="008B1953">
      <w:pPr>
        <w:spacing w:after="0" w:line="240" w:lineRule="auto"/>
        <w:jc w:val="both"/>
        <w:outlineLvl w:val="4"/>
        <w:rPr>
          <w:rFonts w:ascii="Calibri" w:eastAsia="Arial,Arial,Arial,Times New Rom" w:hAnsi="Calibri" w:cs="Calibri"/>
          <w:color w:val="000000" w:themeColor="text1"/>
          <w:lang w:eastAsia="en-GB"/>
        </w:rPr>
      </w:pPr>
    </w:p>
    <w:p w14:paraId="474F3A5E" w14:textId="77777777" w:rsidR="00010E78" w:rsidRPr="008B1953" w:rsidRDefault="00010E78" w:rsidP="008B1953">
      <w:pPr>
        <w:tabs>
          <w:tab w:val="left" w:pos="-1440"/>
          <w:tab w:val="left" w:pos="-720"/>
          <w:tab w:val="left" w:pos="0"/>
          <w:tab w:val="left" w:pos="825"/>
          <w:tab w:val="left" w:pos="2875"/>
          <w:tab w:val="left" w:pos="4650"/>
          <w:tab w:val="left" w:pos="4858"/>
          <w:tab w:val="decimal" w:pos="6159"/>
          <w:tab w:val="left" w:pos="7203"/>
          <w:tab w:val="decimal" w:pos="8560"/>
        </w:tabs>
        <w:suppressAutoHyphens/>
        <w:spacing w:line="240" w:lineRule="auto"/>
        <w:jc w:val="both"/>
        <w:rPr>
          <w:rFonts w:ascii="Calibri" w:hAnsi="Calibri" w:cs="Calibri"/>
          <w:b/>
          <w:spacing w:val="-3"/>
        </w:rPr>
      </w:pPr>
    </w:p>
    <w:p w14:paraId="457F0163" w14:textId="742C891F" w:rsidR="00010E78" w:rsidRPr="008B1953" w:rsidRDefault="00387142" w:rsidP="008B1953">
      <w:pPr>
        <w:pStyle w:val="Heading2"/>
        <w:jc w:val="both"/>
        <w:rPr>
          <w:rFonts w:ascii="Calibri" w:eastAsia="Arial" w:hAnsi="Calibri" w:cs="Calibri"/>
          <w:b/>
          <w:bCs/>
          <w:color w:val="000000" w:themeColor="text1"/>
          <w:spacing w:val="-3"/>
          <w:sz w:val="24"/>
          <w:szCs w:val="24"/>
        </w:rPr>
      </w:pPr>
      <w:bookmarkStart w:id="23" w:name="_Toc32395341"/>
      <w:r w:rsidRPr="008B1953">
        <w:rPr>
          <w:rFonts w:ascii="Calibri" w:eastAsia="Arial" w:hAnsi="Calibri" w:cs="Calibri"/>
          <w:b/>
          <w:bCs/>
          <w:color w:val="000000" w:themeColor="text1"/>
          <w:sz w:val="24"/>
          <w:szCs w:val="24"/>
        </w:rPr>
        <w:t>19</w:t>
      </w:r>
      <w:r w:rsidR="00010E78" w:rsidRPr="008B1953">
        <w:rPr>
          <w:rFonts w:ascii="Calibri" w:eastAsia="Arial" w:hAnsi="Calibri" w:cs="Calibri"/>
          <w:b/>
          <w:bCs/>
          <w:color w:val="000000" w:themeColor="text1"/>
          <w:sz w:val="24"/>
          <w:szCs w:val="24"/>
        </w:rPr>
        <w:t xml:space="preserve"> </w:t>
      </w:r>
      <w:r w:rsidR="00BF12A9" w:rsidRPr="008B1953">
        <w:rPr>
          <w:rFonts w:ascii="Calibri" w:eastAsia="Arial" w:hAnsi="Calibri" w:cs="Calibri"/>
          <w:b/>
          <w:bCs/>
          <w:color w:val="000000" w:themeColor="text1"/>
          <w:sz w:val="24"/>
          <w:szCs w:val="24"/>
        </w:rPr>
        <w:t xml:space="preserve">RESPONSIBLE </w:t>
      </w:r>
      <w:r w:rsidR="00010E78" w:rsidRPr="008B1953">
        <w:rPr>
          <w:rFonts w:ascii="Calibri" w:eastAsia="Arial" w:hAnsi="Calibri" w:cs="Calibri"/>
          <w:b/>
          <w:bCs/>
          <w:color w:val="000000" w:themeColor="text1"/>
          <w:sz w:val="24"/>
          <w:szCs w:val="24"/>
        </w:rPr>
        <w:t>DISPOSAL OF GOODS, MATERIALS, EQUIPMENT AND VEHICLES</w:t>
      </w:r>
      <w:bookmarkEnd w:id="23"/>
    </w:p>
    <w:p w14:paraId="3465199E" w14:textId="77777777" w:rsidR="00010E78" w:rsidRPr="008B1953" w:rsidRDefault="00010E78" w:rsidP="008B1953">
      <w:pPr>
        <w:tabs>
          <w:tab w:val="left" w:pos="-1440"/>
          <w:tab w:val="left" w:pos="-720"/>
          <w:tab w:val="left" w:pos="0"/>
          <w:tab w:val="left" w:pos="825"/>
          <w:tab w:val="left" w:pos="2875"/>
          <w:tab w:val="left" w:pos="4650"/>
          <w:tab w:val="left" w:pos="4858"/>
          <w:tab w:val="decimal" w:pos="6159"/>
          <w:tab w:val="left" w:pos="7203"/>
          <w:tab w:val="decimal" w:pos="8560"/>
        </w:tabs>
        <w:suppressAutoHyphens/>
        <w:spacing w:after="0" w:line="240" w:lineRule="auto"/>
        <w:jc w:val="both"/>
        <w:rPr>
          <w:rFonts w:ascii="Calibri" w:eastAsia="Arial" w:hAnsi="Calibri" w:cs="Calibri"/>
          <w:spacing w:val="-3"/>
        </w:rPr>
      </w:pPr>
    </w:p>
    <w:p w14:paraId="25949665" w14:textId="3A98464D" w:rsidR="00010E78" w:rsidRPr="008B1953" w:rsidRDefault="00387142"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hAnsi="Calibri" w:cs="Calibri"/>
          <w:spacing w:val="-3"/>
        </w:rPr>
      </w:pPr>
      <w:r w:rsidRPr="008B1953">
        <w:rPr>
          <w:rFonts w:ascii="Calibri" w:eastAsia="Arial" w:hAnsi="Calibri" w:cs="Calibri"/>
          <w:spacing w:val="-3"/>
        </w:rPr>
        <w:t>19</w:t>
      </w:r>
      <w:r w:rsidR="00010E78" w:rsidRPr="008B1953">
        <w:rPr>
          <w:rFonts w:ascii="Calibri" w:eastAsia="Arial" w:hAnsi="Calibri" w:cs="Calibri"/>
          <w:spacing w:val="-3"/>
        </w:rPr>
        <w:t>.1</w:t>
      </w:r>
      <w:r w:rsidR="00010E78" w:rsidRPr="008B1953">
        <w:rPr>
          <w:rFonts w:ascii="Calibri" w:eastAsia="Arial" w:hAnsi="Calibri" w:cs="Calibri"/>
          <w:spacing w:val="-3"/>
        </w:rPr>
        <w:tab/>
        <w:t xml:space="preserve">The disposal of any item on each Faculty/Service Area’s asset register and/or </w:t>
      </w:r>
      <w:r w:rsidR="00010E78" w:rsidRPr="008B1953">
        <w:rPr>
          <w:rFonts w:ascii="Calibri" w:eastAsia="Arial" w:hAnsi="Calibri" w:cs="Calibri"/>
          <w:iCs/>
          <w:spacing w:val="-3"/>
        </w:rPr>
        <w:t>inventory listing</w:t>
      </w:r>
      <w:r w:rsidR="00AA755D" w:rsidRPr="008B1953">
        <w:rPr>
          <w:rFonts w:ascii="Calibri" w:eastAsia="Arial" w:hAnsi="Calibri" w:cs="Calibri"/>
          <w:iCs/>
          <w:spacing w:val="-3"/>
        </w:rPr>
        <w:t>, if held,</w:t>
      </w:r>
      <w:r w:rsidR="00010E78" w:rsidRPr="008B1953">
        <w:rPr>
          <w:rFonts w:ascii="Calibri" w:eastAsia="Arial" w:hAnsi="Calibri" w:cs="Calibri"/>
          <w:iCs/>
          <w:spacing w:val="-3"/>
        </w:rPr>
        <w:t xml:space="preserve"> </w:t>
      </w:r>
      <w:r w:rsidR="00010E78" w:rsidRPr="008B1953">
        <w:rPr>
          <w:rFonts w:ascii="Calibri" w:eastAsia="Arial" w:hAnsi="Calibri" w:cs="Calibri"/>
          <w:spacing w:val="-3"/>
        </w:rPr>
        <w:t>(whether obtained by purchase or by gift) m</w:t>
      </w:r>
      <w:r w:rsidR="00BF12A9" w:rsidRPr="008B1953">
        <w:rPr>
          <w:rFonts w:ascii="Calibri" w:eastAsia="Arial" w:hAnsi="Calibri" w:cs="Calibri"/>
          <w:spacing w:val="-3"/>
        </w:rPr>
        <w:t>ust be carefully controlled. Disposal must use a</w:t>
      </w:r>
      <w:r w:rsidR="0024120E" w:rsidRPr="008B1953">
        <w:rPr>
          <w:rFonts w:ascii="Calibri" w:eastAsia="Arial" w:hAnsi="Calibri" w:cs="Calibri"/>
          <w:spacing w:val="-3"/>
        </w:rPr>
        <w:t xml:space="preserve"> </w:t>
      </w:r>
      <w:r w:rsidR="00010E78" w:rsidRPr="008B1953">
        <w:rPr>
          <w:rFonts w:ascii="Calibri" w:eastAsia="Arial" w:hAnsi="Calibri" w:cs="Calibri"/>
          <w:spacing w:val="-3"/>
        </w:rPr>
        <w:t>method which produces the maximum benefit an</w:t>
      </w:r>
      <w:r w:rsidR="00BF12A9" w:rsidRPr="008B1953">
        <w:rPr>
          <w:rFonts w:ascii="Calibri" w:eastAsia="Arial" w:hAnsi="Calibri" w:cs="Calibri"/>
          <w:spacing w:val="-3"/>
        </w:rPr>
        <w:t>d lowest risk to the University and which minimises the environmental impact.</w:t>
      </w:r>
    </w:p>
    <w:p w14:paraId="505A6BEB" w14:textId="77777777" w:rsidR="00010E78" w:rsidRPr="008B1953" w:rsidRDefault="00010E78"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hAnsi="Calibri" w:cs="Calibri"/>
          <w:spacing w:val="-3"/>
        </w:rPr>
      </w:pPr>
    </w:p>
    <w:p w14:paraId="4D2A80FA" w14:textId="39F43B99" w:rsidR="00010E78" w:rsidRPr="008B1953" w:rsidRDefault="00387142"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hAnsi="Calibri" w:cs="Calibri"/>
          <w:spacing w:val="-3"/>
        </w:rPr>
      </w:pPr>
      <w:r w:rsidRPr="008B1953">
        <w:rPr>
          <w:rFonts w:ascii="Calibri" w:eastAsia="Arial" w:hAnsi="Calibri" w:cs="Calibri"/>
          <w:spacing w:val="-3"/>
        </w:rPr>
        <w:t>19</w:t>
      </w:r>
      <w:r w:rsidR="00010E78" w:rsidRPr="008B1953">
        <w:rPr>
          <w:rFonts w:ascii="Calibri" w:eastAsia="Arial" w:hAnsi="Calibri" w:cs="Calibri"/>
          <w:spacing w:val="-3"/>
        </w:rPr>
        <w:t>.2</w:t>
      </w:r>
      <w:r w:rsidR="00010E78" w:rsidRPr="008B1953">
        <w:rPr>
          <w:rFonts w:ascii="Calibri" w:eastAsia="Arial" w:hAnsi="Calibri" w:cs="Calibri"/>
          <w:spacing w:val="-3"/>
        </w:rPr>
        <w:tab/>
        <w:t xml:space="preserve">As disposal transactions are subject to internal and external audit, documentary evidence associated with the disposal must be held for a minimum of </w:t>
      </w:r>
      <w:r w:rsidR="00CB6DDD" w:rsidRPr="008B1953">
        <w:rPr>
          <w:rFonts w:ascii="Calibri" w:eastAsia="Arial" w:hAnsi="Calibri" w:cs="Calibri"/>
          <w:i/>
          <w:iCs/>
          <w:spacing w:val="-3"/>
        </w:rPr>
        <w:t>six</w:t>
      </w:r>
      <w:r w:rsidR="00010E78" w:rsidRPr="008B1953">
        <w:rPr>
          <w:rFonts w:ascii="Calibri" w:eastAsia="Arial" w:hAnsi="Calibri" w:cs="Calibri"/>
          <w:spacing w:val="-3"/>
        </w:rPr>
        <w:t xml:space="preserve"> years.</w:t>
      </w:r>
    </w:p>
    <w:p w14:paraId="72A2C8B7" w14:textId="77777777" w:rsidR="00010E78" w:rsidRPr="008B1953" w:rsidRDefault="00010E78"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spacing w:val="-3"/>
        </w:rPr>
      </w:pPr>
    </w:p>
    <w:p w14:paraId="0B73D08E" w14:textId="1416BC76" w:rsidR="00D0167D" w:rsidRPr="008B1953" w:rsidRDefault="00387142"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spacing w:val="-3"/>
        </w:rPr>
      </w:pPr>
      <w:r w:rsidRPr="008B1953">
        <w:rPr>
          <w:rFonts w:ascii="Calibri" w:eastAsia="Arial" w:hAnsi="Calibri" w:cs="Calibri"/>
          <w:spacing w:val="-3"/>
        </w:rPr>
        <w:t>19</w:t>
      </w:r>
      <w:r w:rsidR="00010E78" w:rsidRPr="008B1953">
        <w:rPr>
          <w:rFonts w:ascii="Calibri" w:eastAsia="Arial" w:hAnsi="Calibri" w:cs="Calibri"/>
          <w:spacing w:val="-3"/>
        </w:rPr>
        <w:t>.3</w:t>
      </w:r>
      <w:r w:rsidR="00010E78" w:rsidRPr="008B1953">
        <w:rPr>
          <w:rFonts w:ascii="Calibri" w:eastAsia="Arial" w:hAnsi="Calibri" w:cs="Calibri"/>
          <w:spacing w:val="-3"/>
        </w:rPr>
        <w:tab/>
        <w:t>If there is no University need for the equipment the Faculty/</w:t>
      </w:r>
      <w:r w:rsidR="00B71B88" w:rsidRPr="008B1953">
        <w:rPr>
          <w:rFonts w:ascii="Calibri" w:eastAsia="Arial" w:hAnsi="Calibri" w:cs="Calibri"/>
          <w:spacing w:val="-3"/>
        </w:rPr>
        <w:t xml:space="preserve">Professional </w:t>
      </w:r>
      <w:r w:rsidR="00010E78" w:rsidRPr="008B1953">
        <w:rPr>
          <w:rFonts w:ascii="Calibri" w:eastAsia="Arial" w:hAnsi="Calibri" w:cs="Calibri"/>
          <w:spacing w:val="-3"/>
        </w:rPr>
        <w:t xml:space="preserve">Service Area representative should contact Procurement Services for advice on how to dispose of the equipment. Consideration should be given to either selling the equipment or donating it free of charge. If it is to be sold, the Faculty/Service Area should try to identify potential buyers; or, depending on the potential value, may wish to consider advertising the sale to the wider public, e.g. trade journals, local press, etc.  It should be </w:t>
      </w:r>
      <w:r w:rsidR="00010E78" w:rsidRPr="008B1953">
        <w:rPr>
          <w:rFonts w:ascii="Calibri" w:eastAsia="Arial" w:hAnsi="Calibri" w:cs="Calibri"/>
          <w:spacing w:val="-3"/>
        </w:rPr>
        <w:lastRenderedPageBreak/>
        <w:t xml:space="preserve">recognised that whilst some items no longer required by the University will have a resale value, others will incur costs in their safe and legal disposal.  </w:t>
      </w:r>
    </w:p>
    <w:p w14:paraId="18A92A2C" w14:textId="77777777" w:rsidR="00D0167D" w:rsidRPr="008B1953" w:rsidRDefault="00D0167D"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spacing w:val="-3"/>
        </w:rPr>
      </w:pPr>
    </w:p>
    <w:p w14:paraId="69FB02C6" w14:textId="3F1263C1" w:rsidR="00010E78" w:rsidRPr="008B1953" w:rsidRDefault="00387142"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spacing w:val="-3"/>
        </w:rPr>
      </w:pPr>
      <w:r w:rsidRPr="008B1953">
        <w:rPr>
          <w:rFonts w:ascii="Calibri" w:eastAsia="Arial" w:hAnsi="Calibri" w:cs="Calibri"/>
          <w:spacing w:val="-3"/>
        </w:rPr>
        <w:t>19</w:t>
      </w:r>
      <w:r w:rsidR="00D0167D" w:rsidRPr="008B1953">
        <w:rPr>
          <w:rFonts w:ascii="Calibri" w:eastAsia="Arial" w:hAnsi="Calibri" w:cs="Calibri"/>
          <w:spacing w:val="-3"/>
        </w:rPr>
        <w:t>.4</w:t>
      </w:r>
      <w:r w:rsidR="00D0167D" w:rsidRPr="008B1953">
        <w:rPr>
          <w:rFonts w:ascii="Calibri" w:eastAsia="Arial" w:hAnsi="Calibri" w:cs="Calibri"/>
          <w:spacing w:val="-3"/>
        </w:rPr>
        <w:tab/>
        <w:t xml:space="preserve">In the event of an item being sold, </w:t>
      </w:r>
      <w:r w:rsidR="00010E78" w:rsidRPr="008B1953">
        <w:rPr>
          <w:rFonts w:ascii="Calibri" w:eastAsia="Arial" w:hAnsi="Calibri" w:cs="Calibri"/>
          <w:spacing w:val="-3"/>
        </w:rPr>
        <w:t xml:space="preserve">the Faculty/Service Area should raise an invoice, via Agresso, and issue it to the buyer. </w:t>
      </w:r>
      <w:r w:rsidR="00D0167D" w:rsidRPr="008B1953">
        <w:rPr>
          <w:rFonts w:ascii="Calibri" w:eastAsia="Arial" w:hAnsi="Calibri" w:cs="Calibri"/>
          <w:spacing w:val="-3"/>
        </w:rPr>
        <w:t>Further information</w:t>
      </w:r>
      <w:r w:rsidR="00A47962" w:rsidRPr="008B1953">
        <w:rPr>
          <w:rFonts w:ascii="Calibri" w:eastAsia="Arial" w:hAnsi="Calibri" w:cs="Calibri"/>
          <w:spacing w:val="-3"/>
        </w:rPr>
        <w:t xml:space="preserve"> about V</w:t>
      </w:r>
      <w:r w:rsidR="00691FEA" w:rsidRPr="008B1953">
        <w:rPr>
          <w:rFonts w:ascii="Calibri" w:eastAsia="Arial" w:hAnsi="Calibri" w:cs="Calibri"/>
          <w:spacing w:val="-3"/>
        </w:rPr>
        <w:t>AT and how</w:t>
      </w:r>
      <w:r w:rsidR="00010E78" w:rsidRPr="008B1953">
        <w:rPr>
          <w:rFonts w:ascii="Calibri" w:eastAsia="Arial" w:hAnsi="Calibri" w:cs="Calibri"/>
          <w:spacing w:val="-3"/>
        </w:rPr>
        <w:t xml:space="preserve"> to set up a </w:t>
      </w:r>
      <w:r w:rsidR="00691FEA" w:rsidRPr="008B1953">
        <w:rPr>
          <w:rFonts w:ascii="Calibri" w:eastAsia="Arial" w:hAnsi="Calibri" w:cs="Calibri"/>
          <w:spacing w:val="-3"/>
        </w:rPr>
        <w:t>“</w:t>
      </w:r>
      <w:r w:rsidR="00D0167D" w:rsidRPr="008B1953">
        <w:rPr>
          <w:rFonts w:ascii="Calibri" w:eastAsia="Arial" w:hAnsi="Calibri" w:cs="Calibri"/>
          <w:spacing w:val="-3"/>
        </w:rPr>
        <w:t>customer</w:t>
      </w:r>
      <w:r w:rsidR="00691FEA" w:rsidRPr="008B1953">
        <w:rPr>
          <w:rFonts w:ascii="Calibri" w:eastAsia="Arial" w:hAnsi="Calibri" w:cs="Calibri"/>
          <w:spacing w:val="-3"/>
        </w:rPr>
        <w:t>”</w:t>
      </w:r>
      <w:r w:rsidR="00010E78" w:rsidRPr="008B1953">
        <w:rPr>
          <w:rFonts w:ascii="Calibri" w:eastAsia="Arial" w:hAnsi="Calibri" w:cs="Calibri"/>
          <w:spacing w:val="-3"/>
        </w:rPr>
        <w:t xml:space="preserve"> on Agresso</w:t>
      </w:r>
      <w:r w:rsidR="00D0167D" w:rsidRPr="008B1953">
        <w:rPr>
          <w:rFonts w:ascii="Calibri" w:eastAsia="Arial" w:hAnsi="Calibri" w:cs="Calibri"/>
          <w:spacing w:val="-3"/>
        </w:rPr>
        <w:t xml:space="preserve"> can be found on the </w:t>
      </w:r>
      <w:hyperlink r:id="rId29" w:history="1">
        <w:r w:rsidR="00D0167D" w:rsidRPr="008B1953">
          <w:rPr>
            <w:rStyle w:val="Hyperlink"/>
            <w:rFonts w:ascii="Calibri" w:eastAsia="Arial" w:hAnsi="Calibri" w:cs="Calibri"/>
            <w:spacing w:val="-3"/>
          </w:rPr>
          <w:t>Income Team website</w:t>
        </w:r>
      </w:hyperlink>
      <w:r w:rsidR="00010E78" w:rsidRPr="008B1953">
        <w:rPr>
          <w:rFonts w:ascii="Calibri" w:eastAsia="Arial" w:hAnsi="Calibri" w:cs="Calibri"/>
          <w:spacing w:val="-3"/>
        </w:rPr>
        <w:t>.</w:t>
      </w:r>
    </w:p>
    <w:p w14:paraId="5DA64E27" w14:textId="77777777" w:rsidR="00010E78" w:rsidRPr="008B1953" w:rsidRDefault="00010E78"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spacing w:val="-3"/>
        </w:rPr>
      </w:pPr>
    </w:p>
    <w:p w14:paraId="44782861" w14:textId="6109494A" w:rsidR="00010E78" w:rsidRPr="008B1953" w:rsidRDefault="00387142"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hAnsi="Calibri" w:cs="Calibri"/>
          <w:spacing w:val="-3"/>
        </w:rPr>
      </w:pPr>
      <w:r w:rsidRPr="008B1953">
        <w:rPr>
          <w:rFonts w:ascii="Calibri" w:eastAsia="Arial" w:hAnsi="Calibri" w:cs="Calibri"/>
          <w:spacing w:val="-3"/>
        </w:rPr>
        <w:t>19</w:t>
      </w:r>
      <w:r w:rsidR="00D0167D" w:rsidRPr="008B1953">
        <w:rPr>
          <w:rFonts w:ascii="Calibri" w:eastAsia="Arial" w:hAnsi="Calibri" w:cs="Calibri"/>
          <w:spacing w:val="-3"/>
        </w:rPr>
        <w:t>.5</w:t>
      </w:r>
      <w:r w:rsidR="00010E78" w:rsidRPr="008B1953">
        <w:rPr>
          <w:rFonts w:ascii="Calibri" w:eastAsia="Arial" w:hAnsi="Calibri" w:cs="Calibri"/>
          <w:spacing w:val="-3"/>
        </w:rPr>
        <w:tab/>
        <w:t>Occasionally, it may be appropriate for an item (e.g. equipment or furniture) which is of no further use to the University to be donated for charitable use.</w:t>
      </w:r>
    </w:p>
    <w:p w14:paraId="50B1D86B" w14:textId="77777777" w:rsidR="00010E78" w:rsidRPr="008B1953" w:rsidRDefault="00010E78"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p>
    <w:p w14:paraId="51C87024" w14:textId="171A79CB" w:rsidR="00010E78" w:rsidRPr="008B1953" w:rsidRDefault="00387142"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hAnsi="Calibri" w:cs="Calibri"/>
        </w:rPr>
      </w:pPr>
      <w:r w:rsidRPr="008B1953">
        <w:rPr>
          <w:rFonts w:ascii="Calibri" w:eastAsia="Arial" w:hAnsi="Calibri" w:cs="Calibri"/>
        </w:rPr>
        <w:t>19</w:t>
      </w:r>
      <w:r w:rsidR="00010E78" w:rsidRPr="008B1953">
        <w:rPr>
          <w:rFonts w:ascii="Calibri" w:eastAsia="Arial" w:hAnsi="Calibri" w:cs="Calibri"/>
        </w:rPr>
        <w:t>.6</w:t>
      </w:r>
      <w:r w:rsidR="00010E78" w:rsidRPr="008B1953">
        <w:rPr>
          <w:rFonts w:ascii="Calibri" w:eastAsia="Arial" w:hAnsi="Calibri" w:cs="Calibri"/>
        </w:rPr>
        <w:tab/>
        <w:t xml:space="preserve">Upon completion of the transfer or sale of equipment, the Faculty/Service Directorate’s asset register or </w:t>
      </w:r>
      <w:r w:rsidR="00010E78" w:rsidRPr="008B1953">
        <w:rPr>
          <w:rFonts w:ascii="Calibri" w:eastAsia="Arial" w:hAnsi="Calibri" w:cs="Calibri"/>
          <w:iCs/>
        </w:rPr>
        <w:t>inventory listing</w:t>
      </w:r>
      <w:r w:rsidR="000A753A" w:rsidRPr="008B1953">
        <w:rPr>
          <w:rFonts w:ascii="Calibri" w:eastAsia="Arial" w:hAnsi="Calibri" w:cs="Calibri"/>
          <w:iCs/>
        </w:rPr>
        <w:t>, if held,</w:t>
      </w:r>
      <w:r w:rsidR="00010E78" w:rsidRPr="008B1953">
        <w:rPr>
          <w:rFonts w:ascii="Calibri" w:eastAsia="Arial" w:hAnsi="Calibri" w:cs="Calibri"/>
        </w:rPr>
        <w:t xml:space="preserve"> should be amended accordingly.</w:t>
      </w:r>
    </w:p>
    <w:p w14:paraId="1182E4CE" w14:textId="77777777" w:rsidR="00010E78" w:rsidRPr="008B1953" w:rsidRDefault="00010E78"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p>
    <w:p w14:paraId="34CD54EF" w14:textId="2BB4EA26" w:rsidR="000A753A" w:rsidRPr="008B1953" w:rsidRDefault="00387142"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r w:rsidRPr="008B1953">
        <w:rPr>
          <w:rFonts w:ascii="Calibri" w:eastAsia="Arial" w:hAnsi="Calibri" w:cs="Calibri"/>
        </w:rPr>
        <w:t>19</w:t>
      </w:r>
      <w:r w:rsidR="00010E78" w:rsidRPr="008B1953">
        <w:rPr>
          <w:rFonts w:ascii="Calibri" w:eastAsia="Arial" w:hAnsi="Calibri" w:cs="Calibri"/>
        </w:rPr>
        <w:t>.7</w:t>
      </w:r>
      <w:r w:rsidR="00010E78" w:rsidRPr="008B1953">
        <w:rPr>
          <w:rFonts w:ascii="Calibri" w:eastAsia="Arial" w:hAnsi="Calibri" w:cs="Calibri"/>
        </w:rPr>
        <w:tab/>
        <w:t xml:space="preserve">Where equipment is fit only for </w:t>
      </w:r>
      <w:r w:rsidR="000A753A" w:rsidRPr="008B1953">
        <w:rPr>
          <w:rFonts w:ascii="Calibri" w:eastAsia="Arial" w:hAnsi="Calibri" w:cs="Calibri"/>
        </w:rPr>
        <w:t>disposal</w:t>
      </w:r>
      <w:r w:rsidR="00010E78" w:rsidRPr="008B1953">
        <w:rPr>
          <w:rFonts w:ascii="Calibri" w:eastAsia="Arial" w:hAnsi="Calibri" w:cs="Calibri"/>
        </w:rPr>
        <w:t>, authority to remove it from the asset register or inventory listing</w:t>
      </w:r>
      <w:r w:rsidR="000A753A" w:rsidRPr="008B1953">
        <w:rPr>
          <w:rFonts w:ascii="Calibri" w:eastAsia="Arial" w:hAnsi="Calibri" w:cs="Calibri"/>
        </w:rPr>
        <w:t>, if held,</w:t>
      </w:r>
      <w:r w:rsidR="00010E78" w:rsidRPr="008B1953">
        <w:rPr>
          <w:rFonts w:ascii="Calibri" w:eastAsia="Arial" w:hAnsi="Calibri" w:cs="Calibri"/>
        </w:rPr>
        <w:t xml:space="preserve"> should be sought from the Head of Faculty/</w:t>
      </w:r>
      <w:r w:rsidR="00B71B88" w:rsidRPr="008B1953">
        <w:rPr>
          <w:rFonts w:ascii="Calibri" w:eastAsia="Arial" w:hAnsi="Calibri" w:cs="Calibri"/>
        </w:rPr>
        <w:t xml:space="preserve">Professional </w:t>
      </w:r>
      <w:r w:rsidR="00010E78" w:rsidRPr="008B1953">
        <w:rPr>
          <w:rFonts w:ascii="Calibri" w:eastAsia="Arial" w:hAnsi="Calibri" w:cs="Calibri"/>
        </w:rPr>
        <w:t xml:space="preserve">Service Director concerned.  </w:t>
      </w:r>
    </w:p>
    <w:p w14:paraId="255DEC3D" w14:textId="77777777" w:rsidR="00033D48" w:rsidRPr="008B1953" w:rsidRDefault="00033D48"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p>
    <w:p w14:paraId="65907080" w14:textId="47D285B4" w:rsidR="00010E78" w:rsidRPr="008B1953" w:rsidRDefault="000A753A"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r w:rsidRPr="008B1953">
        <w:rPr>
          <w:rFonts w:ascii="Calibri" w:eastAsia="Arial" w:hAnsi="Calibri" w:cs="Calibri"/>
        </w:rPr>
        <w:tab/>
      </w:r>
      <w:r w:rsidR="00010E78" w:rsidRPr="008B1953">
        <w:rPr>
          <w:rFonts w:ascii="Calibri" w:eastAsia="Arial" w:hAnsi="Calibri" w:cs="Calibri"/>
        </w:rPr>
        <w:t>Due cognisance should be taken of all current legislation and good practice with respect to the safe disposal of equipment.</w:t>
      </w:r>
    </w:p>
    <w:p w14:paraId="7138CB25" w14:textId="77777777" w:rsidR="00010E78" w:rsidRPr="008B1953" w:rsidRDefault="00010E78" w:rsidP="008B1953">
      <w:pPr>
        <w:tabs>
          <w:tab w:val="left" w:pos="-1440"/>
          <w:tab w:val="left" w:pos="-720"/>
          <w:tab w:val="left" w:pos="0"/>
          <w:tab w:val="left" w:pos="825"/>
          <w:tab w:val="left" w:pos="2875"/>
          <w:tab w:val="left" w:pos="4650"/>
          <w:tab w:val="left" w:pos="4858"/>
          <w:tab w:val="decimal" w:pos="6159"/>
          <w:tab w:val="left" w:pos="7203"/>
          <w:tab w:val="decimal" w:pos="8560"/>
        </w:tabs>
        <w:suppressAutoHyphens/>
        <w:spacing w:after="0" w:line="240" w:lineRule="auto"/>
        <w:jc w:val="both"/>
        <w:rPr>
          <w:rFonts w:ascii="Calibri" w:eastAsia="Arial" w:hAnsi="Calibri" w:cs="Calibri"/>
        </w:rPr>
      </w:pPr>
    </w:p>
    <w:p w14:paraId="766856D0" w14:textId="1692E7C0" w:rsidR="00010E78" w:rsidRPr="008B1953" w:rsidRDefault="00010E78" w:rsidP="008B1953">
      <w:pPr>
        <w:ind w:left="993"/>
        <w:jc w:val="both"/>
        <w:rPr>
          <w:rFonts w:ascii="Calibri" w:hAnsi="Calibri" w:cs="Calibri"/>
        </w:rPr>
      </w:pPr>
      <w:r w:rsidRPr="008B1953">
        <w:rPr>
          <w:rFonts w:ascii="Calibri" w:hAnsi="Calibri" w:cs="Calibri"/>
        </w:rPr>
        <w:t xml:space="preserve">Note: Cognisance must be given to IT Policy in respect of the disposal of any IT equipment which has previously stored data </w:t>
      </w:r>
    </w:p>
    <w:p w14:paraId="2E27623C" w14:textId="2971B419" w:rsidR="00010E78" w:rsidRPr="008B1953" w:rsidRDefault="00387142"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b/>
          <w:color w:val="FF0000"/>
        </w:rPr>
      </w:pPr>
      <w:r w:rsidRPr="008B1953">
        <w:rPr>
          <w:rFonts w:ascii="Calibri" w:eastAsia="Arial" w:hAnsi="Calibri" w:cs="Calibri"/>
        </w:rPr>
        <w:t>19</w:t>
      </w:r>
      <w:r w:rsidR="00010E78" w:rsidRPr="008B1953">
        <w:rPr>
          <w:rFonts w:ascii="Calibri" w:eastAsia="Arial" w:hAnsi="Calibri" w:cs="Calibri"/>
        </w:rPr>
        <w:t>.8</w:t>
      </w:r>
      <w:r w:rsidR="00010E78" w:rsidRPr="008B1953">
        <w:rPr>
          <w:rFonts w:ascii="Calibri" w:eastAsia="Arial" w:hAnsi="Calibri" w:cs="Calibri"/>
        </w:rPr>
        <w:tab/>
      </w:r>
      <w:r w:rsidR="00EB0395" w:rsidRPr="008B1953">
        <w:rPr>
          <w:rFonts w:ascii="Calibri" w:eastAsia="Arial" w:hAnsi="Calibri" w:cs="Calibri"/>
        </w:rPr>
        <w:t>A Sale</w:t>
      </w:r>
      <w:r w:rsidR="00010E78" w:rsidRPr="008B1953">
        <w:rPr>
          <w:rFonts w:ascii="Calibri" w:eastAsia="Arial" w:hAnsi="Calibri" w:cs="Calibri"/>
        </w:rPr>
        <w:t>/Donation Form should be completed and issued to the party receivi</w:t>
      </w:r>
      <w:r w:rsidR="00AA3C9B" w:rsidRPr="008B1953">
        <w:rPr>
          <w:rFonts w:ascii="Calibri" w:eastAsia="Arial" w:hAnsi="Calibri" w:cs="Calibri"/>
        </w:rPr>
        <w:t>ng the equipment.</w:t>
      </w:r>
      <w:r w:rsidR="00691FEA" w:rsidRPr="008B1953">
        <w:rPr>
          <w:rFonts w:ascii="Calibri" w:eastAsia="Arial" w:hAnsi="Calibri" w:cs="Calibri"/>
        </w:rPr>
        <w:t xml:space="preserve"> See Appendix </w:t>
      </w:r>
      <w:r w:rsidR="000A753A" w:rsidRPr="008B1953">
        <w:rPr>
          <w:rFonts w:ascii="Calibri" w:eastAsia="Arial" w:hAnsi="Calibri" w:cs="Calibri"/>
        </w:rPr>
        <w:t>D</w:t>
      </w:r>
      <w:r w:rsidR="00691FEA" w:rsidRPr="008B1953">
        <w:rPr>
          <w:rFonts w:ascii="Calibri" w:eastAsia="Arial" w:hAnsi="Calibri" w:cs="Calibri"/>
        </w:rPr>
        <w:t>.</w:t>
      </w:r>
    </w:p>
    <w:p w14:paraId="27AC7429" w14:textId="2E148B77" w:rsidR="00691FEA" w:rsidRPr="008B1953" w:rsidRDefault="00691FEA"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r w:rsidRPr="008B1953">
        <w:rPr>
          <w:rFonts w:ascii="Calibri" w:eastAsia="Arial" w:hAnsi="Calibri" w:cs="Calibri"/>
        </w:rPr>
        <w:tab/>
      </w:r>
    </w:p>
    <w:p w14:paraId="65370EBF" w14:textId="30FC947C" w:rsidR="00691FEA" w:rsidRPr="008B1953" w:rsidRDefault="00691FEA"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r w:rsidRPr="008B1953">
        <w:rPr>
          <w:rFonts w:ascii="Calibri" w:eastAsia="Arial" w:hAnsi="Calibri" w:cs="Calibri"/>
        </w:rPr>
        <w:tab/>
        <w:t>The Sale/Donation Form acts as the contract between the University and the Buyer/recipient.</w:t>
      </w:r>
    </w:p>
    <w:p w14:paraId="64D926E5" w14:textId="702EE8BC" w:rsidR="00AA755D" w:rsidRPr="008B1953" w:rsidRDefault="00AA755D"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p>
    <w:p w14:paraId="52A36849" w14:textId="67ED9498" w:rsidR="00AA755D" w:rsidRPr="008B1953" w:rsidRDefault="00AA755D"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r w:rsidRPr="008B1953">
        <w:rPr>
          <w:rFonts w:ascii="Calibri" w:eastAsia="Arial" w:hAnsi="Calibri" w:cs="Calibri"/>
        </w:rPr>
        <w:tab/>
      </w:r>
    </w:p>
    <w:p w14:paraId="5E45E331" w14:textId="1120BA40" w:rsidR="00691FEA" w:rsidRPr="008B1953" w:rsidRDefault="00691FEA"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eastAsia="Arial" w:hAnsi="Calibri" w:cs="Calibri"/>
        </w:rPr>
      </w:pPr>
    </w:p>
    <w:p w14:paraId="2F95E006" w14:textId="74A94358" w:rsidR="000A753A" w:rsidRPr="008B1953" w:rsidRDefault="000A753A"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hAnsi="Calibri" w:cs="Calibri"/>
        </w:rPr>
      </w:pPr>
      <w:r w:rsidRPr="008B1953">
        <w:rPr>
          <w:rFonts w:ascii="Calibri" w:hAnsi="Calibri" w:cs="Calibri"/>
        </w:rPr>
        <w:br w:type="page"/>
      </w:r>
    </w:p>
    <w:p w14:paraId="1C89763D" w14:textId="77777777" w:rsidR="00691FEA" w:rsidRPr="008B1953" w:rsidRDefault="00691FEA" w:rsidP="008B1953">
      <w:pPr>
        <w:tabs>
          <w:tab w:val="left" w:pos="-1440"/>
          <w:tab w:val="left" w:pos="-720"/>
          <w:tab w:val="left" w:pos="0"/>
          <w:tab w:val="left" w:pos="2875"/>
          <w:tab w:val="left" w:pos="4650"/>
          <w:tab w:val="left" w:pos="4858"/>
          <w:tab w:val="decimal" w:pos="6159"/>
          <w:tab w:val="left" w:pos="7203"/>
          <w:tab w:val="decimal" w:pos="8560"/>
        </w:tabs>
        <w:suppressAutoHyphens/>
        <w:spacing w:after="0" w:line="240" w:lineRule="auto"/>
        <w:ind w:left="993" w:hanging="851"/>
        <w:jc w:val="both"/>
        <w:rPr>
          <w:rFonts w:ascii="Calibri" w:hAnsi="Calibri" w:cs="Calibri"/>
        </w:rPr>
      </w:pPr>
    </w:p>
    <w:p w14:paraId="1AAD1D4F" w14:textId="77777777" w:rsidR="00494E41" w:rsidRPr="008B1953" w:rsidRDefault="00494E41" w:rsidP="008B1953">
      <w:pPr>
        <w:pStyle w:val="ListParagraph"/>
        <w:suppressAutoHyphens/>
        <w:spacing w:line="240" w:lineRule="auto"/>
        <w:ind w:left="0"/>
        <w:jc w:val="both"/>
        <w:outlineLvl w:val="0"/>
        <w:rPr>
          <w:rFonts w:ascii="Calibri" w:eastAsia="Arial" w:hAnsi="Calibri" w:cs="Calibri"/>
          <w:b/>
          <w:bCs/>
          <w:sz w:val="28"/>
          <w:szCs w:val="28"/>
        </w:rPr>
      </w:pPr>
    </w:p>
    <w:p w14:paraId="61FF906D" w14:textId="73582181" w:rsidR="005F7097" w:rsidRPr="008B1953" w:rsidRDefault="00B57640" w:rsidP="008B1953">
      <w:pPr>
        <w:pStyle w:val="ListParagraph"/>
        <w:suppressAutoHyphens/>
        <w:spacing w:line="240" w:lineRule="auto"/>
        <w:ind w:left="0"/>
        <w:jc w:val="both"/>
        <w:outlineLvl w:val="0"/>
        <w:rPr>
          <w:rFonts w:ascii="Calibri" w:eastAsia="Arial" w:hAnsi="Calibri" w:cs="Calibri"/>
          <w:b/>
          <w:bCs/>
          <w:spacing w:val="-3"/>
          <w:sz w:val="28"/>
          <w:szCs w:val="28"/>
        </w:rPr>
      </w:pPr>
      <w:bookmarkStart w:id="24" w:name="_Toc32395342"/>
      <w:r w:rsidRPr="008B1953">
        <w:rPr>
          <w:rFonts w:ascii="Calibri" w:eastAsia="Arial" w:hAnsi="Calibri" w:cs="Calibri"/>
          <w:b/>
          <w:bCs/>
          <w:sz w:val="28"/>
          <w:szCs w:val="28"/>
        </w:rPr>
        <w:t xml:space="preserve">D </w:t>
      </w:r>
      <w:r w:rsidR="00E51863" w:rsidRPr="008B1953">
        <w:rPr>
          <w:rFonts w:ascii="Calibri" w:eastAsia="Arial" w:hAnsi="Calibri" w:cs="Calibri"/>
          <w:b/>
          <w:bCs/>
          <w:sz w:val="28"/>
          <w:szCs w:val="28"/>
        </w:rPr>
        <w:t>PUBLIC PROCUREMENT LEGISLATION</w:t>
      </w:r>
      <w:bookmarkEnd w:id="24"/>
    </w:p>
    <w:p w14:paraId="199AD060" w14:textId="77777777" w:rsidR="005F7097" w:rsidRPr="008B1953" w:rsidRDefault="005F7097" w:rsidP="008B1953">
      <w:pPr>
        <w:pStyle w:val="ListParagraph"/>
        <w:suppressAutoHyphens/>
        <w:spacing w:line="240" w:lineRule="auto"/>
        <w:ind w:left="0"/>
        <w:jc w:val="both"/>
        <w:rPr>
          <w:rFonts w:ascii="Calibri" w:hAnsi="Calibri" w:cs="Calibri"/>
          <w:b/>
          <w:spacing w:val="-3"/>
          <w:szCs w:val="24"/>
        </w:rPr>
      </w:pPr>
    </w:p>
    <w:p w14:paraId="6338BA6E" w14:textId="77777777" w:rsidR="005F7097" w:rsidRPr="008B1953" w:rsidRDefault="005F7097" w:rsidP="008B1953">
      <w:pPr>
        <w:pStyle w:val="ListParagraph"/>
        <w:suppressAutoHyphens/>
        <w:spacing w:line="240" w:lineRule="auto"/>
        <w:ind w:left="0"/>
        <w:jc w:val="both"/>
        <w:rPr>
          <w:rFonts w:ascii="Calibri" w:hAnsi="Calibri" w:cs="Calibri"/>
          <w:b/>
          <w:spacing w:val="-3"/>
          <w:szCs w:val="24"/>
        </w:rPr>
      </w:pPr>
    </w:p>
    <w:p w14:paraId="019422C6" w14:textId="5A06DDF8" w:rsidR="009B5FBB" w:rsidRPr="008B1953" w:rsidRDefault="00D00F2F" w:rsidP="008B1953">
      <w:pPr>
        <w:pStyle w:val="Heading2"/>
        <w:jc w:val="both"/>
        <w:rPr>
          <w:rFonts w:ascii="Calibri" w:eastAsia="Arial" w:hAnsi="Calibri" w:cs="Calibri"/>
          <w:b/>
          <w:bCs/>
          <w:color w:val="000000" w:themeColor="text1"/>
          <w:spacing w:val="-4"/>
          <w:sz w:val="24"/>
          <w:szCs w:val="24"/>
        </w:rPr>
      </w:pPr>
      <w:bookmarkStart w:id="25" w:name="_Toc32395343"/>
      <w:r w:rsidRPr="008B1953">
        <w:rPr>
          <w:rFonts w:ascii="Calibri" w:eastAsia="Arial" w:hAnsi="Calibri" w:cs="Calibri"/>
          <w:b/>
          <w:bCs/>
          <w:color w:val="000000" w:themeColor="text1"/>
          <w:spacing w:val="-4"/>
          <w:sz w:val="24"/>
          <w:szCs w:val="24"/>
        </w:rPr>
        <w:t>2</w:t>
      </w:r>
      <w:r w:rsidR="00387142" w:rsidRPr="008B1953">
        <w:rPr>
          <w:rFonts w:ascii="Calibri" w:eastAsia="Arial" w:hAnsi="Calibri" w:cs="Calibri"/>
          <w:b/>
          <w:bCs/>
          <w:color w:val="000000" w:themeColor="text1"/>
          <w:spacing w:val="-4"/>
          <w:sz w:val="24"/>
          <w:szCs w:val="24"/>
        </w:rPr>
        <w:t>0</w:t>
      </w:r>
      <w:r w:rsidR="00B57640" w:rsidRPr="008B1953">
        <w:rPr>
          <w:rFonts w:ascii="Calibri" w:eastAsia="Arial" w:hAnsi="Calibri" w:cs="Calibri"/>
          <w:b/>
          <w:bCs/>
          <w:color w:val="000000" w:themeColor="text1"/>
          <w:spacing w:val="-4"/>
          <w:sz w:val="24"/>
          <w:szCs w:val="24"/>
        </w:rPr>
        <w:t xml:space="preserve"> EU PUBLIC PROCUREMENT DIRECTIVES (2014/24/EU) AND PROCUREMENT REFORM (SCOTLAND) ACT 2014</w:t>
      </w:r>
      <w:bookmarkEnd w:id="25"/>
    </w:p>
    <w:p w14:paraId="2F2B5E84" w14:textId="77777777" w:rsidR="00E51863" w:rsidRPr="008B1953" w:rsidRDefault="00E51863" w:rsidP="008B1953">
      <w:pPr>
        <w:tabs>
          <w:tab w:val="left" w:pos="-1440"/>
          <w:tab w:val="left" w:pos="-720"/>
          <w:tab w:val="decimal" w:pos="142"/>
          <w:tab w:val="left" w:pos="825"/>
          <w:tab w:val="left" w:pos="1452"/>
          <w:tab w:val="left" w:pos="2880"/>
          <w:tab w:val="left" w:pos="4545"/>
          <w:tab w:val="left" w:pos="5882"/>
        </w:tabs>
        <w:suppressAutoHyphens/>
        <w:spacing w:line="240" w:lineRule="auto"/>
        <w:jc w:val="both"/>
        <w:rPr>
          <w:rFonts w:ascii="Calibri" w:eastAsia="Arial" w:hAnsi="Calibri" w:cs="Calibri"/>
          <w:spacing w:val="-3"/>
        </w:rPr>
      </w:pPr>
    </w:p>
    <w:p w14:paraId="058A013D" w14:textId="05EBAB72" w:rsidR="00101295" w:rsidRPr="008B1953" w:rsidRDefault="00D00F2F" w:rsidP="008B1953">
      <w:pPr>
        <w:tabs>
          <w:tab w:val="left" w:pos="-1440"/>
          <w:tab w:val="left" w:pos="-720"/>
          <w:tab w:val="decimal" w:pos="142"/>
          <w:tab w:val="left" w:pos="993"/>
          <w:tab w:val="left" w:pos="1452"/>
          <w:tab w:val="left" w:pos="2880"/>
          <w:tab w:val="left" w:pos="4545"/>
          <w:tab w:val="left" w:pos="5882"/>
        </w:tabs>
        <w:suppressAutoHyphens/>
        <w:spacing w:line="240" w:lineRule="auto"/>
        <w:ind w:left="993" w:hanging="851"/>
        <w:jc w:val="both"/>
        <w:rPr>
          <w:rFonts w:ascii="Calibri" w:eastAsia="Arial,TimesNewRoman" w:hAnsi="Calibri" w:cs="Calibri"/>
          <w:lang w:eastAsia="en-GB"/>
        </w:rPr>
      </w:pPr>
      <w:r w:rsidRPr="008B1953">
        <w:rPr>
          <w:rFonts w:ascii="Calibri" w:eastAsia="Arial" w:hAnsi="Calibri" w:cs="Calibri"/>
          <w:spacing w:val="-3"/>
        </w:rPr>
        <w:t>2</w:t>
      </w:r>
      <w:r w:rsidR="00387142" w:rsidRPr="008B1953">
        <w:rPr>
          <w:rFonts w:ascii="Calibri" w:eastAsia="Arial" w:hAnsi="Calibri" w:cs="Calibri"/>
          <w:spacing w:val="-3"/>
        </w:rPr>
        <w:t>0</w:t>
      </w:r>
      <w:r w:rsidR="00494E41" w:rsidRPr="008B1953">
        <w:rPr>
          <w:rFonts w:ascii="Calibri" w:eastAsia="Arial" w:hAnsi="Calibri" w:cs="Calibri"/>
          <w:spacing w:val="-3"/>
        </w:rPr>
        <w:t>.1</w:t>
      </w:r>
      <w:r w:rsidR="00494E41" w:rsidRPr="008B1953">
        <w:rPr>
          <w:rFonts w:ascii="Calibri" w:eastAsia="Arial" w:hAnsi="Calibri" w:cs="Calibri"/>
          <w:spacing w:val="-3"/>
        </w:rPr>
        <w:tab/>
      </w:r>
      <w:r w:rsidR="00101295" w:rsidRPr="008B1953">
        <w:rPr>
          <w:rFonts w:ascii="Calibri" w:eastAsia="Arial" w:hAnsi="Calibri" w:cs="Calibri"/>
          <w:spacing w:val="-3"/>
        </w:rPr>
        <w:t>The University is required to comply with the terms of the Public Contract</w:t>
      </w:r>
      <w:r w:rsidR="001E3425" w:rsidRPr="008B1953">
        <w:rPr>
          <w:rFonts w:ascii="Calibri" w:eastAsia="Arial" w:hAnsi="Calibri" w:cs="Calibri"/>
          <w:spacing w:val="-3"/>
        </w:rPr>
        <w:t>s</w:t>
      </w:r>
      <w:r w:rsidR="00101295" w:rsidRPr="008B1953">
        <w:rPr>
          <w:rFonts w:ascii="Calibri" w:eastAsia="Arial" w:hAnsi="Calibri" w:cs="Calibri"/>
          <w:spacing w:val="-3"/>
        </w:rPr>
        <w:t xml:space="preserve"> (S</w:t>
      </w:r>
      <w:r w:rsidR="00385264" w:rsidRPr="008B1953">
        <w:rPr>
          <w:rFonts w:ascii="Calibri" w:eastAsia="Arial" w:hAnsi="Calibri" w:cs="Calibri"/>
          <w:spacing w:val="-3"/>
        </w:rPr>
        <w:t>cotland) Regulations 2015</w:t>
      </w:r>
      <w:r w:rsidR="00CE4411" w:rsidRPr="008B1953">
        <w:rPr>
          <w:rFonts w:ascii="Calibri" w:eastAsia="Arial" w:hAnsi="Calibri" w:cs="Calibri"/>
          <w:spacing w:val="-3"/>
        </w:rPr>
        <w:t>, the Procurement (Scotland) Regulations 2016</w:t>
      </w:r>
      <w:r w:rsidR="00316DC5" w:rsidRPr="008B1953">
        <w:rPr>
          <w:rFonts w:ascii="Calibri" w:eastAsia="Arial" w:hAnsi="Calibri" w:cs="Calibri"/>
          <w:spacing w:val="-3"/>
        </w:rPr>
        <w:t xml:space="preserve">, </w:t>
      </w:r>
      <w:r w:rsidR="001E3425" w:rsidRPr="008B1953">
        <w:rPr>
          <w:rFonts w:ascii="Calibri" w:eastAsia="Arial" w:hAnsi="Calibri" w:cs="Calibri"/>
          <w:spacing w:val="-3"/>
        </w:rPr>
        <w:t xml:space="preserve">the </w:t>
      </w:r>
      <w:r w:rsidR="0052171B" w:rsidRPr="008B1953">
        <w:rPr>
          <w:rFonts w:ascii="Calibri" w:eastAsia="Arial" w:hAnsi="Calibri" w:cs="Calibri"/>
          <w:spacing w:val="-3"/>
        </w:rPr>
        <w:t xml:space="preserve">Concession Contracts </w:t>
      </w:r>
      <w:r w:rsidR="00316DC5" w:rsidRPr="008B1953">
        <w:rPr>
          <w:rFonts w:ascii="Calibri" w:eastAsia="Arial" w:hAnsi="Calibri" w:cs="Calibri"/>
          <w:spacing w:val="-3"/>
        </w:rPr>
        <w:t>(Scotland) Regulation 201</w:t>
      </w:r>
      <w:r w:rsidR="0052171B" w:rsidRPr="008B1953">
        <w:rPr>
          <w:rFonts w:ascii="Calibri" w:eastAsia="Arial" w:hAnsi="Calibri" w:cs="Calibri"/>
          <w:spacing w:val="-3"/>
        </w:rPr>
        <w:t>6</w:t>
      </w:r>
      <w:r w:rsidR="00316DC5" w:rsidRPr="008B1953">
        <w:rPr>
          <w:rFonts w:ascii="Calibri" w:eastAsia="Arial" w:hAnsi="Calibri" w:cs="Calibri"/>
          <w:spacing w:val="-3"/>
        </w:rPr>
        <w:t xml:space="preserve"> and</w:t>
      </w:r>
      <w:r w:rsidR="00101295" w:rsidRPr="008B1953">
        <w:rPr>
          <w:rFonts w:ascii="Calibri" w:eastAsia="Arial" w:hAnsi="Calibri" w:cs="Calibri"/>
          <w:spacing w:val="-3"/>
        </w:rPr>
        <w:t xml:space="preserve"> Utilities Contracts (Scot</w:t>
      </w:r>
      <w:r w:rsidR="00385264" w:rsidRPr="008B1953">
        <w:rPr>
          <w:rFonts w:ascii="Calibri" w:eastAsia="Arial" w:hAnsi="Calibri" w:cs="Calibri"/>
          <w:spacing w:val="-3"/>
        </w:rPr>
        <w:t>land) Regulations 201</w:t>
      </w:r>
      <w:r w:rsidR="00316DC5" w:rsidRPr="008B1953">
        <w:rPr>
          <w:rFonts w:ascii="Calibri" w:eastAsia="Arial" w:hAnsi="Calibri" w:cs="Calibri"/>
          <w:spacing w:val="-3"/>
        </w:rPr>
        <w:t>6</w:t>
      </w:r>
      <w:r w:rsidR="00101295" w:rsidRPr="008B1953">
        <w:rPr>
          <w:rFonts w:ascii="Calibri" w:eastAsia="Arial" w:hAnsi="Calibri" w:cs="Calibri"/>
          <w:spacing w:val="-3"/>
        </w:rPr>
        <w:t>. The</w:t>
      </w:r>
      <w:r w:rsidR="00101295" w:rsidRPr="008B1953">
        <w:rPr>
          <w:rFonts w:ascii="Calibri" w:eastAsia="Arial,Arial,Arial," w:hAnsi="Calibri" w:cs="Calibri"/>
          <w:lang w:eastAsia="en-GB"/>
        </w:rPr>
        <w:t>se</w:t>
      </w:r>
      <w:r w:rsidR="001E3425" w:rsidRPr="008B1953">
        <w:rPr>
          <w:rFonts w:ascii="Calibri" w:eastAsia="Arial,Arial,Arial," w:hAnsi="Calibri" w:cs="Calibri"/>
          <w:lang w:eastAsia="en-GB"/>
        </w:rPr>
        <w:t xml:space="preserve"> </w:t>
      </w:r>
      <w:r w:rsidR="009466B2" w:rsidRPr="008B1953">
        <w:rPr>
          <w:rFonts w:ascii="Calibri" w:eastAsia="Arial,Arial,Arial," w:hAnsi="Calibri" w:cs="Calibri"/>
          <w:lang w:eastAsia="en-GB"/>
        </w:rPr>
        <w:t>specific Regulations</w:t>
      </w:r>
      <w:r w:rsidR="00101295" w:rsidRPr="008B1953">
        <w:rPr>
          <w:rFonts w:ascii="Calibri" w:eastAsia="Arial,Arial,Arial,TimesNewRoman" w:hAnsi="Calibri" w:cs="Calibri"/>
          <w:lang w:eastAsia="en-GB"/>
        </w:rPr>
        <w:t xml:space="preserve"> </w:t>
      </w:r>
      <w:r w:rsidR="001E3425" w:rsidRPr="008B1953">
        <w:rPr>
          <w:rFonts w:ascii="Calibri" w:eastAsia="Arial,Arial,Arial,TimesNewRoman" w:hAnsi="Calibri" w:cs="Calibri"/>
          <w:lang w:eastAsia="en-GB"/>
        </w:rPr>
        <w:t xml:space="preserve">implement </w:t>
      </w:r>
      <w:r w:rsidR="009466B2" w:rsidRPr="008B1953">
        <w:rPr>
          <w:rFonts w:ascii="Calibri" w:eastAsia="Arial,Arial,Arial,TimesNewRoman" w:hAnsi="Calibri" w:cs="Calibri"/>
          <w:lang w:eastAsia="en-GB"/>
        </w:rPr>
        <w:t>the</w:t>
      </w:r>
      <w:r w:rsidR="00D30C99" w:rsidRPr="008B1953">
        <w:rPr>
          <w:rFonts w:ascii="Calibri" w:eastAsia="Arial,Arial,Arial,TimesNewRoman" w:hAnsi="Calibri" w:cs="Calibri"/>
          <w:lang w:eastAsia="en-GB"/>
        </w:rPr>
        <w:t xml:space="preserve"> </w:t>
      </w:r>
      <w:r w:rsidR="007F46F1" w:rsidRPr="008B1953">
        <w:rPr>
          <w:rFonts w:ascii="Calibri" w:eastAsia="Arial,Arial,Arial,TimesNewRoman" w:hAnsi="Calibri" w:cs="Calibri"/>
          <w:lang w:eastAsia="en-GB"/>
        </w:rPr>
        <w:t xml:space="preserve">Public Procurement Directive 2014/24/EU and </w:t>
      </w:r>
      <w:r w:rsidR="00D30C99" w:rsidRPr="008B1953">
        <w:rPr>
          <w:rFonts w:ascii="Calibri" w:eastAsia="Arial,Arial,Arial,TimesNewRoman" w:hAnsi="Calibri" w:cs="Calibri"/>
          <w:lang w:eastAsia="en-GB"/>
        </w:rPr>
        <w:t xml:space="preserve">the </w:t>
      </w:r>
      <w:r w:rsidR="007F46F1" w:rsidRPr="008B1953">
        <w:rPr>
          <w:rFonts w:ascii="Calibri" w:eastAsia="Arial,Arial,Arial,TimesNewRoman" w:hAnsi="Calibri" w:cs="Calibri"/>
          <w:lang w:eastAsia="en-GB"/>
        </w:rPr>
        <w:t xml:space="preserve">Procurement Reform (Scotland) Act and lay </w:t>
      </w:r>
      <w:r w:rsidR="00101295" w:rsidRPr="008B1953">
        <w:rPr>
          <w:rFonts w:ascii="Calibri" w:eastAsia="Arial,Arial,Arial,TimesNewRoman" w:hAnsi="Calibri" w:cs="Calibri"/>
          <w:lang w:eastAsia="en-GB"/>
        </w:rPr>
        <w:t xml:space="preserve">down the procedures for the award of public </w:t>
      </w:r>
      <w:r w:rsidR="00316DC5" w:rsidRPr="008B1953">
        <w:rPr>
          <w:rFonts w:ascii="Calibri" w:eastAsia="Arial,Arial,Arial,TimesNewRoman" w:hAnsi="Calibri" w:cs="Calibri"/>
          <w:lang w:eastAsia="en-GB"/>
        </w:rPr>
        <w:t xml:space="preserve">supply </w:t>
      </w:r>
      <w:r w:rsidR="00101295" w:rsidRPr="008B1953">
        <w:rPr>
          <w:rFonts w:ascii="Calibri" w:eastAsia="Arial,Arial,Arial,TimesNewRoman" w:hAnsi="Calibri" w:cs="Calibri"/>
          <w:lang w:eastAsia="en-GB"/>
        </w:rPr>
        <w:t xml:space="preserve">contracts, public </w:t>
      </w:r>
      <w:r w:rsidR="00316DC5" w:rsidRPr="008B1953">
        <w:rPr>
          <w:rFonts w:ascii="Calibri" w:eastAsia="Arial,Arial,Arial,TimesNewRoman" w:hAnsi="Calibri" w:cs="Calibri"/>
          <w:lang w:eastAsia="en-GB"/>
        </w:rPr>
        <w:t xml:space="preserve">service </w:t>
      </w:r>
      <w:r w:rsidR="00101295" w:rsidRPr="008B1953">
        <w:rPr>
          <w:rFonts w:ascii="Calibri" w:eastAsia="Arial,Arial,Arial,TimesNewRoman" w:hAnsi="Calibri" w:cs="Calibri"/>
          <w:lang w:eastAsia="en-GB"/>
        </w:rPr>
        <w:t xml:space="preserve">contracts and public </w:t>
      </w:r>
      <w:r w:rsidR="00316DC5" w:rsidRPr="008B1953">
        <w:rPr>
          <w:rFonts w:ascii="Calibri" w:eastAsia="Arial,Arial,Arial,TimesNewRoman" w:hAnsi="Calibri" w:cs="Calibri"/>
          <w:lang w:eastAsia="en-GB"/>
        </w:rPr>
        <w:t xml:space="preserve">works </w:t>
      </w:r>
      <w:r w:rsidR="00101295" w:rsidRPr="008B1953">
        <w:rPr>
          <w:rFonts w:ascii="Calibri" w:eastAsia="Arial,Arial,Arial,TimesNewRoman" w:hAnsi="Calibri" w:cs="Calibri"/>
          <w:lang w:eastAsia="en-GB"/>
        </w:rPr>
        <w:t>contracts</w:t>
      </w:r>
      <w:r w:rsidR="00101295" w:rsidRPr="008B1953">
        <w:rPr>
          <w:rFonts w:ascii="Calibri" w:eastAsia="Arial,Arial,Arial,TimesNewRoman" w:hAnsi="Calibri" w:cs="Calibri"/>
          <w:i/>
          <w:iCs/>
          <w:lang w:eastAsia="en-GB"/>
        </w:rPr>
        <w:t>.</w:t>
      </w:r>
    </w:p>
    <w:p w14:paraId="2CC8AD23" w14:textId="35C38C95" w:rsidR="00101295" w:rsidRPr="008B1953" w:rsidRDefault="00D00F2F" w:rsidP="008B1953">
      <w:pPr>
        <w:tabs>
          <w:tab w:val="left" w:pos="-1440"/>
          <w:tab w:val="left" w:pos="-720"/>
          <w:tab w:val="decimal" w:pos="142"/>
          <w:tab w:val="left" w:pos="993"/>
          <w:tab w:val="left" w:pos="1452"/>
          <w:tab w:val="left" w:pos="2880"/>
          <w:tab w:val="left" w:pos="4545"/>
          <w:tab w:val="left" w:pos="5882"/>
        </w:tabs>
        <w:suppressAutoHyphens/>
        <w:spacing w:line="240" w:lineRule="auto"/>
        <w:ind w:left="993" w:hanging="851"/>
        <w:jc w:val="both"/>
        <w:rPr>
          <w:rFonts w:ascii="Calibri" w:hAnsi="Calibri" w:cs="Calibri"/>
          <w:spacing w:val="-3"/>
        </w:rPr>
      </w:pPr>
      <w:r w:rsidRPr="008B1953">
        <w:rPr>
          <w:rFonts w:ascii="Calibri" w:eastAsia="Arial" w:hAnsi="Calibri" w:cs="Calibri"/>
          <w:color w:val="000000" w:themeColor="text1"/>
        </w:rPr>
        <w:t>2</w:t>
      </w:r>
      <w:r w:rsidR="00387142" w:rsidRPr="008B1953">
        <w:rPr>
          <w:rFonts w:ascii="Calibri" w:eastAsia="Arial" w:hAnsi="Calibri" w:cs="Calibri"/>
          <w:color w:val="000000" w:themeColor="text1"/>
        </w:rPr>
        <w:t>0</w:t>
      </w:r>
      <w:r w:rsidR="00494E41" w:rsidRPr="008B1953">
        <w:rPr>
          <w:rFonts w:ascii="Calibri" w:eastAsia="Arial" w:hAnsi="Calibri" w:cs="Calibri"/>
          <w:color w:val="000000" w:themeColor="text1"/>
        </w:rPr>
        <w:t>.2</w:t>
      </w:r>
      <w:r w:rsidR="00494E41" w:rsidRPr="008B1953">
        <w:rPr>
          <w:rFonts w:ascii="Calibri" w:eastAsia="Arial" w:hAnsi="Calibri" w:cs="Calibri"/>
          <w:color w:val="000000" w:themeColor="text1"/>
        </w:rPr>
        <w:tab/>
      </w:r>
      <w:r w:rsidR="00101295" w:rsidRPr="008B1953">
        <w:rPr>
          <w:rFonts w:ascii="Calibri" w:eastAsia="Arial" w:hAnsi="Calibri" w:cs="Calibri"/>
          <w:color w:val="000000" w:themeColor="text1"/>
        </w:rPr>
        <w:t>The</w:t>
      </w:r>
      <w:r w:rsidR="003F2165" w:rsidRPr="008B1953">
        <w:rPr>
          <w:rFonts w:ascii="Calibri" w:eastAsia="Arial" w:hAnsi="Calibri" w:cs="Calibri"/>
          <w:color w:val="000000" w:themeColor="text1"/>
        </w:rPr>
        <w:t>se</w:t>
      </w:r>
      <w:r w:rsidR="00101295" w:rsidRPr="008B1953">
        <w:rPr>
          <w:rFonts w:ascii="Calibri" w:eastAsia="Arial" w:hAnsi="Calibri" w:cs="Calibri"/>
          <w:color w:val="000000" w:themeColor="text1"/>
        </w:rPr>
        <w:t xml:space="preserve"> Regulations place a responsibility on </w:t>
      </w:r>
      <w:r w:rsidR="003F2165" w:rsidRPr="008B1953">
        <w:rPr>
          <w:rFonts w:ascii="Calibri" w:eastAsia="Arial" w:hAnsi="Calibri" w:cs="Calibri"/>
          <w:color w:val="000000" w:themeColor="text1"/>
        </w:rPr>
        <w:t xml:space="preserve">public and publicly funded bodies </w:t>
      </w:r>
      <w:r w:rsidR="00101295" w:rsidRPr="008B1953">
        <w:rPr>
          <w:rFonts w:ascii="Calibri" w:eastAsia="Arial" w:hAnsi="Calibri" w:cs="Calibri"/>
          <w:color w:val="000000" w:themeColor="text1"/>
        </w:rPr>
        <w:t xml:space="preserve">to advertise contracts, above pre-determined values, in </w:t>
      </w:r>
      <w:r w:rsidR="003F2165" w:rsidRPr="008B1953">
        <w:rPr>
          <w:rFonts w:ascii="Calibri" w:eastAsia="Arial" w:hAnsi="Calibri" w:cs="Calibri"/>
          <w:color w:val="000000" w:themeColor="text1"/>
        </w:rPr>
        <w:t xml:space="preserve">either Public Contracts Scotland (PCS) or </w:t>
      </w:r>
      <w:r w:rsidR="00CB7B04" w:rsidRPr="008B1953">
        <w:rPr>
          <w:rFonts w:ascii="Calibri" w:eastAsia="Arial" w:hAnsi="Calibri" w:cs="Calibri"/>
          <w:color w:val="000000" w:themeColor="text1"/>
        </w:rPr>
        <w:t xml:space="preserve">in </w:t>
      </w:r>
      <w:r w:rsidR="00101295" w:rsidRPr="008B1953">
        <w:rPr>
          <w:rFonts w:ascii="Calibri" w:eastAsia="Arial" w:hAnsi="Calibri" w:cs="Calibri"/>
          <w:color w:val="000000" w:themeColor="text1"/>
        </w:rPr>
        <w:t xml:space="preserve">the </w:t>
      </w:r>
      <w:r w:rsidR="00101295" w:rsidRPr="008B1953">
        <w:rPr>
          <w:rFonts w:ascii="Calibri" w:eastAsia="Arial" w:hAnsi="Calibri" w:cs="Calibri"/>
          <w:color w:val="000000" w:themeColor="text1"/>
          <w:spacing w:val="-3"/>
        </w:rPr>
        <w:t xml:space="preserve">Official Journal of the European </w:t>
      </w:r>
      <w:r w:rsidR="00CB7B04" w:rsidRPr="008B1953">
        <w:rPr>
          <w:rFonts w:ascii="Calibri" w:eastAsia="Arial" w:hAnsi="Calibri" w:cs="Calibri"/>
          <w:color w:val="000000" w:themeColor="text1"/>
          <w:spacing w:val="-3"/>
        </w:rPr>
        <w:t>Union</w:t>
      </w:r>
      <w:r w:rsidR="00CB7B04" w:rsidRPr="008B1953">
        <w:rPr>
          <w:rFonts w:ascii="Calibri" w:eastAsia="Arial" w:hAnsi="Calibri" w:cs="Calibri"/>
          <w:color w:val="000000" w:themeColor="text1"/>
        </w:rPr>
        <w:t xml:space="preserve"> </w:t>
      </w:r>
      <w:r w:rsidR="00101295" w:rsidRPr="008B1953">
        <w:rPr>
          <w:rFonts w:ascii="Calibri" w:eastAsia="Arial" w:hAnsi="Calibri" w:cs="Calibri"/>
          <w:color w:val="000000" w:themeColor="text1"/>
        </w:rPr>
        <w:t xml:space="preserve">(OJEU) and thereafter </w:t>
      </w:r>
      <w:r w:rsidR="00F21E91" w:rsidRPr="008B1953">
        <w:rPr>
          <w:rFonts w:ascii="Calibri" w:eastAsia="Arial" w:hAnsi="Calibri" w:cs="Calibri"/>
          <w:color w:val="000000" w:themeColor="text1"/>
        </w:rPr>
        <w:t>to conduct the</w:t>
      </w:r>
      <w:r w:rsidR="00101295" w:rsidRPr="008B1953">
        <w:rPr>
          <w:rFonts w:ascii="Calibri" w:eastAsia="Arial" w:hAnsi="Calibri" w:cs="Calibri"/>
          <w:color w:val="000000" w:themeColor="text1"/>
        </w:rPr>
        <w:t xml:space="preserve"> tendering and award of such contracts </w:t>
      </w:r>
      <w:r w:rsidR="00CB7B04" w:rsidRPr="008B1953">
        <w:rPr>
          <w:rFonts w:ascii="Calibri" w:eastAsia="Arial" w:hAnsi="Calibri" w:cs="Calibri"/>
          <w:color w:val="000000" w:themeColor="text1"/>
        </w:rPr>
        <w:t>in accordance with</w:t>
      </w:r>
      <w:r w:rsidR="00101295" w:rsidRPr="008B1953">
        <w:rPr>
          <w:rFonts w:ascii="Calibri" w:eastAsia="Arial" w:hAnsi="Calibri" w:cs="Calibri"/>
          <w:color w:val="000000" w:themeColor="text1"/>
        </w:rPr>
        <w:t xml:space="preserve"> </w:t>
      </w:r>
      <w:r w:rsidR="00CB7B04" w:rsidRPr="008B1953">
        <w:rPr>
          <w:rFonts w:ascii="Calibri" w:eastAsia="Arial" w:hAnsi="Calibri" w:cs="Calibri"/>
          <w:color w:val="000000" w:themeColor="text1"/>
        </w:rPr>
        <w:t>specific</w:t>
      </w:r>
      <w:r w:rsidR="00101295" w:rsidRPr="008B1953">
        <w:rPr>
          <w:rFonts w:ascii="Calibri" w:eastAsia="Arial" w:hAnsi="Calibri" w:cs="Calibri"/>
          <w:color w:val="000000" w:themeColor="text1"/>
        </w:rPr>
        <w:t xml:space="preserve"> procedures and practices.</w:t>
      </w:r>
      <w:r w:rsidR="00101295" w:rsidRPr="008B1953">
        <w:rPr>
          <w:rFonts w:ascii="Calibri" w:eastAsia="Arial" w:hAnsi="Calibri" w:cs="Calibri"/>
          <w:color w:val="000000" w:themeColor="text1"/>
          <w:spacing w:val="-3"/>
        </w:rPr>
        <w:t xml:space="preserve"> </w:t>
      </w:r>
    </w:p>
    <w:p w14:paraId="6A36A541" w14:textId="42150E96" w:rsidR="00FA4809" w:rsidRPr="008B1953" w:rsidRDefault="00D00F2F" w:rsidP="008B1953">
      <w:pPr>
        <w:tabs>
          <w:tab w:val="left" w:pos="-1440"/>
          <w:tab w:val="left" w:pos="-720"/>
          <w:tab w:val="decimal" w:pos="142"/>
          <w:tab w:val="left" w:pos="993"/>
          <w:tab w:val="left" w:pos="1452"/>
          <w:tab w:val="left" w:pos="2880"/>
          <w:tab w:val="left" w:pos="4545"/>
          <w:tab w:val="left" w:pos="5882"/>
        </w:tabs>
        <w:suppressAutoHyphens/>
        <w:spacing w:line="240" w:lineRule="auto"/>
        <w:ind w:left="993" w:hanging="851"/>
        <w:jc w:val="both"/>
        <w:rPr>
          <w:rFonts w:ascii="Calibri" w:eastAsia="Arial" w:hAnsi="Calibri" w:cs="Calibri"/>
          <w:b/>
          <w:bCs/>
          <w:spacing w:val="-3"/>
        </w:rPr>
      </w:pPr>
      <w:r w:rsidRPr="008B1953">
        <w:rPr>
          <w:rFonts w:ascii="Calibri" w:eastAsia="Arial" w:hAnsi="Calibri" w:cs="Calibri"/>
          <w:spacing w:val="-3"/>
        </w:rPr>
        <w:t>2</w:t>
      </w:r>
      <w:r w:rsidR="00387142" w:rsidRPr="008B1953">
        <w:rPr>
          <w:rFonts w:ascii="Calibri" w:eastAsia="Arial" w:hAnsi="Calibri" w:cs="Calibri"/>
          <w:spacing w:val="-3"/>
        </w:rPr>
        <w:t>0</w:t>
      </w:r>
      <w:r w:rsidR="00494E41" w:rsidRPr="008B1953">
        <w:rPr>
          <w:rFonts w:ascii="Calibri" w:eastAsia="Arial" w:hAnsi="Calibri" w:cs="Calibri"/>
          <w:spacing w:val="-3"/>
        </w:rPr>
        <w:t>.3</w:t>
      </w:r>
      <w:r w:rsidR="00494E41" w:rsidRPr="008B1953">
        <w:rPr>
          <w:rFonts w:ascii="Calibri" w:eastAsia="Arial" w:hAnsi="Calibri" w:cs="Calibri"/>
          <w:spacing w:val="-3"/>
        </w:rPr>
        <w:tab/>
      </w:r>
      <w:r w:rsidR="00101295" w:rsidRPr="008B1953">
        <w:rPr>
          <w:rFonts w:ascii="Calibri" w:eastAsia="Arial" w:hAnsi="Calibri" w:cs="Calibri"/>
          <w:spacing w:val="-3"/>
        </w:rPr>
        <w:t>The</w:t>
      </w:r>
      <w:r w:rsidR="00FA4809" w:rsidRPr="008B1953">
        <w:rPr>
          <w:rFonts w:ascii="Calibri" w:eastAsia="Arial" w:hAnsi="Calibri" w:cs="Calibri"/>
          <w:spacing w:val="-3"/>
        </w:rPr>
        <w:t>se</w:t>
      </w:r>
      <w:r w:rsidR="00101295" w:rsidRPr="008B1953">
        <w:rPr>
          <w:rFonts w:ascii="Calibri" w:eastAsia="Arial" w:hAnsi="Calibri" w:cs="Calibri"/>
          <w:spacing w:val="-3"/>
        </w:rPr>
        <w:t xml:space="preserve"> Regulations apply where it is intended to award a contract or series of contracts, the total value of which exceeds a stipulated threshold for the procurement of goods, services (by purchase, lease, rental or hire purchase) and works.  The threshold values are net of V.A.T. </w:t>
      </w:r>
      <w:r w:rsidR="00FA4809" w:rsidRPr="008B1953">
        <w:rPr>
          <w:rFonts w:ascii="Calibri" w:eastAsia="Arial" w:hAnsi="Calibri" w:cs="Calibri"/>
          <w:spacing w:val="-3"/>
        </w:rPr>
        <w:t>The EU threshold values</w:t>
      </w:r>
      <w:r w:rsidR="00101295" w:rsidRPr="008B1953">
        <w:rPr>
          <w:rFonts w:ascii="Calibri" w:eastAsia="Arial" w:hAnsi="Calibri" w:cs="Calibri"/>
          <w:spacing w:val="-3"/>
        </w:rPr>
        <w:t xml:space="preserve"> are revised every two years.</w:t>
      </w:r>
      <w:r w:rsidR="00101295" w:rsidRPr="008B1953">
        <w:rPr>
          <w:rFonts w:ascii="Calibri" w:eastAsia="Arial" w:hAnsi="Calibri" w:cs="Calibri"/>
          <w:b/>
          <w:bCs/>
          <w:spacing w:val="-3"/>
        </w:rPr>
        <w:t xml:space="preserve"> </w:t>
      </w:r>
      <w:r w:rsidR="00DE36CF" w:rsidRPr="008B1953">
        <w:rPr>
          <w:rFonts w:ascii="Calibri" w:eastAsia="Arial" w:hAnsi="Calibri" w:cs="Calibri"/>
          <w:bCs/>
          <w:spacing w:val="-3"/>
        </w:rPr>
        <w:t>(See Financial Thresholds).</w:t>
      </w:r>
    </w:p>
    <w:p w14:paraId="3A1FA2CA" w14:textId="1BED581B" w:rsidR="00101295" w:rsidRPr="008B1953" w:rsidRDefault="004303CD" w:rsidP="008B1953">
      <w:pPr>
        <w:tabs>
          <w:tab w:val="left" w:pos="-1440"/>
          <w:tab w:val="left" w:pos="-720"/>
          <w:tab w:val="decimal" w:pos="142"/>
          <w:tab w:val="left" w:pos="993"/>
          <w:tab w:val="left" w:pos="1452"/>
          <w:tab w:val="left" w:pos="2880"/>
          <w:tab w:val="left" w:pos="4545"/>
          <w:tab w:val="left" w:pos="5882"/>
        </w:tabs>
        <w:suppressAutoHyphens/>
        <w:spacing w:line="240" w:lineRule="auto"/>
        <w:ind w:left="993" w:hanging="851"/>
        <w:jc w:val="both"/>
        <w:rPr>
          <w:rFonts w:ascii="Calibri" w:hAnsi="Calibri" w:cs="Calibri"/>
          <w:b/>
          <w:i/>
          <w:spacing w:val="-3"/>
          <w:u w:val="single"/>
        </w:rPr>
      </w:pPr>
      <w:r w:rsidRPr="008B1953">
        <w:rPr>
          <w:rFonts w:ascii="Calibri" w:eastAsia="Arial" w:hAnsi="Calibri" w:cs="Calibri"/>
          <w:b/>
          <w:bCs/>
          <w:spacing w:val="-3"/>
        </w:rPr>
        <w:tab/>
      </w:r>
      <w:r w:rsidRPr="008B1953">
        <w:rPr>
          <w:rFonts w:ascii="Calibri" w:eastAsia="Arial" w:hAnsi="Calibri" w:cs="Calibri"/>
          <w:b/>
          <w:bCs/>
          <w:spacing w:val="-3"/>
        </w:rPr>
        <w:tab/>
      </w:r>
      <w:r w:rsidR="00101295" w:rsidRPr="008B1953">
        <w:rPr>
          <w:rFonts w:ascii="Calibri" w:eastAsia="Arial" w:hAnsi="Calibri" w:cs="Calibri"/>
          <w:b/>
          <w:bCs/>
          <w:spacing w:val="-3"/>
        </w:rPr>
        <w:t>It should be noted that attempting to avoid application of the Regulations by</w:t>
      </w:r>
      <w:r w:rsidR="00237176" w:rsidRPr="008B1953">
        <w:rPr>
          <w:rFonts w:ascii="Calibri" w:eastAsia="Arial" w:hAnsi="Calibri" w:cs="Calibri"/>
          <w:b/>
          <w:bCs/>
          <w:spacing w:val="-3"/>
        </w:rPr>
        <w:t xml:space="preserve"> artificially or deliberately</w:t>
      </w:r>
      <w:r w:rsidR="00101295" w:rsidRPr="008B1953">
        <w:rPr>
          <w:rFonts w:ascii="Calibri" w:eastAsia="Arial" w:hAnsi="Calibri" w:cs="Calibri"/>
          <w:b/>
          <w:bCs/>
          <w:spacing w:val="-3"/>
        </w:rPr>
        <w:t xml:space="preserve"> breaking up (‘disaggregating’) expenditure for similar requirements into separate parts</w:t>
      </w:r>
      <w:r w:rsidR="00FA4809" w:rsidRPr="008B1953">
        <w:rPr>
          <w:rFonts w:ascii="Calibri" w:eastAsia="Arial" w:hAnsi="Calibri" w:cs="Calibri"/>
          <w:b/>
          <w:bCs/>
          <w:spacing w:val="-3"/>
        </w:rPr>
        <w:t>,</w:t>
      </w:r>
      <w:r w:rsidR="00101295" w:rsidRPr="008B1953">
        <w:rPr>
          <w:rFonts w:ascii="Calibri" w:eastAsia="Arial" w:hAnsi="Calibri" w:cs="Calibri"/>
          <w:b/>
          <w:bCs/>
          <w:spacing w:val="-3"/>
        </w:rPr>
        <w:t xml:space="preserve"> each with a value below the</w:t>
      </w:r>
      <w:r w:rsidR="00FA4809" w:rsidRPr="008B1953">
        <w:rPr>
          <w:rFonts w:ascii="Calibri" w:eastAsia="Arial" w:hAnsi="Calibri" w:cs="Calibri"/>
          <w:b/>
          <w:bCs/>
          <w:spacing w:val="-3"/>
        </w:rPr>
        <w:t xml:space="preserve"> relevant</w:t>
      </w:r>
      <w:r w:rsidR="00101295" w:rsidRPr="008B1953">
        <w:rPr>
          <w:rFonts w:ascii="Calibri" w:eastAsia="Arial" w:hAnsi="Calibri" w:cs="Calibri"/>
          <w:b/>
          <w:bCs/>
          <w:spacing w:val="-3"/>
        </w:rPr>
        <w:t xml:space="preserve"> threshold</w:t>
      </w:r>
      <w:r w:rsidR="00FA4809" w:rsidRPr="008B1953">
        <w:rPr>
          <w:rFonts w:ascii="Calibri" w:eastAsia="Arial" w:hAnsi="Calibri" w:cs="Calibri"/>
          <w:b/>
          <w:bCs/>
          <w:spacing w:val="-3"/>
        </w:rPr>
        <w:t>,</w:t>
      </w:r>
      <w:r w:rsidR="00101295" w:rsidRPr="008B1953">
        <w:rPr>
          <w:rFonts w:ascii="Calibri" w:eastAsia="Arial" w:hAnsi="Calibri" w:cs="Calibri"/>
          <w:b/>
          <w:bCs/>
          <w:spacing w:val="-3"/>
        </w:rPr>
        <w:t xml:space="preserve"> is a breach of the Regulations.</w:t>
      </w:r>
    </w:p>
    <w:p w14:paraId="2E34D59E" w14:textId="4687B255" w:rsidR="00166242" w:rsidRPr="008B1953" w:rsidRDefault="00D00F2F" w:rsidP="008B1953">
      <w:pPr>
        <w:tabs>
          <w:tab w:val="left" w:pos="-1440"/>
          <w:tab w:val="left" w:pos="-720"/>
          <w:tab w:val="decimal" w:pos="142"/>
          <w:tab w:val="left" w:pos="993"/>
          <w:tab w:val="left" w:pos="1452"/>
          <w:tab w:val="left" w:pos="2880"/>
          <w:tab w:val="left" w:pos="4545"/>
          <w:tab w:val="left" w:pos="5882"/>
        </w:tabs>
        <w:suppressAutoHyphens/>
        <w:spacing w:line="240" w:lineRule="auto"/>
        <w:ind w:left="993" w:hanging="851"/>
        <w:jc w:val="both"/>
        <w:rPr>
          <w:rFonts w:ascii="Calibri" w:eastAsia="Arial" w:hAnsi="Calibri" w:cs="Calibri"/>
          <w:spacing w:val="-3"/>
        </w:rPr>
      </w:pPr>
      <w:r w:rsidRPr="008B1953">
        <w:rPr>
          <w:rFonts w:ascii="Calibri" w:eastAsia="Arial" w:hAnsi="Calibri" w:cs="Calibri"/>
          <w:spacing w:val="-3"/>
        </w:rPr>
        <w:t>2</w:t>
      </w:r>
      <w:r w:rsidR="00387142" w:rsidRPr="008B1953">
        <w:rPr>
          <w:rFonts w:ascii="Calibri" w:eastAsia="Arial" w:hAnsi="Calibri" w:cs="Calibri"/>
          <w:spacing w:val="-3"/>
        </w:rPr>
        <w:t>0</w:t>
      </w:r>
      <w:r w:rsidR="00494E41" w:rsidRPr="008B1953">
        <w:rPr>
          <w:rFonts w:ascii="Calibri" w:eastAsia="Arial" w:hAnsi="Calibri" w:cs="Calibri"/>
          <w:spacing w:val="-3"/>
        </w:rPr>
        <w:t>.4</w:t>
      </w:r>
      <w:r w:rsidR="00494E41" w:rsidRPr="008B1953">
        <w:rPr>
          <w:rFonts w:ascii="Calibri" w:eastAsia="Arial" w:hAnsi="Calibri" w:cs="Calibri"/>
          <w:spacing w:val="-3"/>
        </w:rPr>
        <w:tab/>
      </w:r>
      <w:r w:rsidR="00101295" w:rsidRPr="008B1953">
        <w:rPr>
          <w:rFonts w:ascii="Calibri" w:eastAsia="Arial" w:hAnsi="Calibri" w:cs="Calibri"/>
          <w:spacing w:val="-3"/>
        </w:rPr>
        <w:t xml:space="preserve">Certain mandatory time </w:t>
      </w:r>
      <w:r w:rsidR="004E5F19" w:rsidRPr="008B1953">
        <w:rPr>
          <w:rFonts w:ascii="Calibri" w:eastAsia="Arial" w:hAnsi="Calibri" w:cs="Calibri"/>
          <w:spacing w:val="-3"/>
        </w:rPr>
        <w:t xml:space="preserve">limits </w:t>
      </w:r>
      <w:r w:rsidR="00101295" w:rsidRPr="008B1953">
        <w:rPr>
          <w:rFonts w:ascii="Calibri" w:eastAsia="Arial" w:hAnsi="Calibri" w:cs="Calibri"/>
          <w:spacing w:val="-3"/>
        </w:rPr>
        <w:t>are built into the Regulations</w:t>
      </w:r>
      <w:r w:rsidR="004E5F19" w:rsidRPr="008B1953">
        <w:rPr>
          <w:rFonts w:ascii="Calibri" w:eastAsia="Arial" w:hAnsi="Calibri" w:cs="Calibri"/>
          <w:spacing w:val="-3"/>
        </w:rPr>
        <w:t>.</w:t>
      </w:r>
      <w:r w:rsidR="00101295" w:rsidRPr="008B1953">
        <w:rPr>
          <w:rFonts w:ascii="Calibri" w:eastAsia="Arial" w:hAnsi="Calibri" w:cs="Calibri"/>
          <w:spacing w:val="-3"/>
        </w:rPr>
        <w:t xml:space="preserve"> Consequently it is critical </w:t>
      </w:r>
      <w:r w:rsidR="00845C54" w:rsidRPr="008B1953">
        <w:rPr>
          <w:rFonts w:ascii="Calibri" w:eastAsia="Arial" w:hAnsi="Calibri" w:cs="Calibri"/>
          <w:spacing w:val="-3"/>
        </w:rPr>
        <w:t xml:space="preserve">for Faculties and Service Directorates </w:t>
      </w:r>
      <w:r w:rsidR="00101295" w:rsidRPr="008B1953">
        <w:rPr>
          <w:rFonts w:ascii="Calibri" w:eastAsia="Arial" w:hAnsi="Calibri" w:cs="Calibri"/>
          <w:spacing w:val="-3"/>
        </w:rPr>
        <w:t xml:space="preserve">to </w:t>
      </w:r>
      <w:r w:rsidR="00845C54" w:rsidRPr="008B1953">
        <w:rPr>
          <w:rFonts w:ascii="Calibri" w:eastAsia="Arial" w:hAnsi="Calibri" w:cs="Calibri"/>
          <w:spacing w:val="-3"/>
        </w:rPr>
        <w:t xml:space="preserve">carefully plan ahead to ensure </w:t>
      </w:r>
      <w:r w:rsidR="00407A17" w:rsidRPr="008B1953">
        <w:rPr>
          <w:rFonts w:ascii="Calibri" w:eastAsia="Arial" w:hAnsi="Calibri" w:cs="Calibri"/>
          <w:spacing w:val="-3"/>
        </w:rPr>
        <w:t xml:space="preserve">a </w:t>
      </w:r>
      <w:r w:rsidR="00101295" w:rsidRPr="008B1953">
        <w:rPr>
          <w:rFonts w:ascii="Calibri" w:eastAsia="Arial" w:hAnsi="Calibri" w:cs="Calibri"/>
          <w:spacing w:val="-3"/>
        </w:rPr>
        <w:t xml:space="preserve">tender process </w:t>
      </w:r>
      <w:r w:rsidR="00845C54" w:rsidRPr="008B1953">
        <w:rPr>
          <w:rFonts w:ascii="Calibri" w:eastAsia="Arial" w:hAnsi="Calibri" w:cs="Calibri"/>
          <w:spacing w:val="-3"/>
        </w:rPr>
        <w:t xml:space="preserve">can be conducted which will both meet business need and </w:t>
      </w:r>
      <w:r w:rsidR="00101295" w:rsidRPr="008B1953">
        <w:rPr>
          <w:rFonts w:ascii="Calibri" w:eastAsia="Arial" w:hAnsi="Calibri" w:cs="Calibri"/>
          <w:spacing w:val="-3"/>
        </w:rPr>
        <w:t>comply with these</w:t>
      </w:r>
      <w:r w:rsidR="004E5F19" w:rsidRPr="008B1953">
        <w:rPr>
          <w:rFonts w:ascii="Calibri" w:eastAsia="Arial" w:hAnsi="Calibri" w:cs="Calibri"/>
          <w:spacing w:val="-3"/>
        </w:rPr>
        <w:t xml:space="preserve"> stipulations</w:t>
      </w:r>
      <w:r w:rsidR="00101295" w:rsidRPr="008B1953">
        <w:rPr>
          <w:rFonts w:ascii="Calibri" w:eastAsia="Arial" w:hAnsi="Calibri" w:cs="Calibri"/>
          <w:spacing w:val="-3"/>
        </w:rPr>
        <w:t xml:space="preserve">.  All requirements or series of requirements which may exceed the </w:t>
      </w:r>
      <w:r w:rsidR="00166242" w:rsidRPr="008B1953">
        <w:rPr>
          <w:rFonts w:ascii="Calibri" w:eastAsia="Arial" w:hAnsi="Calibri" w:cs="Calibri"/>
          <w:spacing w:val="-3"/>
        </w:rPr>
        <w:t>applicable</w:t>
      </w:r>
      <w:r w:rsidR="0068095A" w:rsidRPr="008B1953">
        <w:rPr>
          <w:rFonts w:ascii="Calibri" w:eastAsia="Arial" w:hAnsi="Calibri" w:cs="Calibri"/>
          <w:spacing w:val="-3"/>
        </w:rPr>
        <w:t xml:space="preserve"> Scottish </w:t>
      </w:r>
      <w:r w:rsidR="00DE36CF" w:rsidRPr="008B1953">
        <w:rPr>
          <w:rFonts w:ascii="Calibri" w:eastAsia="Arial" w:hAnsi="Calibri" w:cs="Calibri"/>
          <w:spacing w:val="-3"/>
        </w:rPr>
        <w:t xml:space="preserve">or EU </w:t>
      </w:r>
      <w:r w:rsidR="004E5F19" w:rsidRPr="008B1953">
        <w:rPr>
          <w:rFonts w:ascii="Calibri" w:eastAsia="Arial" w:hAnsi="Calibri" w:cs="Calibri"/>
          <w:spacing w:val="-3"/>
        </w:rPr>
        <w:t>threshold</w:t>
      </w:r>
      <w:r w:rsidR="00D96820" w:rsidRPr="008B1953">
        <w:rPr>
          <w:rFonts w:ascii="Calibri" w:eastAsia="Arial" w:hAnsi="Calibri" w:cs="Calibri"/>
          <w:spacing w:val="-3"/>
        </w:rPr>
        <w:t>s</w:t>
      </w:r>
      <w:r w:rsidR="004E5F19" w:rsidRPr="008B1953">
        <w:rPr>
          <w:rFonts w:ascii="Calibri" w:eastAsia="Arial" w:hAnsi="Calibri" w:cs="Calibri"/>
          <w:spacing w:val="-3"/>
        </w:rPr>
        <w:t xml:space="preserve"> </w:t>
      </w:r>
      <w:r w:rsidR="00101295" w:rsidRPr="008B1953">
        <w:rPr>
          <w:rFonts w:ascii="Calibri" w:eastAsia="Arial" w:hAnsi="Calibri" w:cs="Calibri"/>
          <w:spacing w:val="-3"/>
        </w:rPr>
        <w:t xml:space="preserve">should be communicated at the earliest possible stage to Procurement </w:t>
      </w:r>
      <w:r w:rsidR="004E5F19" w:rsidRPr="008B1953">
        <w:rPr>
          <w:rFonts w:ascii="Calibri" w:eastAsia="Arial" w:hAnsi="Calibri" w:cs="Calibri"/>
          <w:spacing w:val="-3"/>
        </w:rPr>
        <w:t>Services</w:t>
      </w:r>
      <w:r w:rsidR="00166242" w:rsidRPr="008B1953">
        <w:rPr>
          <w:rFonts w:ascii="Calibri" w:eastAsia="Arial" w:hAnsi="Calibri" w:cs="Calibri"/>
          <w:spacing w:val="-3"/>
        </w:rPr>
        <w:t xml:space="preserve"> (PS). </w:t>
      </w:r>
    </w:p>
    <w:p w14:paraId="3AA5AB38" w14:textId="05A14968" w:rsidR="00330E67" w:rsidRPr="008B1953" w:rsidRDefault="00D00F2F" w:rsidP="008B1953">
      <w:pPr>
        <w:tabs>
          <w:tab w:val="left" w:pos="-1440"/>
          <w:tab w:val="left" w:pos="-720"/>
          <w:tab w:val="decimal" w:pos="142"/>
          <w:tab w:val="left" w:pos="993"/>
          <w:tab w:val="left" w:pos="1452"/>
          <w:tab w:val="left" w:pos="2880"/>
          <w:tab w:val="left" w:pos="4545"/>
          <w:tab w:val="left" w:pos="5882"/>
        </w:tabs>
        <w:suppressAutoHyphens/>
        <w:spacing w:line="240" w:lineRule="auto"/>
        <w:ind w:left="993" w:hanging="851"/>
        <w:jc w:val="both"/>
        <w:rPr>
          <w:rFonts w:ascii="Calibri" w:eastAsia="Arial" w:hAnsi="Calibri" w:cs="Calibri"/>
          <w:spacing w:val="-3"/>
        </w:rPr>
      </w:pPr>
      <w:r w:rsidRPr="008B1953">
        <w:rPr>
          <w:rFonts w:ascii="Calibri" w:eastAsia="Arial" w:hAnsi="Calibri" w:cs="Calibri"/>
          <w:spacing w:val="-3"/>
        </w:rPr>
        <w:t>2</w:t>
      </w:r>
      <w:r w:rsidR="00387142" w:rsidRPr="008B1953">
        <w:rPr>
          <w:rFonts w:ascii="Calibri" w:eastAsia="Arial" w:hAnsi="Calibri" w:cs="Calibri"/>
          <w:spacing w:val="-3"/>
        </w:rPr>
        <w:t>0</w:t>
      </w:r>
      <w:r w:rsidR="00494E41" w:rsidRPr="008B1953">
        <w:rPr>
          <w:rFonts w:ascii="Calibri" w:eastAsia="Arial" w:hAnsi="Calibri" w:cs="Calibri"/>
          <w:spacing w:val="-3"/>
        </w:rPr>
        <w:t>.5</w:t>
      </w:r>
      <w:r w:rsidR="00494E41" w:rsidRPr="008B1953">
        <w:rPr>
          <w:rFonts w:ascii="Calibri" w:eastAsia="Arial" w:hAnsi="Calibri" w:cs="Calibri"/>
          <w:spacing w:val="-3"/>
        </w:rPr>
        <w:tab/>
      </w:r>
      <w:r w:rsidR="00166242" w:rsidRPr="008B1953">
        <w:rPr>
          <w:rFonts w:ascii="Calibri" w:eastAsia="Arial" w:hAnsi="Calibri" w:cs="Calibri"/>
          <w:spacing w:val="-3"/>
        </w:rPr>
        <w:t xml:space="preserve">PS </w:t>
      </w:r>
      <w:r w:rsidR="00101295" w:rsidRPr="008B1953">
        <w:rPr>
          <w:rFonts w:ascii="Calibri" w:eastAsia="Arial" w:hAnsi="Calibri" w:cs="Calibri"/>
          <w:spacing w:val="-3"/>
        </w:rPr>
        <w:t xml:space="preserve">will </w:t>
      </w:r>
      <w:r w:rsidR="006C2173" w:rsidRPr="008B1953">
        <w:rPr>
          <w:rFonts w:ascii="Calibri" w:eastAsia="Arial" w:hAnsi="Calibri" w:cs="Calibri"/>
          <w:spacing w:val="-3"/>
        </w:rPr>
        <w:t xml:space="preserve">lead or support </w:t>
      </w:r>
      <w:r w:rsidR="00101295" w:rsidRPr="008B1953">
        <w:rPr>
          <w:rFonts w:ascii="Calibri" w:eastAsia="Arial" w:hAnsi="Calibri" w:cs="Calibri"/>
          <w:spacing w:val="-3"/>
        </w:rPr>
        <w:t>the</w:t>
      </w:r>
      <w:r w:rsidR="00166242" w:rsidRPr="008B1953">
        <w:rPr>
          <w:rFonts w:ascii="Calibri" w:eastAsia="Arial" w:hAnsi="Calibri" w:cs="Calibri"/>
          <w:spacing w:val="-3"/>
        </w:rPr>
        <w:t xml:space="preserve"> </w:t>
      </w:r>
      <w:r w:rsidR="00166242" w:rsidRPr="008B1953">
        <w:rPr>
          <w:rFonts w:ascii="Calibri" w:eastAsia="Arial" w:hAnsi="Calibri" w:cs="Calibri"/>
          <w:i/>
          <w:spacing w:val="-3"/>
        </w:rPr>
        <w:t>regulated</w:t>
      </w:r>
      <w:r w:rsidR="00101295" w:rsidRPr="008B1953">
        <w:rPr>
          <w:rFonts w:ascii="Calibri" w:eastAsia="Arial" w:hAnsi="Calibri" w:cs="Calibri"/>
          <w:spacing w:val="-3"/>
        </w:rPr>
        <w:t xml:space="preserve"> tender process on behalf of, and in conjunction with, the </w:t>
      </w:r>
      <w:r w:rsidR="00EC284C" w:rsidRPr="008B1953">
        <w:rPr>
          <w:rFonts w:ascii="Calibri" w:eastAsia="Arial" w:hAnsi="Calibri" w:cs="Calibri"/>
          <w:spacing w:val="-3"/>
        </w:rPr>
        <w:t>Faculty</w:t>
      </w:r>
      <w:r w:rsidR="006C2173" w:rsidRPr="008B1953">
        <w:rPr>
          <w:rFonts w:ascii="Calibri" w:eastAsia="Arial" w:hAnsi="Calibri" w:cs="Calibri"/>
          <w:spacing w:val="-3"/>
        </w:rPr>
        <w:t>/</w:t>
      </w:r>
      <w:r w:rsidR="00101295" w:rsidRPr="008B1953">
        <w:rPr>
          <w:rFonts w:ascii="Calibri" w:eastAsia="Arial" w:hAnsi="Calibri" w:cs="Calibri"/>
          <w:spacing w:val="-3"/>
        </w:rPr>
        <w:t>Directorate.</w:t>
      </w:r>
    </w:p>
    <w:p w14:paraId="08A41CE0" w14:textId="73A5B758" w:rsidR="009A0574" w:rsidRPr="008B1953" w:rsidRDefault="00657FAD" w:rsidP="008B1953">
      <w:pPr>
        <w:tabs>
          <w:tab w:val="left" w:pos="-1440"/>
          <w:tab w:val="left" w:pos="-720"/>
          <w:tab w:val="decimal" w:pos="142"/>
          <w:tab w:val="left" w:pos="825"/>
          <w:tab w:val="left" w:pos="1452"/>
          <w:tab w:val="left" w:pos="2880"/>
          <w:tab w:val="left" w:pos="4545"/>
          <w:tab w:val="left" w:pos="5882"/>
        </w:tabs>
        <w:suppressAutoHyphens/>
        <w:spacing w:line="240" w:lineRule="auto"/>
        <w:jc w:val="both"/>
        <w:rPr>
          <w:rFonts w:ascii="Calibri" w:eastAsia="Arial" w:hAnsi="Calibri" w:cs="Calibri"/>
          <w:b/>
          <w:bCs/>
          <w:spacing w:val="-3"/>
        </w:rPr>
      </w:pPr>
      <w:r w:rsidRPr="008B1953">
        <w:rPr>
          <w:rFonts w:ascii="Calibri" w:eastAsia="Arial" w:hAnsi="Calibri" w:cs="Calibri"/>
          <w:b/>
          <w:bCs/>
          <w:spacing w:val="-3"/>
        </w:rPr>
        <w:t>Penalties for non-compliance under Scottish Regulations</w:t>
      </w:r>
    </w:p>
    <w:p w14:paraId="365A7D47" w14:textId="12D6EC63" w:rsidR="00F150E5" w:rsidRPr="008B1953" w:rsidRDefault="00D00F2F" w:rsidP="008B1953">
      <w:pPr>
        <w:tabs>
          <w:tab w:val="left" w:pos="-1440"/>
          <w:tab w:val="left" w:pos="-720"/>
          <w:tab w:val="decimal" w:pos="0"/>
          <w:tab w:val="left" w:pos="1452"/>
          <w:tab w:val="left" w:pos="2268"/>
          <w:tab w:val="left" w:pos="2880"/>
          <w:tab w:val="left" w:pos="4545"/>
          <w:tab w:val="left" w:pos="5882"/>
        </w:tabs>
        <w:suppressAutoHyphens/>
        <w:spacing w:line="240" w:lineRule="auto"/>
        <w:ind w:left="993" w:hanging="851"/>
        <w:jc w:val="both"/>
        <w:rPr>
          <w:rFonts w:ascii="Calibri" w:eastAsia="Arial" w:hAnsi="Calibri" w:cs="Calibri"/>
          <w:bCs/>
          <w:spacing w:val="-3"/>
        </w:rPr>
      </w:pPr>
      <w:r w:rsidRPr="008B1953">
        <w:rPr>
          <w:rFonts w:ascii="Calibri" w:eastAsia="Arial" w:hAnsi="Calibri" w:cs="Calibri"/>
          <w:bCs/>
          <w:spacing w:val="-3"/>
        </w:rPr>
        <w:t>2</w:t>
      </w:r>
      <w:r w:rsidR="00387142" w:rsidRPr="008B1953">
        <w:rPr>
          <w:rFonts w:ascii="Calibri" w:eastAsia="Arial" w:hAnsi="Calibri" w:cs="Calibri"/>
          <w:bCs/>
          <w:spacing w:val="-3"/>
        </w:rPr>
        <w:t>0</w:t>
      </w:r>
      <w:r w:rsidR="00494E41" w:rsidRPr="008B1953">
        <w:rPr>
          <w:rFonts w:ascii="Calibri" w:eastAsia="Arial" w:hAnsi="Calibri" w:cs="Calibri"/>
          <w:bCs/>
          <w:spacing w:val="-3"/>
        </w:rPr>
        <w:t>.6</w:t>
      </w:r>
      <w:r w:rsidR="00494E41" w:rsidRPr="008B1953">
        <w:rPr>
          <w:rFonts w:ascii="Calibri" w:eastAsia="Arial" w:hAnsi="Calibri" w:cs="Calibri"/>
          <w:bCs/>
          <w:spacing w:val="-3"/>
        </w:rPr>
        <w:tab/>
      </w:r>
      <w:r w:rsidR="00440475" w:rsidRPr="008B1953">
        <w:rPr>
          <w:rFonts w:ascii="Calibri" w:eastAsia="Arial" w:hAnsi="Calibri" w:cs="Calibri"/>
          <w:bCs/>
          <w:spacing w:val="-3"/>
        </w:rPr>
        <w:t>By determination of a sheriff c</w:t>
      </w:r>
      <w:r w:rsidR="00F150E5" w:rsidRPr="008B1953">
        <w:rPr>
          <w:rFonts w:ascii="Calibri" w:eastAsia="Arial" w:hAnsi="Calibri" w:cs="Calibri"/>
          <w:bCs/>
          <w:spacing w:val="-3"/>
        </w:rPr>
        <w:t>ourt or Court of Session, the procedure leading to the award of a regulated contract may be suspended and/or the implementation of any decision or action taken by the University in relation to that procedure might be suspended. If the court fin</w:t>
      </w:r>
      <w:r w:rsidR="00440475" w:rsidRPr="008B1953">
        <w:rPr>
          <w:rFonts w:ascii="Calibri" w:eastAsia="Arial" w:hAnsi="Calibri" w:cs="Calibri"/>
          <w:bCs/>
          <w:spacing w:val="-3"/>
        </w:rPr>
        <w:t>d</w:t>
      </w:r>
      <w:r w:rsidR="00F150E5" w:rsidRPr="008B1953">
        <w:rPr>
          <w:rFonts w:ascii="Calibri" w:eastAsia="Arial" w:hAnsi="Calibri" w:cs="Calibri"/>
          <w:bCs/>
          <w:spacing w:val="-3"/>
        </w:rPr>
        <w:t>s the University to be in breach of a duty, the court may:</w:t>
      </w:r>
    </w:p>
    <w:p w14:paraId="11694A58" w14:textId="5C03DE21" w:rsidR="00F150E5" w:rsidRPr="008B1953" w:rsidRDefault="00F150E5"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Order the setting aside of the award decision or related action</w:t>
      </w:r>
    </w:p>
    <w:p w14:paraId="45275856" w14:textId="524151D7" w:rsidR="00F150E5" w:rsidRPr="008B1953" w:rsidRDefault="00F150E5"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 xml:space="preserve">Order the </w:t>
      </w:r>
      <w:r w:rsidR="00440475" w:rsidRPr="008B1953">
        <w:rPr>
          <w:rFonts w:ascii="Calibri" w:eastAsia="Arial" w:hAnsi="Calibri" w:cs="Calibri"/>
        </w:rPr>
        <w:t xml:space="preserve">University </w:t>
      </w:r>
      <w:r w:rsidRPr="008B1953">
        <w:rPr>
          <w:rFonts w:ascii="Calibri" w:eastAsia="Arial" w:hAnsi="Calibri" w:cs="Calibri"/>
        </w:rPr>
        <w:t>to amend any document</w:t>
      </w:r>
    </w:p>
    <w:p w14:paraId="1174B5FC" w14:textId="042E340F" w:rsidR="00F150E5" w:rsidRPr="008B1953" w:rsidRDefault="00F150E5"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 xml:space="preserve">Award damaged to any person suffering loss or damage in consequence of the failure of the contracting </w:t>
      </w:r>
      <w:r w:rsidR="00440475" w:rsidRPr="008B1953">
        <w:rPr>
          <w:rFonts w:ascii="Calibri" w:eastAsia="Arial" w:hAnsi="Calibri" w:cs="Calibri"/>
        </w:rPr>
        <w:t>authority to comply with its duty.</w:t>
      </w:r>
    </w:p>
    <w:p w14:paraId="594CD502" w14:textId="77777777" w:rsidR="00F0472A" w:rsidRPr="008B1953" w:rsidRDefault="00F0472A" w:rsidP="008B1953">
      <w:pPr>
        <w:tabs>
          <w:tab w:val="left" w:pos="-1440"/>
          <w:tab w:val="left" w:pos="-720"/>
          <w:tab w:val="decimal" w:pos="142"/>
          <w:tab w:val="left" w:pos="825"/>
          <w:tab w:val="left" w:pos="1452"/>
          <w:tab w:val="left" w:pos="2880"/>
          <w:tab w:val="left" w:pos="4545"/>
          <w:tab w:val="left" w:pos="5882"/>
        </w:tabs>
        <w:suppressAutoHyphens/>
        <w:spacing w:line="240" w:lineRule="auto"/>
        <w:jc w:val="both"/>
        <w:rPr>
          <w:rFonts w:ascii="Calibri" w:eastAsia="Arial" w:hAnsi="Calibri" w:cs="Calibri"/>
          <w:spacing w:val="-3"/>
        </w:rPr>
      </w:pPr>
    </w:p>
    <w:p w14:paraId="64CE9690" w14:textId="6472EE8C" w:rsidR="00657FAD" w:rsidRPr="008B1953" w:rsidRDefault="00657FAD" w:rsidP="008B1953">
      <w:pPr>
        <w:tabs>
          <w:tab w:val="left" w:pos="-1440"/>
          <w:tab w:val="left" w:pos="-720"/>
          <w:tab w:val="decimal" w:pos="142"/>
          <w:tab w:val="left" w:pos="825"/>
          <w:tab w:val="left" w:pos="1452"/>
          <w:tab w:val="left" w:pos="2880"/>
          <w:tab w:val="left" w:pos="4545"/>
          <w:tab w:val="left" w:pos="5882"/>
        </w:tabs>
        <w:suppressAutoHyphens/>
        <w:spacing w:line="240" w:lineRule="auto"/>
        <w:jc w:val="both"/>
        <w:rPr>
          <w:rFonts w:ascii="Calibri" w:eastAsia="Arial" w:hAnsi="Calibri" w:cs="Calibri"/>
          <w:b/>
          <w:bCs/>
          <w:spacing w:val="-3"/>
        </w:rPr>
      </w:pPr>
      <w:r w:rsidRPr="008B1953">
        <w:rPr>
          <w:rFonts w:ascii="Calibri" w:eastAsia="Arial" w:hAnsi="Calibri" w:cs="Calibri"/>
          <w:b/>
          <w:bCs/>
          <w:spacing w:val="-3"/>
        </w:rPr>
        <w:t>Penalties for non-compliance under EU Regulations</w:t>
      </w:r>
    </w:p>
    <w:p w14:paraId="5CCCF93A" w14:textId="5F768EE7" w:rsidR="00440475" w:rsidRPr="008B1953" w:rsidRDefault="00D00F2F" w:rsidP="008B1953">
      <w:pPr>
        <w:tabs>
          <w:tab w:val="left" w:pos="-1440"/>
          <w:tab w:val="left" w:pos="-720"/>
          <w:tab w:val="decimal" w:pos="142"/>
          <w:tab w:val="left" w:pos="825"/>
          <w:tab w:val="left" w:pos="1452"/>
          <w:tab w:val="left" w:pos="2880"/>
          <w:tab w:val="left" w:pos="4545"/>
          <w:tab w:val="left" w:pos="5882"/>
        </w:tabs>
        <w:suppressAutoHyphens/>
        <w:spacing w:line="240" w:lineRule="auto"/>
        <w:ind w:left="993" w:hanging="851"/>
        <w:jc w:val="both"/>
        <w:rPr>
          <w:rFonts w:ascii="Calibri" w:eastAsia="Arial" w:hAnsi="Calibri" w:cs="Calibri"/>
          <w:bCs/>
          <w:spacing w:val="-3"/>
        </w:rPr>
      </w:pPr>
      <w:r w:rsidRPr="008B1953">
        <w:rPr>
          <w:rFonts w:ascii="Calibri" w:eastAsia="Arial" w:hAnsi="Calibri" w:cs="Calibri"/>
          <w:bCs/>
          <w:spacing w:val="-3"/>
        </w:rPr>
        <w:t>2</w:t>
      </w:r>
      <w:r w:rsidR="00387142" w:rsidRPr="008B1953">
        <w:rPr>
          <w:rFonts w:ascii="Calibri" w:eastAsia="Arial" w:hAnsi="Calibri" w:cs="Calibri"/>
          <w:bCs/>
          <w:spacing w:val="-3"/>
        </w:rPr>
        <w:t>0</w:t>
      </w:r>
      <w:r w:rsidR="00494E41" w:rsidRPr="008B1953">
        <w:rPr>
          <w:rFonts w:ascii="Calibri" w:eastAsia="Arial" w:hAnsi="Calibri" w:cs="Calibri"/>
          <w:bCs/>
          <w:spacing w:val="-3"/>
        </w:rPr>
        <w:t>.7</w:t>
      </w:r>
      <w:r w:rsidR="00494E41" w:rsidRPr="008B1953">
        <w:rPr>
          <w:rFonts w:ascii="Calibri" w:eastAsia="Arial" w:hAnsi="Calibri" w:cs="Calibri"/>
          <w:bCs/>
          <w:spacing w:val="-3"/>
        </w:rPr>
        <w:tab/>
      </w:r>
      <w:r w:rsidR="00440475" w:rsidRPr="008B1953">
        <w:rPr>
          <w:rFonts w:ascii="Calibri" w:eastAsia="Arial" w:hAnsi="Calibri" w:cs="Calibri"/>
          <w:bCs/>
          <w:spacing w:val="-3"/>
        </w:rPr>
        <w:t>If the University is in breach of a duty that is within the scope of the Regulation:</w:t>
      </w:r>
    </w:p>
    <w:p w14:paraId="6756A563" w14:textId="4F41C45D" w:rsidR="00440475" w:rsidRPr="008B1953" w:rsidRDefault="00440475"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The power to proceed with a contract award may be suspended</w:t>
      </w:r>
    </w:p>
    <w:p w14:paraId="11E78C1D" w14:textId="17E52112" w:rsidR="00440475" w:rsidRPr="008B1953" w:rsidRDefault="00440475"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lastRenderedPageBreak/>
        <w:t>An ineffectiveness order may be made</w:t>
      </w:r>
      <w:r w:rsidR="006C6BD8" w:rsidRPr="008B1953">
        <w:rPr>
          <w:rFonts w:ascii="Calibri" w:eastAsia="Arial" w:hAnsi="Calibri" w:cs="Calibri"/>
        </w:rPr>
        <w:t xml:space="preserve"> (bringing tender process or contract award or contract to an abrupt halt)</w:t>
      </w:r>
    </w:p>
    <w:p w14:paraId="103FD8A2" w14:textId="53F8F96E" w:rsidR="006C6BD8" w:rsidRPr="008B1953" w:rsidRDefault="006C6BD8"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A financial penalty may be imposed and a contract or framework may be shortened.</w:t>
      </w:r>
    </w:p>
    <w:p w14:paraId="7863DB6D" w14:textId="03536AA5" w:rsidR="00966709" w:rsidRPr="008B1953" w:rsidRDefault="006C6BD8" w:rsidP="008B1953">
      <w:pPr>
        <w:pStyle w:val="ListParagraph"/>
        <w:numPr>
          <w:ilvl w:val="0"/>
          <w:numId w:val="1"/>
        </w:numPr>
        <w:spacing w:after="0" w:line="240" w:lineRule="auto"/>
        <w:ind w:left="1418"/>
        <w:jc w:val="both"/>
        <w:rPr>
          <w:rFonts w:ascii="Calibri" w:eastAsia="Arial" w:hAnsi="Calibri" w:cs="Calibri"/>
        </w:rPr>
      </w:pPr>
      <w:r w:rsidRPr="008B1953">
        <w:rPr>
          <w:rFonts w:ascii="Calibri" w:eastAsia="Arial" w:hAnsi="Calibri" w:cs="Calibri"/>
        </w:rPr>
        <w:t>Damages may be awarded to parties that have suffered loss.</w:t>
      </w:r>
    </w:p>
    <w:p w14:paraId="322EF9C2" w14:textId="48E08A0F" w:rsidR="00E6661A" w:rsidRPr="008B1953" w:rsidRDefault="00E6661A" w:rsidP="008B1953">
      <w:pPr>
        <w:pStyle w:val="ListParagraph"/>
        <w:spacing w:after="0" w:line="240" w:lineRule="auto"/>
        <w:ind w:left="1418"/>
        <w:jc w:val="both"/>
        <w:rPr>
          <w:rFonts w:ascii="Calibri" w:eastAsia="Arial" w:hAnsi="Calibri" w:cs="Calibri"/>
        </w:rPr>
      </w:pPr>
    </w:p>
    <w:p w14:paraId="691D4D92" w14:textId="5C84719C" w:rsidR="00E6661A" w:rsidRPr="008B1953" w:rsidRDefault="00E6661A" w:rsidP="008B1953">
      <w:pPr>
        <w:pStyle w:val="ListParagraph"/>
        <w:spacing w:after="0" w:line="240" w:lineRule="auto"/>
        <w:ind w:left="1418"/>
        <w:jc w:val="both"/>
        <w:rPr>
          <w:rFonts w:ascii="Calibri" w:eastAsia="Arial" w:hAnsi="Calibri" w:cs="Calibri"/>
        </w:rPr>
      </w:pPr>
    </w:p>
    <w:p w14:paraId="60075080" w14:textId="77777777" w:rsidR="00E6661A" w:rsidRPr="008B1953" w:rsidRDefault="00E6661A" w:rsidP="008B1953">
      <w:pPr>
        <w:pStyle w:val="ListParagraph"/>
        <w:spacing w:after="0" w:line="240" w:lineRule="auto"/>
        <w:ind w:left="1418"/>
        <w:jc w:val="both"/>
        <w:rPr>
          <w:rFonts w:ascii="Calibri" w:eastAsia="Arial" w:hAnsi="Calibri" w:cs="Calibri"/>
        </w:rPr>
      </w:pPr>
    </w:p>
    <w:p w14:paraId="57CA130B" w14:textId="77777777" w:rsidR="005548E3" w:rsidRPr="008B1953" w:rsidRDefault="005548E3" w:rsidP="008B1953">
      <w:pPr>
        <w:spacing w:after="0" w:line="240" w:lineRule="auto"/>
        <w:ind w:left="1058"/>
        <w:jc w:val="both"/>
        <w:rPr>
          <w:rFonts w:ascii="Calibri" w:eastAsia="Arial" w:hAnsi="Calibri" w:cs="Calibri"/>
        </w:rPr>
      </w:pPr>
    </w:p>
    <w:p w14:paraId="0739AF97" w14:textId="02C8FA80" w:rsidR="005F7097" w:rsidRPr="008B1953" w:rsidRDefault="00B57640" w:rsidP="008B1953">
      <w:pPr>
        <w:pStyle w:val="Heading1"/>
        <w:jc w:val="both"/>
        <w:rPr>
          <w:rFonts w:ascii="Calibri" w:eastAsia="Arial" w:hAnsi="Calibri" w:cs="Calibri"/>
          <w:b/>
          <w:bCs/>
          <w:color w:val="000000" w:themeColor="text1"/>
          <w:spacing w:val="-3"/>
        </w:rPr>
      </w:pPr>
      <w:bookmarkStart w:id="26" w:name="_Toc32395344"/>
      <w:r w:rsidRPr="008B1953">
        <w:rPr>
          <w:rFonts w:ascii="Calibri" w:eastAsia="Arial" w:hAnsi="Calibri" w:cs="Calibri"/>
          <w:b/>
          <w:bCs/>
          <w:color w:val="000000" w:themeColor="text1"/>
          <w:sz w:val="28"/>
          <w:szCs w:val="28"/>
        </w:rPr>
        <w:t>E OTHER RELEVANT LEGISLATION</w:t>
      </w:r>
      <w:bookmarkEnd w:id="26"/>
    </w:p>
    <w:p w14:paraId="51AD6F83" w14:textId="77777777" w:rsidR="002418AF" w:rsidRPr="008B1953" w:rsidRDefault="002418AF" w:rsidP="008B1953">
      <w:pPr>
        <w:suppressAutoHyphens/>
        <w:spacing w:after="0" w:line="240" w:lineRule="auto"/>
        <w:jc w:val="both"/>
        <w:rPr>
          <w:rFonts w:ascii="Calibri" w:eastAsia="Arial" w:hAnsi="Calibri" w:cs="Calibri"/>
          <w:b/>
          <w:bCs/>
          <w:spacing w:val="-3"/>
        </w:rPr>
      </w:pPr>
    </w:p>
    <w:p w14:paraId="61AA8C54" w14:textId="7514A8C9" w:rsidR="00101295" w:rsidRPr="008B1953" w:rsidRDefault="00D00F2F" w:rsidP="008B1953">
      <w:pPr>
        <w:pStyle w:val="Heading2"/>
        <w:jc w:val="both"/>
        <w:rPr>
          <w:rFonts w:ascii="Calibri" w:eastAsia="Arial" w:hAnsi="Calibri" w:cs="Calibri"/>
          <w:b/>
          <w:bCs/>
          <w:color w:val="000000" w:themeColor="text1"/>
          <w:spacing w:val="-4"/>
          <w:sz w:val="24"/>
          <w:szCs w:val="24"/>
        </w:rPr>
      </w:pPr>
      <w:bookmarkStart w:id="27" w:name="_Toc32395345"/>
      <w:r w:rsidRPr="008B1953">
        <w:rPr>
          <w:rFonts w:ascii="Calibri" w:eastAsia="Arial" w:hAnsi="Calibri" w:cs="Calibri"/>
          <w:b/>
          <w:bCs/>
          <w:color w:val="000000" w:themeColor="text1"/>
          <w:spacing w:val="-4"/>
          <w:sz w:val="24"/>
          <w:szCs w:val="24"/>
        </w:rPr>
        <w:t>2</w:t>
      </w:r>
      <w:r w:rsidR="00387142" w:rsidRPr="008B1953">
        <w:rPr>
          <w:rFonts w:ascii="Calibri" w:eastAsia="Arial" w:hAnsi="Calibri" w:cs="Calibri"/>
          <w:b/>
          <w:bCs/>
          <w:color w:val="000000" w:themeColor="text1"/>
          <w:spacing w:val="-4"/>
          <w:sz w:val="24"/>
          <w:szCs w:val="24"/>
        </w:rPr>
        <w:t>1</w:t>
      </w:r>
      <w:r w:rsidR="00B57640" w:rsidRPr="008B1953">
        <w:rPr>
          <w:rFonts w:ascii="Calibri" w:eastAsia="Arial" w:hAnsi="Calibri" w:cs="Calibri"/>
          <w:b/>
          <w:bCs/>
          <w:color w:val="000000" w:themeColor="text1"/>
          <w:spacing w:val="-4"/>
          <w:sz w:val="24"/>
          <w:szCs w:val="24"/>
        </w:rPr>
        <w:t xml:space="preserve"> EQUALITY ACT 2010</w:t>
      </w:r>
      <w:bookmarkEnd w:id="27"/>
    </w:p>
    <w:p w14:paraId="73DD6ED1" w14:textId="77777777" w:rsidR="00E51863" w:rsidRPr="008B1953" w:rsidRDefault="00E51863" w:rsidP="008B1953">
      <w:pPr>
        <w:tabs>
          <w:tab w:val="left" w:pos="-1843"/>
          <w:tab w:val="left" w:pos="-1440"/>
          <w:tab w:val="left" w:pos="-720"/>
        </w:tabs>
        <w:suppressAutoHyphens/>
        <w:spacing w:after="0" w:line="240" w:lineRule="auto"/>
        <w:jc w:val="both"/>
        <w:rPr>
          <w:rFonts w:ascii="Calibri" w:eastAsia="Arial" w:hAnsi="Calibri" w:cs="Calibri"/>
          <w:b/>
          <w:bCs/>
          <w:spacing w:val="-3"/>
        </w:rPr>
      </w:pPr>
    </w:p>
    <w:p w14:paraId="456E6F8D" w14:textId="0EF792B9" w:rsidR="00851254" w:rsidRPr="008B1953" w:rsidRDefault="00101295" w:rsidP="008B1953">
      <w:pPr>
        <w:tabs>
          <w:tab w:val="left" w:pos="-1843"/>
          <w:tab w:val="left" w:pos="-1440"/>
          <w:tab w:val="left" w:pos="-720"/>
        </w:tabs>
        <w:suppressAutoHyphens/>
        <w:spacing w:after="0" w:line="240" w:lineRule="auto"/>
        <w:jc w:val="both"/>
        <w:rPr>
          <w:rFonts w:ascii="Calibri" w:eastAsia="Arial" w:hAnsi="Calibri" w:cs="Calibri"/>
          <w:b/>
          <w:bCs/>
          <w:spacing w:val="-3"/>
        </w:rPr>
      </w:pPr>
      <w:r w:rsidRPr="008B1953">
        <w:rPr>
          <w:rFonts w:ascii="Calibri" w:eastAsia="Arial" w:hAnsi="Calibri" w:cs="Calibri"/>
          <w:b/>
          <w:bCs/>
          <w:spacing w:val="-3"/>
        </w:rPr>
        <w:t>General Equality Duties</w:t>
      </w:r>
    </w:p>
    <w:p w14:paraId="4AC47CFA" w14:textId="77777777" w:rsidR="005548E3" w:rsidRPr="008B1953" w:rsidRDefault="005548E3" w:rsidP="008B1953">
      <w:pPr>
        <w:tabs>
          <w:tab w:val="left" w:pos="-1843"/>
          <w:tab w:val="left" w:pos="-1440"/>
          <w:tab w:val="left" w:pos="-720"/>
        </w:tabs>
        <w:suppressAutoHyphens/>
        <w:spacing w:after="0" w:line="240" w:lineRule="auto"/>
        <w:jc w:val="both"/>
        <w:rPr>
          <w:rFonts w:ascii="Calibri" w:eastAsia="Arial" w:hAnsi="Calibri" w:cs="Calibri"/>
          <w:b/>
          <w:bCs/>
          <w:spacing w:val="-3"/>
        </w:rPr>
      </w:pPr>
    </w:p>
    <w:p w14:paraId="6A4A0F41" w14:textId="2D08BCFF" w:rsidR="00101295" w:rsidRPr="008B1953" w:rsidRDefault="00D00F2F" w:rsidP="008B1953">
      <w:pPr>
        <w:widowControl w:val="0"/>
        <w:tabs>
          <w:tab w:val="left" w:pos="-1843"/>
          <w:tab w:val="left" w:pos="-1440"/>
          <w:tab w:val="left" w:pos="-720"/>
          <w:tab w:val="left" w:pos="0"/>
          <w:tab w:val="decimal" w:pos="522"/>
          <w:tab w:val="left" w:pos="3600"/>
          <w:tab w:val="left" w:pos="6048"/>
        </w:tabs>
        <w:suppressAutoHyphens/>
        <w:spacing w:after="0" w:line="240" w:lineRule="auto"/>
        <w:ind w:left="993" w:hanging="851"/>
        <w:jc w:val="both"/>
        <w:rPr>
          <w:rFonts w:ascii="Calibri" w:hAnsi="Calibri" w:cs="Calibri"/>
          <w:spacing w:val="-3"/>
        </w:rPr>
      </w:pPr>
      <w:r w:rsidRPr="008B1953">
        <w:rPr>
          <w:rFonts w:ascii="Calibri" w:eastAsia="Arial" w:hAnsi="Calibri" w:cs="Calibri"/>
          <w:spacing w:val="-3"/>
        </w:rPr>
        <w:t>2</w:t>
      </w:r>
      <w:r w:rsidR="00387142" w:rsidRPr="008B1953">
        <w:rPr>
          <w:rFonts w:ascii="Calibri" w:eastAsia="Arial" w:hAnsi="Calibri" w:cs="Calibri"/>
          <w:spacing w:val="-3"/>
        </w:rPr>
        <w:t>1</w:t>
      </w:r>
      <w:r w:rsidR="004303CD" w:rsidRPr="008B1953">
        <w:rPr>
          <w:rFonts w:ascii="Calibri" w:eastAsia="Arial" w:hAnsi="Calibri" w:cs="Calibri"/>
          <w:spacing w:val="-3"/>
        </w:rPr>
        <w:t>.1</w:t>
      </w:r>
      <w:r w:rsidR="004303CD" w:rsidRPr="008B1953">
        <w:rPr>
          <w:rFonts w:ascii="Calibri" w:eastAsia="Arial" w:hAnsi="Calibri" w:cs="Calibri"/>
          <w:spacing w:val="-3"/>
        </w:rPr>
        <w:tab/>
      </w:r>
      <w:r w:rsidR="00101295" w:rsidRPr="008B1953">
        <w:rPr>
          <w:rFonts w:ascii="Calibri" w:eastAsia="Arial" w:hAnsi="Calibri" w:cs="Calibri"/>
          <w:spacing w:val="-3"/>
        </w:rPr>
        <w:t>All procurements are subject to the general equality</w:t>
      </w:r>
      <w:r w:rsidR="005548E3" w:rsidRPr="008B1953">
        <w:rPr>
          <w:rFonts w:ascii="Calibri" w:eastAsia="Arial" w:hAnsi="Calibri" w:cs="Calibri"/>
          <w:spacing w:val="-3"/>
        </w:rPr>
        <w:t xml:space="preserve"> under the Equality Act</w:t>
      </w:r>
      <w:r w:rsidR="007228F4" w:rsidRPr="008B1953">
        <w:rPr>
          <w:rFonts w:ascii="Calibri" w:eastAsia="Arial" w:hAnsi="Calibri" w:cs="Calibri"/>
          <w:spacing w:val="-3"/>
        </w:rPr>
        <w:t xml:space="preserve"> 2010</w:t>
      </w:r>
      <w:r w:rsidR="00101295" w:rsidRPr="008B1953">
        <w:rPr>
          <w:rFonts w:ascii="Calibri" w:eastAsia="Arial" w:hAnsi="Calibri" w:cs="Calibri"/>
          <w:spacing w:val="-3"/>
        </w:rPr>
        <w:t>.</w:t>
      </w:r>
      <w:r w:rsidR="00923EC9" w:rsidRPr="008B1953">
        <w:rPr>
          <w:rFonts w:ascii="Calibri" w:eastAsia="Arial" w:hAnsi="Calibri" w:cs="Calibri"/>
          <w:spacing w:val="-3"/>
        </w:rPr>
        <w:t xml:space="preserve">  </w:t>
      </w:r>
      <w:r w:rsidR="00101295" w:rsidRPr="008B1953">
        <w:rPr>
          <w:rFonts w:ascii="Calibri" w:eastAsia="Arial" w:hAnsi="Calibri" w:cs="Calibri"/>
          <w:spacing w:val="-3"/>
        </w:rPr>
        <w:t xml:space="preserve">All </w:t>
      </w:r>
      <w:r w:rsidR="00101295" w:rsidRPr="008B1953">
        <w:rPr>
          <w:rFonts w:ascii="Calibri" w:eastAsia="Arial" w:hAnsi="Calibri" w:cs="Calibri"/>
          <w:iCs/>
          <w:spacing w:val="-3"/>
        </w:rPr>
        <w:t>tenderers</w:t>
      </w:r>
      <w:r w:rsidR="00101295" w:rsidRPr="008B1953">
        <w:rPr>
          <w:rFonts w:ascii="Calibri" w:eastAsia="Arial" w:hAnsi="Calibri" w:cs="Calibri"/>
          <w:spacing w:val="-3"/>
        </w:rPr>
        <w:t xml:space="preserve"> </w:t>
      </w:r>
      <w:r w:rsidR="00C479A6" w:rsidRPr="008B1953">
        <w:rPr>
          <w:rFonts w:ascii="Calibri" w:eastAsia="Arial" w:hAnsi="Calibri" w:cs="Calibri"/>
          <w:spacing w:val="-3"/>
        </w:rPr>
        <w:t>are</w:t>
      </w:r>
      <w:r w:rsidR="00101295" w:rsidRPr="008B1953">
        <w:rPr>
          <w:rFonts w:ascii="Calibri" w:eastAsia="Arial" w:hAnsi="Calibri" w:cs="Calibri"/>
          <w:spacing w:val="-3"/>
        </w:rPr>
        <w:t xml:space="preserve"> required to provide information in respect of </w:t>
      </w:r>
      <w:r w:rsidR="00CB3F10" w:rsidRPr="008B1953">
        <w:rPr>
          <w:rFonts w:ascii="Calibri" w:eastAsia="Arial" w:hAnsi="Calibri" w:cs="Calibri"/>
          <w:spacing w:val="-3"/>
        </w:rPr>
        <w:t xml:space="preserve">their </w:t>
      </w:r>
      <w:r w:rsidR="005548E3" w:rsidRPr="008B1953">
        <w:rPr>
          <w:rFonts w:ascii="Calibri" w:eastAsia="Arial" w:hAnsi="Calibri" w:cs="Calibri"/>
          <w:spacing w:val="-3"/>
        </w:rPr>
        <w:t>compliance with the Act.</w:t>
      </w:r>
    </w:p>
    <w:p w14:paraId="6BB671C1" w14:textId="77777777" w:rsidR="00923EC9" w:rsidRPr="008B1953" w:rsidRDefault="00923EC9" w:rsidP="008B1953">
      <w:pPr>
        <w:widowControl w:val="0"/>
        <w:tabs>
          <w:tab w:val="left" w:pos="-1843"/>
          <w:tab w:val="left" w:pos="-1440"/>
          <w:tab w:val="left" w:pos="-720"/>
          <w:tab w:val="decimal" w:pos="522"/>
          <w:tab w:val="left" w:pos="1461"/>
          <w:tab w:val="left" w:pos="3600"/>
          <w:tab w:val="left" w:pos="6048"/>
        </w:tabs>
        <w:suppressAutoHyphens/>
        <w:spacing w:after="0" w:line="240" w:lineRule="auto"/>
        <w:jc w:val="both"/>
        <w:rPr>
          <w:rFonts w:ascii="Calibri" w:hAnsi="Calibri" w:cs="Calibri"/>
          <w:spacing w:val="-3"/>
        </w:rPr>
      </w:pPr>
    </w:p>
    <w:p w14:paraId="11DDBC0F" w14:textId="77777777" w:rsidR="005548E3" w:rsidRPr="008B1953" w:rsidRDefault="00584250" w:rsidP="008B1953">
      <w:pPr>
        <w:tabs>
          <w:tab w:val="left" w:pos="-1843"/>
          <w:tab w:val="left" w:pos="-1440"/>
          <w:tab w:val="left" w:pos="-720"/>
        </w:tabs>
        <w:suppressAutoHyphens/>
        <w:spacing w:after="0" w:line="240" w:lineRule="auto"/>
        <w:jc w:val="both"/>
        <w:rPr>
          <w:rFonts w:ascii="Calibri" w:eastAsia="Arial" w:hAnsi="Calibri" w:cs="Calibri"/>
          <w:b/>
          <w:bCs/>
          <w:spacing w:val="-3"/>
        </w:rPr>
      </w:pPr>
      <w:r w:rsidRPr="008B1953">
        <w:rPr>
          <w:rFonts w:ascii="Calibri" w:eastAsia="Arial" w:hAnsi="Calibri" w:cs="Calibri"/>
          <w:b/>
          <w:bCs/>
          <w:spacing w:val="-3"/>
        </w:rPr>
        <w:t>S</w:t>
      </w:r>
      <w:r w:rsidR="00101295" w:rsidRPr="008B1953">
        <w:rPr>
          <w:rFonts w:ascii="Calibri" w:eastAsia="Arial" w:hAnsi="Calibri" w:cs="Calibri"/>
          <w:b/>
          <w:bCs/>
          <w:spacing w:val="-3"/>
        </w:rPr>
        <w:t>pecific Equality</w:t>
      </w:r>
      <w:r w:rsidR="009E4844" w:rsidRPr="008B1953">
        <w:rPr>
          <w:rFonts w:ascii="Calibri" w:eastAsia="Arial" w:hAnsi="Calibri" w:cs="Calibri"/>
          <w:b/>
          <w:bCs/>
          <w:spacing w:val="-3"/>
        </w:rPr>
        <w:t xml:space="preserve"> in Procurement</w:t>
      </w:r>
      <w:r w:rsidR="00101295" w:rsidRPr="008B1953">
        <w:rPr>
          <w:rFonts w:ascii="Calibri" w:eastAsia="Arial" w:hAnsi="Calibri" w:cs="Calibri"/>
          <w:b/>
          <w:bCs/>
          <w:spacing w:val="-3"/>
        </w:rPr>
        <w:t xml:space="preserve"> Duties</w:t>
      </w:r>
    </w:p>
    <w:p w14:paraId="1B9AEB94" w14:textId="1141516F" w:rsidR="00101295" w:rsidRPr="008B1953" w:rsidRDefault="009E4844" w:rsidP="008B1953">
      <w:pPr>
        <w:tabs>
          <w:tab w:val="left" w:pos="-1843"/>
          <w:tab w:val="left" w:pos="-1440"/>
          <w:tab w:val="left" w:pos="-720"/>
        </w:tabs>
        <w:suppressAutoHyphens/>
        <w:spacing w:after="0" w:line="240" w:lineRule="auto"/>
        <w:jc w:val="both"/>
        <w:rPr>
          <w:rFonts w:ascii="Calibri" w:eastAsia="Arial" w:hAnsi="Calibri" w:cs="Calibri"/>
          <w:b/>
          <w:bCs/>
          <w:spacing w:val="-3"/>
        </w:rPr>
      </w:pPr>
      <w:r w:rsidRPr="008B1953">
        <w:rPr>
          <w:rFonts w:ascii="Calibri" w:eastAsia="Arial" w:hAnsi="Calibri" w:cs="Calibri"/>
          <w:b/>
          <w:bCs/>
          <w:spacing w:val="-3"/>
        </w:rPr>
        <w:t xml:space="preserve"> </w:t>
      </w:r>
    </w:p>
    <w:p w14:paraId="5660E225" w14:textId="32B71EB4" w:rsidR="00101295" w:rsidRPr="008B1953" w:rsidRDefault="00D00F2F" w:rsidP="008B1953">
      <w:pPr>
        <w:widowControl w:val="0"/>
        <w:tabs>
          <w:tab w:val="left" w:pos="-1843"/>
          <w:tab w:val="left" w:pos="-1440"/>
          <w:tab w:val="left" w:pos="-720"/>
          <w:tab w:val="left" w:pos="0"/>
          <w:tab w:val="decimal" w:pos="522"/>
          <w:tab w:val="left" w:pos="3600"/>
          <w:tab w:val="left" w:pos="6048"/>
        </w:tabs>
        <w:suppressAutoHyphens/>
        <w:spacing w:after="0" w:line="240" w:lineRule="auto"/>
        <w:ind w:left="993" w:hanging="851"/>
        <w:jc w:val="both"/>
        <w:rPr>
          <w:rFonts w:ascii="Calibri" w:hAnsi="Calibri" w:cs="Calibri"/>
          <w:spacing w:val="-3"/>
        </w:rPr>
      </w:pPr>
      <w:r w:rsidRPr="008B1953">
        <w:rPr>
          <w:rFonts w:ascii="Calibri" w:eastAsia="Arial" w:hAnsi="Calibri" w:cs="Calibri"/>
          <w:spacing w:val="-3"/>
        </w:rPr>
        <w:t>2</w:t>
      </w:r>
      <w:r w:rsidR="00387142" w:rsidRPr="008B1953">
        <w:rPr>
          <w:rFonts w:ascii="Calibri" w:eastAsia="Arial" w:hAnsi="Calibri" w:cs="Calibri"/>
          <w:spacing w:val="-3"/>
        </w:rPr>
        <w:t>1</w:t>
      </w:r>
      <w:r w:rsidR="004303CD" w:rsidRPr="008B1953">
        <w:rPr>
          <w:rFonts w:ascii="Calibri" w:eastAsia="Arial" w:hAnsi="Calibri" w:cs="Calibri"/>
          <w:spacing w:val="-3"/>
        </w:rPr>
        <w:t>.2</w:t>
      </w:r>
      <w:r w:rsidR="004303CD" w:rsidRPr="008B1953">
        <w:rPr>
          <w:rFonts w:ascii="Calibri" w:eastAsia="Arial" w:hAnsi="Calibri" w:cs="Calibri"/>
          <w:spacing w:val="-3"/>
        </w:rPr>
        <w:tab/>
      </w:r>
      <w:r w:rsidR="00101295" w:rsidRPr="008B1953">
        <w:rPr>
          <w:rFonts w:ascii="Calibri" w:eastAsia="Arial" w:hAnsi="Calibri" w:cs="Calibri"/>
          <w:spacing w:val="-3"/>
        </w:rPr>
        <w:t xml:space="preserve">For all </w:t>
      </w:r>
      <w:r w:rsidR="00101295" w:rsidRPr="008B1953">
        <w:rPr>
          <w:rFonts w:ascii="Calibri" w:eastAsia="Arial" w:hAnsi="Calibri" w:cs="Calibri"/>
          <w:i/>
          <w:iCs/>
          <w:spacing w:val="-3"/>
        </w:rPr>
        <w:t xml:space="preserve">regulated </w:t>
      </w:r>
      <w:r w:rsidR="00101295" w:rsidRPr="008B1953">
        <w:rPr>
          <w:rFonts w:ascii="Calibri" w:eastAsia="Arial" w:hAnsi="Calibri" w:cs="Calibri"/>
          <w:spacing w:val="-3"/>
        </w:rPr>
        <w:t xml:space="preserve">procurements which are the subject of a tender process due regard will be given to whether the award criteria and contract conditions </w:t>
      </w:r>
      <w:r w:rsidR="0041767F" w:rsidRPr="008B1953">
        <w:rPr>
          <w:rFonts w:ascii="Calibri" w:eastAsia="Arial" w:hAnsi="Calibri" w:cs="Calibri"/>
          <w:spacing w:val="-3"/>
        </w:rPr>
        <w:t>must</w:t>
      </w:r>
      <w:r w:rsidR="00101295" w:rsidRPr="008B1953">
        <w:rPr>
          <w:rFonts w:ascii="Calibri" w:eastAsia="Arial" w:hAnsi="Calibri" w:cs="Calibri"/>
          <w:spacing w:val="-3"/>
        </w:rPr>
        <w:t xml:space="preserve"> include considerations to enable the University to better perform its equality duty. </w:t>
      </w:r>
    </w:p>
    <w:p w14:paraId="20E22CE4" w14:textId="77777777" w:rsidR="00923EC9" w:rsidRPr="008B1953" w:rsidRDefault="00923EC9" w:rsidP="008B1953">
      <w:pPr>
        <w:widowControl w:val="0"/>
        <w:tabs>
          <w:tab w:val="left" w:pos="-1843"/>
          <w:tab w:val="left" w:pos="-1440"/>
          <w:tab w:val="left" w:pos="-720"/>
          <w:tab w:val="decimal" w:pos="522"/>
          <w:tab w:val="left" w:pos="1461"/>
          <w:tab w:val="left" w:pos="3600"/>
          <w:tab w:val="left" w:pos="6048"/>
        </w:tabs>
        <w:suppressAutoHyphens/>
        <w:spacing w:after="0" w:line="240" w:lineRule="auto"/>
        <w:jc w:val="both"/>
        <w:rPr>
          <w:rFonts w:ascii="Calibri" w:hAnsi="Calibri" w:cs="Calibri"/>
          <w:spacing w:val="-3"/>
        </w:rPr>
      </w:pPr>
    </w:p>
    <w:p w14:paraId="494B7B9D" w14:textId="5B33A4C8" w:rsidR="00101295" w:rsidRPr="008B1953" w:rsidRDefault="00D00F2F" w:rsidP="008B1953">
      <w:pPr>
        <w:widowControl w:val="0"/>
        <w:tabs>
          <w:tab w:val="left" w:pos="-1843"/>
          <w:tab w:val="left" w:pos="-1440"/>
          <w:tab w:val="left" w:pos="-720"/>
          <w:tab w:val="left" w:pos="0"/>
          <w:tab w:val="decimal" w:pos="522"/>
          <w:tab w:val="left" w:pos="3600"/>
          <w:tab w:val="left" w:pos="6048"/>
        </w:tabs>
        <w:suppressAutoHyphens/>
        <w:spacing w:after="0" w:line="240" w:lineRule="auto"/>
        <w:ind w:left="993" w:hanging="851"/>
        <w:jc w:val="both"/>
        <w:rPr>
          <w:rFonts w:ascii="Calibri" w:hAnsi="Calibri" w:cs="Calibri"/>
          <w:spacing w:val="-3"/>
        </w:rPr>
      </w:pPr>
      <w:r w:rsidRPr="008B1953">
        <w:rPr>
          <w:rFonts w:ascii="Calibri" w:eastAsia="Arial" w:hAnsi="Calibri" w:cs="Calibri"/>
          <w:spacing w:val="-3"/>
        </w:rPr>
        <w:t>2</w:t>
      </w:r>
      <w:r w:rsidR="00387142" w:rsidRPr="008B1953">
        <w:rPr>
          <w:rFonts w:ascii="Calibri" w:eastAsia="Arial" w:hAnsi="Calibri" w:cs="Calibri"/>
          <w:spacing w:val="-3"/>
        </w:rPr>
        <w:t>1</w:t>
      </w:r>
      <w:r w:rsidR="004303CD" w:rsidRPr="008B1953">
        <w:rPr>
          <w:rFonts w:ascii="Calibri" w:eastAsia="Arial" w:hAnsi="Calibri" w:cs="Calibri"/>
          <w:spacing w:val="-3"/>
        </w:rPr>
        <w:t>.3</w:t>
      </w:r>
      <w:r w:rsidR="004303CD" w:rsidRPr="008B1953">
        <w:rPr>
          <w:rFonts w:ascii="Calibri" w:eastAsia="Arial" w:hAnsi="Calibri" w:cs="Calibri"/>
          <w:spacing w:val="-3"/>
        </w:rPr>
        <w:tab/>
      </w:r>
      <w:r w:rsidR="00101295" w:rsidRPr="008B1953">
        <w:rPr>
          <w:rFonts w:ascii="Calibri" w:eastAsia="Arial" w:hAnsi="Calibri" w:cs="Calibri"/>
          <w:spacing w:val="-3"/>
        </w:rPr>
        <w:t xml:space="preserve">Any consideration will be </w:t>
      </w:r>
      <w:r w:rsidR="00C479A6" w:rsidRPr="008B1953">
        <w:rPr>
          <w:rFonts w:ascii="Calibri" w:eastAsia="Arial" w:hAnsi="Calibri" w:cs="Calibri"/>
          <w:spacing w:val="-3"/>
        </w:rPr>
        <w:t xml:space="preserve">both </w:t>
      </w:r>
      <w:r w:rsidR="00101295" w:rsidRPr="008B1953">
        <w:rPr>
          <w:rFonts w:ascii="Calibri" w:eastAsia="Arial" w:hAnsi="Calibri" w:cs="Calibri"/>
          <w:spacing w:val="-3"/>
        </w:rPr>
        <w:t xml:space="preserve">related to, and be proportionate to, the subject matter of the proposed contract. </w:t>
      </w:r>
    </w:p>
    <w:p w14:paraId="651714EF" w14:textId="77777777" w:rsidR="00923EC9" w:rsidRPr="008B1953" w:rsidRDefault="00923EC9" w:rsidP="008B1953">
      <w:pPr>
        <w:widowControl w:val="0"/>
        <w:tabs>
          <w:tab w:val="left" w:pos="-1843"/>
          <w:tab w:val="left" w:pos="-1440"/>
          <w:tab w:val="left" w:pos="-720"/>
          <w:tab w:val="left" w:pos="0"/>
          <w:tab w:val="decimal" w:pos="522"/>
          <w:tab w:val="left" w:pos="1461"/>
          <w:tab w:val="left" w:pos="3600"/>
          <w:tab w:val="left" w:pos="6048"/>
        </w:tabs>
        <w:suppressAutoHyphens/>
        <w:spacing w:after="0" w:line="240" w:lineRule="auto"/>
        <w:ind w:left="993" w:hanging="851"/>
        <w:jc w:val="both"/>
        <w:rPr>
          <w:rFonts w:ascii="Calibri" w:hAnsi="Calibri" w:cs="Calibri"/>
          <w:spacing w:val="-3"/>
        </w:rPr>
      </w:pPr>
    </w:p>
    <w:p w14:paraId="06D35067" w14:textId="4417A854" w:rsidR="00101295" w:rsidRPr="008B1953" w:rsidRDefault="00D00F2F" w:rsidP="008B1953">
      <w:pPr>
        <w:widowControl w:val="0"/>
        <w:tabs>
          <w:tab w:val="left" w:pos="-1843"/>
          <w:tab w:val="left" w:pos="-1440"/>
          <w:tab w:val="left" w:pos="-720"/>
          <w:tab w:val="left" w:pos="0"/>
          <w:tab w:val="decimal" w:pos="522"/>
          <w:tab w:val="left" w:pos="3600"/>
          <w:tab w:val="left" w:pos="6048"/>
        </w:tabs>
        <w:suppressAutoHyphens/>
        <w:spacing w:after="0" w:line="240" w:lineRule="auto"/>
        <w:ind w:left="993" w:hanging="851"/>
        <w:jc w:val="both"/>
        <w:rPr>
          <w:rFonts w:ascii="Calibri" w:hAnsi="Calibri" w:cs="Calibri"/>
          <w:spacing w:val="-3"/>
        </w:rPr>
      </w:pPr>
      <w:r w:rsidRPr="008B1953">
        <w:rPr>
          <w:rFonts w:ascii="Calibri" w:eastAsia="Arial" w:hAnsi="Calibri" w:cs="Calibri"/>
          <w:spacing w:val="-3"/>
        </w:rPr>
        <w:t>2</w:t>
      </w:r>
      <w:r w:rsidR="00387142" w:rsidRPr="008B1953">
        <w:rPr>
          <w:rFonts w:ascii="Calibri" w:eastAsia="Arial" w:hAnsi="Calibri" w:cs="Calibri"/>
          <w:spacing w:val="-3"/>
        </w:rPr>
        <w:t>1</w:t>
      </w:r>
      <w:r w:rsidR="00494E41" w:rsidRPr="008B1953">
        <w:rPr>
          <w:rFonts w:ascii="Calibri" w:eastAsia="Arial" w:hAnsi="Calibri" w:cs="Calibri"/>
          <w:spacing w:val="-3"/>
        </w:rPr>
        <w:t>.4</w:t>
      </w:r>
      <w:r w:rsidR="00494E41" w:rsidRPr="008B1953">
        <w:rPr>
          <w:rFonts w:ascii="Calibri" w:eastAsia="Arial" w:hAnsi="Calibri" w:cs="Calibri"/>
          <w:spacing w:val="-3"/>
        </w:rPr>
        <w:tab/>
      </w:r>
      <w:r w:rsidR="00101295" w:rsidRPr="008B1953">
        <w:rPr>
          <w:rFonts w:ascii="Calibri" w:eastAsia="Arial" w:hAnsi="Calibri" w:cs="Calibri"/>
          <w:spacing w:val="-3"/>
        </w:rPr>
        <w:t>The level of regard due and any award criteria and conditions relating to the performance of a relevant contract will be proportionate to the degree of relationship between equality and the subject matter of the contract.</w:t>
      </w:r>
    </w:p>
    <w:p w14:paraId="068F5901" w14:textId="77777777" w:rsidR="00923EC9" w:rsidRPr="008B1953" w:rsidRDefault="00923EC9" w:rsidP="008B1953">
      <w:pPr>
        <w:widowControl w:val="0"/>
        <w:tabs>
          <w:tab w:val="left" w:pos="-1843"/>
          <w:tab w:val="left" w:pos="-1440"/>
          <w:tab w:val="left" w:pos="-720"/>
          <w:tab w:val="left" w:pos="0"/>
          <w:tab w:val="decimal" w:pos="522"/>
          <w:tab w:val="left" w:pos="1461"/>
          <w:tab w:val="left" w:pos="3600"/>
          <w:tab w:val="left" w:pos="6048"/>
        </w:tabs>
        <w:suppressAutoHyphens/>
        <w:spacing w:after="0" w:line="240" w:lineRule="auto"/>
        <w:ind w:left="993" w:hanging="851"/>
        <w:jc w:val="both"/>
        <w:rPr>
          <w:rFonts w:ascii="Calibri" w:hAnsi="Calibri" w:cs="Calibri"/>
          <w:spacing w:val="-3"/>
        </w:rPr>
      </w:pPr>
    </w:p>
    <w:p w14:paraId="3ED0EB9B" w14:textId="37FC6695" w:rsidR="00101295" w:rsidRPr="008B1953" w:rsidRDefault="00D00F2F" w:rsidP="008B1953">
      <w:pPr>
        <w:widowControl w:val="0"/>
        <w:tabs>
          <w:tab w:val="left" w:pos="-1843"/>
          <w:tab w:val="left" w:pos="-1440"/>
          <w:tab w:val="left" w:pos="-720"/>
          <w:tab w:val="left" w:pos="0"/>
          <w:tab w:val="decimal" w:pos="522"/>
          <w:tab w:val="left" w:pos="3600"/>
          <w:tab w:val="left" w:pos="6048"/>
        </w:tabs>
        <w:suppressAutoHyphens/>
        <w:spacing w:after="0" w:line="240" w:lineRule="auto"/>
        <w:ind w:left="993" w:hanging="851"/>
        <w:jc w:val="both"/>
        <w:rPr>
          <w:rFonts w:ascii="Calibri" w:eastAsia="Arial" w:hAnsi="Calibri" w:cs="Calibri"/>
          <w:spacing w:val="-3"/>
        </w:rPr>
      </w:pPr>
      <w:r w:rsidRPr="008B1953">
        <w:rPr>
          <w:rFonts w:ascii="Calibri" w:eastAsia="Arial" w:hAnsi="Calibri" w:cs="Calibri"/>
          <w:spacing w:val="-3"/>
        </w:rPr>
        <w:t>2</w:t>
      </w:r>
      <w:r w:rsidR="00387142" w:rsidRPr="008B1953">
        <w:rPr>
          <w:rFonts w:ascii="Calibri" w:eastAsia="Arial" w:hAnsi="Calibri" w:cs="Calibri"/>
          <w:spacing w:val="-3"/>
        </w:rPr>
        <w:t>1</w:t>
      </w:r>
      <w:r w:rsidR="00494E41" w:rsidRPr="008B1953">
        <w:rPr>
          <w:rFonts w:ascii="Calibri" w:eastAsia="Arial" w:hAnsi="Calibri" w:cs="Calibri"/>
          <w:spacing w:val="-3"/>
        </w:rPr>
        <w:t>.5</w:t>
      </w:r>
      <w:r w:rsidR="00494E41" w:rsidRPr="008B1953">
        <w:rPr>
          <w:rFonts w:ascii="Calibri" w:eastAsia="Arial" w:hAnsi="Calibri" w:cs="Calibri"/>
          <w:spacing w:val="-3"/>
        </w:rPr>
        <w:tab/>
      </w:r>
      <w:r w:rsidR="00456E4E" w:rsidRPr="008B1953">
        <w:rPr>
          <w:rFonts w:ascii="Calibri" w:eastAsia="Arial" w:hAnsi="Calibri" w:cs="Calibri"/>
          <w:spacing w:val="-3"/>
        </w:rPr>
        <w:t>Procurement Services will assess th</w:t>
      </w:r>
      <w:r w:rsidR="00CC0724" w:rsidRPr="008B1953">
        <w:rPr>
          <w:rFonts w:ascii="Calibri" w:eastAsia="Arial" w:hAnsi="Calibri" w:cs="Calibri"/>
          <w:spacing w:val="-3"/>
        </w:rPr>
        <w:t xml:space="preserve">e relevance of equality to all </w:t>
      </w:r>
      <w:r w:rsidR="00456E4E" w:rsidRPr="008B1953">
        <w:rPr>
          <w:rFonts w:ascii="Calibri" w:eastAsia="Arial" w:hAnsi="Calibri" w:cs="Calibri"/>
          <w:i/>
          <w:iCs/>
          <w:spacing w:val="-3"/>
        </w:rPr>
        <w:t xml:space="preserve">regulated </w:t>
      </w:r>
      <w:r w:rsidR="00456E4E" w:rsidRPr="008B1953">
        <w:rPr>
          <w:rFonts w:ascii="Calibri" w:eastAsia="Arial" w:hAnsi="Calibri" w:cs="Calibri"/>
          <w:spacing w:val="-3"/>
        </w:rPr>
        <w:t>contracts.</w:t>
      </w:r>
    </w:p>
    <w:p w14:paraId="23FC408B" w14:textId="77777777" w:rsidR="00ED37BA" w:rsidRPr="008B1953" w:rsidRDefault="00ED37BA" w:rsidP="008B1953">
      <w:pPr>
        <w:widowControl w:val="0"/>
        <w:tabs>
          <w:tab w:val="left" w:pos="-1843"/>
          <w:tab w:val="left" w:pos="-1440"/>
          <w:tab w:val="left" w:pos="-720"/>
          <w:tab w:val="decimal" w:pos="522"/>
          <w:tab w:val="left" w:pos="1461"/>
          <w:tab w:val="left" w:pos="3600"/>
          <w:tab w:val="left" w:pos="6048"/>
        </w:tabs>
        <w:suppressAutoHyphens/>
        <w:spacing w:after="0" w:line="240" w:lineRule="auto"/>
        <w:jc w:val="both"/>
        <w:rPr>
          <w:rFonts w:ascii="Calibri" w:eastAsia="Arial" w:hAnsi="Calibri" w:cs="Calibri"/>
          <w:spacing w:val="-3"/>
        </w:rPr>
      </w:pPr>
    </w:p>
    <w:p w14:paraId="1BB1EB3B" w14:textId="77777777" w:rsidR="00036CD5" w:rsidRPr="008B1953" w:rsidRDefault="00036CD5" w:rsidP="008B1953">
      <w:pPr>
        <w:widowControl w:val="0"/>
        <w:tabs>
          <w:tab w:val="left" w:pos="-1843"/>
          <w:tab w:val="left" w:pos="-1440"/>
          <w:tab w:val="left" w:pos="-720"/>
          <w:tab w:val="decimal" w:pos="522"/>
          <w:tab w:val="left" w:pos="1461"/>
          <w:tab w:val="left" w:pos="3600"/>
          <w:tab w:val="left" w:pos="6048"/>
        </w:tabs>
        <w:suppressAutoHyphens/>
        <w:spacing w:after="0" w:line="240" w:lineRule="auto"/>
        <w:jc w:val="both"/>
        <w:rPr>
          <w:rFonts w:ascii="Calibri" w:eastAsia="Arial" w:hAnsi="Calibri" w:cs="Calibri"/>
          <w:spacing w:val="-3"/>
        </w:rPr>
      </w:pPr>
    </w:p>
    <w:p w14:paraId="06CE36AE" w14:textId="3835BA6A" w:rsidR="00036CD5" w:rsidRPr="008B1953" w:rsidRDefault="00D00F2F" w:rsidP="008B1953">
      <w:pPr>
        <w:pStyle w:val="Heading2"/>
        <w:jc w:val="both"/>
        <w:rPr>
          <w:rFonts w:ascii="Calibri" w:eastAsia="Arial" w:hAnsi="Calibri" w:cs="Calibri"/>
          <w:b/>
          <w:bCs/>
          <w:color w:val="000000" w:themeColor="text1"/>
          <w:spacing w:val="-4"/>
          <w:sz w:val="24"/>
          <w:szCs w:val="24"/>
        </w:rPr>
      </w:pPr>
      <w:bookmarkStart w:id="28" w:name="_Toc32395346"/>
      <w:r w:rsidRPr="008B1953">
        <w:rPr>
          <w:rFonts w:ascii="Calibri" w:eastAsia="Arial" w:hAnsi="Calibri" w:cs="Calibri"/>
          <w:b/>
          <w:bCs/>
          <w:color w:val="000000" w:themeColor="text1"/>
          <w:spacing w:val="-4"/>
          <w:sz w:val="24"/>
          <w:szCs w:val="24"/>
        </w:rPr>
        <w:t>2</w:t>
      </w:r>
      <w:r w:rsidR="00387142" w:rsidRPr="008B1953">
        <w:rPr>
          <w:rFonts w:ascii="Calibri" w:eastAsia="Arial" w:hAnsi="Calibri" w:cs="Calibri"/>
          <w:b/>
          <w:bCs/>
          <w:color w:val="000000" w:themeColor="text1"/>
          <w:spacing w:val="-4"/>
          <w:sz w:val="24"/>
          <w:szCs w:val="24"/>
        </w:rPr>
        <w:t>2</w:t>
      </w:r>
      <w:r w:rsidR="000861B3" w:rsidRPr="008B1953">
        <w:rPr>
          <w:rFonts w:ascii="Calibri" w:eastAsia="Arial" w:hAnsi="Calibri" w:cs="Calibri"/>
          <w:b/>
          <w:bCs/>
          <w:color w:val="000000" w:themeColor="text1"/>
          <w:spacing w:val="-4"/>
          <w:sz w:val="24"/>
          <w:szCs w:val="24"/>
        </w:rPr>
        <w:t xml:space="preserve"> MODERN SLAVERY ACT 2015</w:t>
      </w:r>
      <w:bookmarkEnd w:id="28"/>
    </w:p>
    <w:p w14:paraId="5BFF65E5" w14:textId="77777777" w:rsidR="00045874" w:rsidRPr="008B1953" w:rsidRDefault="00045874" w:rsidP="008B1953">
      <w:pPr>
        <w:widowControl w:val="0"/>
        <w:tabs>
          <w:tab w:val="left" w:pos="-1843"/>
          <w:tab w:val="left" w:pos="-1440"/>
          <w:tab w:val="left" w:pos="-720"/>
          <w:tab w:val="decimal" w:pos="522"/>
          <w:tab w:val="left" w:pos="1461"/>
          <w:tab w:val="left" w:pos="3600"/>
          <w:tab w:val="left" w:pos="6048"/>
        </w:tabs>
        <w:suppressAutoHyphens/>
        <w:spacing w:after="0" w:line="240" w:lineRule="auto"/>
        <w:jc w:val="both"/>
        <w:rPr>
          <w:rFonts w:ascii="Calibri" w:eastAsia="Arial" w:hAnsi="Calibri" w:cs="Calibri"/>
        </w:rPr>
      </w:pPr>
    </w:p>
    <w:p w14:paraId="1F44DFE0" w14:textId="6ABEE3A6" w:rsidR="00ED37BA" w:rsidRPr="008B1953" w:rsidRDefault="00D00F2F" w:rsidP="008B1953">
      <w:pPr>
        <w:widowControl w:val="0"/>
        <w:tabs>
          <w:tab w:val="left" w:pos="-1843"/>
          <w:tab w:val="left" w:pos="-1440"/>
          <w:tab w:val="left" w:pos="-720"/>
          <w:tab w:val="decimal" w:pos="522"/>
          <w:tab w:val="left" w:pos="3600"/>
          <w:tab w:val="left" w:pos="6048"/>
        </w:tabs>
        <w:suppressAutoHyphens/>
        <w:spacing w:after="0" w:line="240" w:lineRule="auto"/>
        <w:ind w:left="993" w:hanging="851"/>
        <w:jc w:val="both"/>
        <w:rPr>
          <w:rFonts w:ascii="Calibri" w:eastAsia="Arial" w:hAnsi="Calibri" w:cs="Calibri"/>
          <w:spacing w:val="-3"/>
        </w:rPr>
      </w:pPr>
      <w:r w:rsidRPr="008B1953">
        <w:rPr>
          <w:rFonts w:ascii="Calibri" w:eastAsia="Arial" w:hAnsi="Calibri" w:cs="Calibri"/>
        </w:rPr>
        <w:t>2</w:t>
      </w:r>
      <w:r w:rsidR="00387142" w:rsidRPr="008B1953">
        <w:rPr>
          <w:rFonts w:ascii="Calibri" w:eastAsia="Arial" w:hAnsi="Calibri" w:cs="Calibri"/>
        </w:rPr>
        <w:t>2</w:t>
      </w:r>
      <w:r w:rsidR="004303CD" w:rsidRPr="008B1953">
        <w:rPr>
          <w:rFonts w:ascii="Calibri" w:eastAsia="Arial" w:hAnsi="Calibri" w:cs="Calibri"/>
        </w:rPr>
        <w:t>.1</w:t>
      </w:r>
      <w:r w:rsidR="004303CD" w:rsidRPr="008B1953">
        <w:rPr>
          <w:rFonts w:ascii="Calibri" w:eastAsia="Arial" w:hAnsi="Calibri" w:cs="Calibri"/>
        </w:rPr>
        <w:tab/>
      </w:r>
      <w:r w:rsidR="106809DB" w:rsidRPr="008B1953">
        <w:rPr>
          <w:rFonts w:ascii="Calibri" w:eastAsia="Arial" w:hAnsi="Calibri" w:cs="Calibri"/>
        </w:rPr>
        <w:t>The Modern Slavery Act consolidates slavery and trafficking offenses and introduced tougher penalties and sentencing rules. It ensures that the main offences are subject to the toughest asset recovery regime under the Proceeds of Crime Act 2002, introduces bespoke slavery and trafficking compensation orders, and provides for the confiscation of vehicles, ships and aircraft used for the purposes of trafficking.</w:t>
      </w:r>
    </w:p>
    <w:p w14:paraId="304D63E0" w14:textId="77777777" w:rsidR="00ED37BA" w:rsidRPr="008B1953" w:rsidRDefault="00ED37BA" w:rsidP="008B1953">
      <w:pPr>
        <w:widowControl w:val="0"/>
        <w:tabs>
          <w:tab w:val="left" w:pos="-1843"/>
          <w:tab w:val="left" w:pos="-1440"/>
          <w:tab w:val="left" w:pos="-720"/>
          <w:tab w:val="decimal" w:pos="522"/>
          <w:tab w:val="left" w:pos="1461"/>
          <w:tab w:val="left" w:pos="3600"/>
          <w:tab w:val="left" w:pos="6048"/>
        </w:tabs>
        <w:suppressAutoHyphens/>
        <w:spacing w:after="0" w:line="240" w:lineRule="auto"/>
        <w:ind w:left="993" w:hanging="851"/>
        <w:jc w:val="both"/>
        <w:rPr>
          <w:rFonts w:ascii="Calibri" w:hAnsi="Calibri" w:cs="Calibri"/>
          <w:b/>
          <w:spacing w:val="-3"/>
        </w:rPr>
      </w:pPr>
    </w:p>
    <w:p w14:paraId="16EF8640" w14:textId="0ADF17B4" w:rsidR="00567A43" w:rsidRPr="008B1953" w:rsidRDefault="00D00F2F" w:rsidP="008B1953">
      <w:pPr>
        <w:pStyle w:val="Default"/>
        <w:ind w:left="993" w:hanging="851"/>
        <w:jc w:val="both"/>
        <w:rPr>
          <w:sz w:val="22"/>
          <w:szCs w:val="22"/>
        </w:rPr>
      </w:pPr>
      <w:r w:rsidRPr="008B1953">
        <w:rPr>
          <w:rFonts w:eastAsia="Arial"/>
          <w:sz w:val="22"/>
          <w:szCs w:val="22"/>
        </w:rPr>
        <w:t>2</w:t>
      </w:r>
      <w:r w:rsidR="00387142" w:rsidRPr="008B1953">
        <w:rPr>
          <w:rFonts w:eastAsia="Arial"/>
          <w:sz w:val="22"/>
          <w:szCs w:val="22"/>
        </w:rPr>
        <w:t>2</w:t>
      </w:r>
      <w:r w:rsidR="00494E41" w:rsidRPr="008B1953">
        <w:rPr>
          <w:rFonts w:eastAsia="Arial"/>
          <w:sz w:val="22"/>
          <w:szCs w:val="22"/>
        </w:rPr>
        <w:t>.2</w:t>
      </w:r>
      <w:r w:rsidR="00494E41" w:rsidRPr="008B1953">
        <w:rPr>
          <w:rFonts w:eastAsia="Arial"/>
          <w:sz w:val="22"/>
          <w:szCs w:val="22"/>
        </w:rPr>
        <w:tab/>
      </w:r>
      <w:r w:rsidR="0029CA92" w:rsidRPr="008B1953">
        <w:rPr>
          <w:rFonts w:eastAsia="Arial"/>
          <w:sz w:val="22"/>
          <w:szCs w:val="22"/>
        </w:rPr>
        <w:t xml:space="preserve">Part 6 of the Act requires organisations to report on the processes and due diligence taken to ensure that their supply chains are slavery free. The ‘Transparency in Supply Chains’ clause requires organisations with a turnover of £36 million or more to produce and publish a slavery and human trafficking statement each financial year. </w:t>
      </w:r>
    </w:p>
    <w:p w14:paraId="782015AD" w14:textId="77777777" w:rsidR="00595C05" w:rsidRPr="008B1953" w:rsidRDefault="00595C05" w:rsidP="008B1953">
      <w:pPr>
        <w:pStyle w:val="Default"/>
        <w:jc w:val="both"/>
        <w:rPr>
          <w:sz w:val="22"/>
          <w:szCs w:val="22"/>
        </w:rPr>
      </w:pPr>
    </w:p>
    <w:p w14:paraId="6521C538" w14:textId="19D69207" w:rsidR="00D00F2F" w:rsidRPr="008B1953" w:rsidRDefault="00D00F2F" w:rsidP="008B1953">
      <w:pPr>
        <w:jc w:val="both"/>
        <w:rPr>
          <w:rFonts w:ascii="Calibri" w:hAnsi="Calibri" w:cs="Calibri"/>
        </w:rPr>
      </w:pPr>
    </w:p>
    <w:p w14:paraId="6B88FA73" w14:textId="77777777" w:rsidR="00672641" w:rsidRPr="008B1953" w:rsidRDefault="00672641" w:rsidP="008B1953">
      <w:pPr>
        <w:pStyle w:val="Default"/>
        <w:jc w:val="both"/>
        <w:rPr>
          <w:color w:val="auto"/>
        </w:rPr>
      </w:pPr>
    </w:p>
    <w:p w14:paraId="2497A860" w14:textId="77777777" w:rsidR="00502A30" w:rsidRPr="008B1953" w:rsidRDefault="00502A30" w:rsidP="008B1953">
      <w:pPr>
        <w:pStyle w:val="Default"/>
        <w:jc w:val="both"/>
        <w:rPr>
          <w:color w:val="auto"/>
        </w:rPr>
      </w:pPr>
    </w:p>
    <w:p w14:paraId="69233F04" w14:textId="77777777" w:rsidR="00502A30" w:rsidRPr="008B1953" w:rsidRDefault="00502A30" w:rsidP="008B1953">
      <w:pPr>
        <w:pStyle w:val="Default"/>
        <w:jc w:val="both"/>
        <w:rPr>
          <w:color w:val="auto"/>
        </w:rPr>
      </w:pPr>
    </w:p>
    <w:p w14:paraId="08357BFC" w14:textId="77777777" w:rsidR="00502A30" w:rsidRPr="008B1953" w:rsidRDefault="00502A30" w:rsidP="008B1953">
      <w:pPr>
        <w:pStyle w:val="Default"/>
        <w:jc w:val="both"/>
        <w:rPr>
          <w:color w:val="auto"/>
        </w:rPr>
      </w:pPr>
    </w:p>
    <w:p w14:paraId="6AE5BEC2" w14:textId="77777777" w:rsidR="00966709" w:rsidRPr="008B1953" w:rsidRDefault="00966709" w:rsidP="008B1953">
      <w:pPr>
        <w:pStyle w:val="Default"/>
        <w:jc w:val="both"/>
        <w:rPr>
          <w:color w:val="auto"/>
        </w:rPr>
      </w:pPr>
    </w:p>
    <w:p w14:paraId="4F379FDA" w14:textId="393848F5" w:rsidR="00ED37BA" w:rsidRPr="008B1953" w:rsidRDefault="001939F6" w:rsidP="008B1953">
      <w:pPr>
        <w:pStyle w:val="Heading1"/>
        <w:jc w:val="both"/>
        <w:rPr>
          <w:rFonts w:ascii="Calibri" w:eastAsia="Arial" w:hAnsi="Calibri" w:cs="Calibri"/>
          <w:b/>
          <w:bCs/>
          <w:color w:val="000000" w:themeColor="text1"/>
          <w:spacing w:val="-3"/>
        </w:rPr>
      </w:pPr>
      <w:bookmarkStart w:id="29" w:name="_Toc32395347"/>
      <w:r w:rsidRPr="008B1953">
        <w:rPr>
          <w:rFonts w:ascii="Calibri" w:eastAsia="Arial" w:hAnsi="Calibri" w:cs="Calibri"/>
          <w:b/>
          <w:bCs/>
          <w:color w:val="000000" w:themeColor="text1"/>
          <w:sz w:val="28"/>
          <w:szCs w:val="28"/>
        </w:rPr>
        <w:t xml:space="preserve">F </w:t>
      </w:r>
      <w:r w:rsidR="000861B3" w:rsidRPr="008B1953">
        <w:rPr>
          <w:rFonts w:ascii="Calibri" w:eastAsia="Arial" w:hAnsi="Calibri" w:cs="Calibri"/>
          <w:b/>
          <w:bCs/>
          <w:color w:val="000000" w:themeColor="text1"/>
          <w:sz w:val="28"/>
          <w:szCs w:val="28"/>
        </w:rPr>
        <w:t>RESPONSIBLE PROCUREMENT</w:t>
      </w:r>
      <w:bookmarkEnd w:id="29"/>
    </w:p>
    <w:p w14:paraId="158C8B7E" w14:textId="4AF6F1C0" w:rsidR="106809DB" w:rsidRPr="008B1953" w:rsidRDefault="106809DB" w:rsidP="008B1953">
      <w:pPr>
        <w:spacing w:after="0" w:line="240" w:lineRule="auto"/>
        <w:jc w:val="both"/>
        <w:rPr>
          <w:rFonts w:ascii="Calibri" w:hAnsi="Calibri" w:cs="Calibri"/>
          <w:b/>
        </w:rPr>
      </w:pPr>
    </w:p>
    <w:p w14:paraId="0664DBF3" w14:textId="7F1D4BC5" w:rsidR="00ED37BA" w:rsidRPr="008B1953" w:rsidRDefault="00D00F2F" w:rsidP="008B1953">
      <w:pPr>
        <w:pStyle w:val="Heading2"/>
        <w:jc w:val="both"/>
        <w:rPr>
          <w:rFonts w:ascii="Calibri" w:eastAsia="Arial" w:hAnsi="Calibri" w:cs="Calibri"/>
          <w:b/>
          <w:bCs/>
          <w:color w:val="000000" w:themeColor="text1"/>
          <w:spacing w:val="-4"/>
          <w:sz w:val="24"/>
          <w:szCs w:val="24"/>
        </w:rPr>
      </w:pPr>
      <w:bookmarkStart w:id="30" w:name="_Toc32395348"/>
      <w:r w:rsidRPr="008B1953">
        <w:rPr>
          <w:rFonts w:ascii="Calibri" w:eastAsia="Arial" w:hAnsi="Calibri" w:cs="Calibri"/>
          <w:b/>
          <w:bCs/>
          <w:color w:val="000000" w:themeColor="text1"/>
          <w:spacing w:val="-4"/>
          <w:sz w:val="24"/>
          <w:szCs w:val="24"/>
        </w:rPr>
        <w:t>2</w:t>
      </w:r>
      <w:r w:rsidR="00387142" w:rsidRPr="008B1953">
        <w:rPr>
          <w:rFonts w:ascii="Calibri" w:eastAsia="Arial" w:hAnsi="Calibri" w:cs="Calibri"/>
          <w:b/>
          <w:bCs/>
          <w:color w:val="000000" w:themeColor="text1"/>
          <w:spacing w:val="-4"/>
          <w:sz w:val="24"/>
          <w:szCs w:val="24"/>
        </w:rPr>
        <w:t>3</w:t>
      </w:r>
      <w:r w:rsidR="00D05684" w:rsidRPr="008B1953">
        <w:rPr>
          <w:rFonts w:ascii="Calibri" w:eastAsia="Arial" w:hAnsi="Calibri" w:cs="Calibri"/>
          <w:b/>
          <w:bCs/>
          <w:color w:val="000000" w:themeColor="text1"/>
          <w:spacing w:val="-4"/>
          <w:sz w:val="24"/>
          <w:szCs w:val="24"/>
        </w:rPr>
        <w:t xml:space="preserve"> </w:t>
      </w:r>
      <w:r w:rsidR="000861B3" w:rsidRPr="008B1953">
        <w:rPr>
          <w:rFonts w:ascii="Calibri" w:eastAsia="Arial" w:hAnsi="Calibri" w:cs="Calibri"/>
          <w:b/>
          <w:bCs/>
          <w:color w:val="000000" w:themeColor="text1"/>
          <w:spacing w:val="-4"/>
          <w:sz w:val="24"/>
          <w:szCs w:val="24"/>
        </w:rPr>
        <w:t>SUPPLIER CHAIN CODE OF CONDUCT</w:t>
      </w:r>
      <w:bookmarkEnd w:id="30"/>
    </w:p>
    <w:p w14:paraId="7B7518FC" w14:textId="77777777" w:rsidR="00672641" w:rsidRPr="008B1953" w:rsidRDefault="00672641" w:rsidP="008B1953">
      <w:pPr>
        <w:tabs>
          <w:tab w:val="left" w:pos="-1440"/>
          <w:tab w:val="left" w:pos="-720"/>
        </w:tabs>
        <w:suppressAutoHyphens/>
        <w:spacing w:after="0" w:line="240" w:lineRule="auto"/>
        <w:jc w:val="both"/>
        <w:rPr>
          <w:rFonts w:ascii="Calibri" w:eastAsia="Arial" w:hAnsi="Calibri" w:cs="Calibri"/>
          <w:b/>
          <w:bCs/>
          <w:color w:val="000000" w:themeColor="text1"/>
          <w:spacing w:val="-4"/>
        </w:rPr>
      </w:pPr>
    </w:p>
    <w:p w14:paraId="204ABAF3" w14:textId="4881FC28" w:rsidR="00E92715" w:rsidRPr="008B1953" w:rsidRDefault="00D00F2F" w:rsidP="008B1953">
      <w:pPr>
        <w:spacing w:line="240" w:lineRule="auto"/>
        <w:ind w:left="993" w:hanging="851"/>
        <w:jc w:val="both"/>
        <w:rPr>
          <w:rStyle w:val="Hyperlink"/>
          <w:rFonts w:ascii="Calibri" w:eastAsia="Arial" w:hAnsi="Calibri" w:cs="Calibri"/>
          <w:color w:val="000000" w:themeColor="text1"/>
          <w:spacing w:val="-3"/>
        </w:rPr>
      </w:pPr>
      <w:r w:rsidRPr="008B1953">
        <w:rPr>
          <w:rFonts w:ascii="Calibri" w:eastAsia="Arial" w:hAnsi="Calibri" w:cs="Calibri"/>
          <w:color w:val="000000" w:themeColor="text1"/>
          <w:spacing w:val="-3"/>
        </w:rPr>
        <w:t>2</w:t>
      </w:r>
      <w:r w:rsidR="00387142" w:rsidRPr="008B1953">
        <w:rPr>
          <w:rFonts w:ascii="Calibri" w:eastAsia="Arial" w:hAnsi="Calibri" w:cs="Calibri"/>
          <w:color w:val="000000" w:themeColor="text1"/>
          <w:spacing w:val="-3"/>
        </w:rPr>
        <w:t>3</w:t>
      </w:r>
      <w:r w:rsidR="00494E41" w:rsidRPr="008B1953">
        <w:rPr>
          <w:rFonts w:ascii="Calibri" w:eastAsia="Arial" w:hAnsi="Calibri" w:cs="Calibri"/>
          <w:color w:val="000000" w:themeColor="text1"/>
          <w:spacing w:val="-3"/>
        </w:rPr>
        <w:t>.1</w:t>
      </w:r>
      <w:r w:rsidR="00494E41" w:rsidRPr="008B1953">
        <w:rPr>
          <w:rFonts w:ascii="Calibri" w:eastAsia="Arial" w:hAnsi="Calibri" w:cs="Calibri"/>
          <w:color w:val="000000" w:themeColor="text1"/>
          <w:spacing w:val="-3"/>
        </w:rPr>
        <w:tab/>
      </w:r>
      <w:r w:rsidR="00ED37BA" w:rsidRPr="008B1953">
        <w:rPr>
          <w:rFonts w:ascii="Calibri" w:eastAsia="Arial" w:hAnsi="Calibri" w:cs="Calibri"/>
          <w:color w:val="000000" w:themeColor="text1"/>
          <w:spacing w:val="-3"/>
        </w:rPr>
        <w:t xml:space="preserve">The University </w:t>
      </w:r>
      <w:r w:rsidR="00634E14" w:rsidRPr="008B1953">
        <w:rPr>
          <w:rFonts w:ascii="Calibri" w:eastAsia="Arial" w:hAnsi="Calibri" w:cs="Calibri"/>
          <w:color w:val="000000" w:themeColor="text1"/>
          <w:spacing w:val="-3"/>
        </w:rPr>
        <w:t xml:space="preserve">seeks to </w:t>
      </w:r>
      <w:r w:rsidR="00ED37BA" w:rsidRPr="008B1953">
        <w:rPr>
          <w:rFonts w:ascii="Calibri" w:eastAsia="Arial" w:hAnsi="Calibri" w:cs="Calibri"/>
          <w:color w:val="000000" w:themeColor="text1"/>
          <w:spacing w:val="-3"/>
        </w:rPr>
        <w:t>conduct</w:t>
      </w:r>
      <w:r w:rsidR="00AB63E7" w:rsidRPr="008B1953">
        <w:rPr>
          <w:rFonts w:ascii="Calibri" w:eastAsia="Arial" w:hAnsi="Calibri" w:cs="Calibri"/>
          <w:color w:val="000000" w:themeColor="text1"/>
          <w:spacing w:val="-3"/>
        </w:rPr>
        <w:t xml:space="preserve"> all tendering</w:t>
      </w:r>
      <w:r w:rsidR="00ED37BA" w:rsidRPr="008B1953">
        <w:rPr>
          <w:rFonts w:ascii="Calibri" w:eastAsia="Arial" w:hAnsi="Calibri" w:cs="Calibri"/>
          <w:color w:val="000000" w:themeColor="text1"/>
          <w:spacing w:val="-3"/>
        </w:rPr>
        <w:t xml:space="preserve"> in an environmentally, socially, ethically and economically responsible manner.  </w:t>
      </w:r>
      <w:r w:rsidR="00634E14" w:rsidRPr="008B1953">
        <w:rPr>
          <w:rFonts w:ascii="Calibri" w:eastAsia="Arial" w:hAnsi="Calibri" w:cs="Calibri"/>
          <w:color w:val="000000" w:themeColor="text1"/>
          <w:spacing w:val="-3"/>
        </w:rPr>
        <w:t>Accordingly, APUC’s</w:t>
      </w:r>
      <w:r w:rsidR="00ED37BA" w:rsidRPr="008B1953">
        <w:rPr>
          <w:rFonts w:ascii="Calibri" w:eastAsia="Arial" w:hAnsi="Calibri" w:cs="Calibri"/>
          <w:i/>
          <w:iCs/>
          <w:color w:val="000000" w:themeColor="text1"/>
          <w:spacing w:val="-3"/>
        </w:rPr>
        <w:t xml:space="preserve"> Supplier Chain Code of Conduct </w:t>
      </w:r>
      <w:r w:rsidR="00496B1B" w:rsidRPr="008B1953">
        <w:rPr>
          <w:rFonts w:ascii="Calibri" w:eastAsia="Arial" w:hAnsi="Calibri" w:cs="Calibri"/>
          <w:color w:val="000000" w:themeColor="text1"/>
          <w:spacing w:val="-3"/>
        </w:rPr>
        <w:t xml:space="preserve">is an integral part of every Invitation to Tender under all </w:t>
      </w:r>
      <w:r w:rsidR="00496B1B" w:rsidRPr="008B1953">
        <w:rPr>
          <w:rFonts w:ascii="Calibri" w:eastAsia="Arial" w:hAnsi="Calibri" w:cs="Calibri"/>
          <w:i/>
          <w:iCs/>
          <w:color w:val="000000" w:themeColor="text1"/>
          <w:spacing w:val="-3"/>
        </w:rPr>
        <w:t>regulated</w:t>
      </w:r>
      <w:r w:rsidR="00496B1B" w:rsidRPr="008B1953">
        <w:rPr>
          <w:rFonts w:ascii="Calibri" w:eastAsia="Arial" w:hAnsi="Calibri" w:cs="Calibri"/>
          <w:color w:val="000000" w:themeColor="text1"/>
          <w:spacing w:val="-3"/>
        </w:rPr>
        <w:t xml:space="preserve"> competitions</w:t>
      </w:r>
      <w:r w:rsidR="00ED37BA" w:rsidRPr="008B1953">
        <w:rPr>
          <w:rFonts w:ascii="Calibri" w:eastAsia="Arial" w:hAnsi="Calibri" w:cs="Calibri"/>
          <w:color w:val="000000" w:themeColor="text1"/>
          <w:spacing w:val="-3"/>
        </w:rPr>
        <w:t xml:space="preserve">. </w:t>
      </w:r>
      <w:r w:rsidR="003C5DB2" w:rsidRPr="008B1953">
        <w:rPr>
          <w:rFonts w:ascii="Calibri" w:eastAsia="Arial" w:hAnsi="Calibri" w:cs="Calibri"/>
          <w:color w:val="000000" w:themeColor="text1"/>
        </w:rPr>
        <w:t>A</w:t>
      </w:r>
      <w:r w:rsidR="00953D6A" w:rsidRPr="008B1953">
        <w:rPr>
          <w:rFonts w:ascii="Calibri" w:eastAsia="Arial" w:hAnsi="Calibri" w:cs="Calibri"/>
          <w:color w:val="000000" w:themeColor="text1"/>
        </w:rPr>
        <w:t xml:space="preserve">ll </w:t>
      </w:r>
      <w:r w:rsidR="00E92715" w:rsidRPr="008B1953">
        <w:rPr>
          <w:rFonts w:ascii="Calibri" w:eastAsia="Arial" w:hAnsi="Calibri" w:cs="Calibri"/>
          <w:color w:val="000000" w:themeColor="text1"/>
        </w:rPr>
        <w:t>suppliers</w:t>
      </w:r>
      <w:r w:rsidR="00953D6A" w:rsidRPr="008B1953">
        <w:rPr>
          <w:rFonts w:ascii="Calibri" w:eastAsia="Arial" w:hAnsi="Calibri" w:cs="Calibri"/>
          <w:color w:val="000000" w:themeColor="text1"/>
        </w:rPr>
        <w:t xml:space="preserve"> </w:t>
      </w:r>
      <w:r w:rsidR="00E92715" w:rsidRPr="008B1953">
        <w:rPr>
          <w:rFonts w:ascii="Calibri" w:eastAsia="Arial" w:hAnsi="Calibri" w:cs="Calibri"/>
          <w:color w:val="000000" w:themeColor="text1"/>
        </w:rPr>
        <w:t xml:space="preserve">are </w:t>
      </w:r>
      <w:r w:rsidR="00DC0F69" w:rsidRPr="008B1953">
        <w:rPr>
          <w:rFonts w:ascii="Calibri" w:eastAsia="Arial" w:hAnsi="Calibri" w:cs="Calibri"/>
          <w:color w:val="000000" w:themeColor="text1"/>
        </w:rPr>
        <w:t>requested</w:t>
      </w:r>
      <w:r w:rsidR="00E92715" w:rsidRPr="008B1953">
        <w:rPr>
          <w:rFonts w:ascii="Calibri" w:eastAsia="Arial" w:hAnsi="Calibri" w:cs="Calibri"/>
          <w:color w:val="000000" w:themeColor="text1"/>
        </w:rPr>
        <w:t xml:space="preserve"> to </w:t>
      </w:r>
      <w:r w:rsidR="00876C1E" w:rsidRPr="008B1953">
        <w:rPr>
          <w:rFonts w:ascii="Calibri" w:eastAsia="Arial" w:hAnsi="Calibri" w:cs="Calibri"/>
          <w:color w:val="000000" w:themeColor="text1"/>
        </w:rPr>
        <w:t xml:space="preserve">make a clear declaration </w:t>
      </w:r>
      <w:r w:rsidR="003C5DB2" w:rsidRPr="008B1953">
        <w:rPr>
          <w:rFonts w:ascii="Calibri" w:eastAsia="Arial" w:hAnsi="Calibri" w:cs="Calibri"/>
          <w:color w:val="000000" w:themeColor="text1"/>
        </w:rPr>
        <w:t xml:space="preserve">of support for the principles contained in this Code </w:t>
      </w:r>
      <w:r w:rsidR="00876C1E" w:rsidRPr="008B1953">
        <w:rPr>
          <w:rFonts w:ascii="Calibri" w:eastAsia="Arial" w:hAnsi="Calibri" w:cs="Calibri"/>
          <w:color w:val="000000" w:themeColor="text1"/>
        </w:rPr>
        <w:t>as regards</w:t>
      </w:r>
      <w:r w:rsidR="00E92715" w:rsidRPr="008B1953">
        <w:rPr>
          <w:rFonts w:ascii="Calibri" w:eastAsia="Arial" w:hAnsi="Calibri" w:cs="Calibri"/>
          <w:color w:val="000000" w:themeColor="text1"/>
        </w:rPr>
        <w:t xml:space="preserve"> their </w:t>
      </w:r>
      <w:r w:rsidR="003C5DB2" w:rsidRPr="008B1953">
        <w:rPr>
          <w:rFonts w:ascii="Calibri" w:eastAsia="Arial" w:hAnsi="Calibri" w:cs="Calibri"/>
          <w:color w:val="000000" w:themeColor="text1"/>
        </w:rPr>
        <w:t xml:space="preserve">own </w:t>
      </w:r>
      <w:r w:rsidR="00E92715" w:rsidRPr="008B1953">
        <w:rPr>
          <w:rFonts w:ascii="Calibri" w:eastAsia="Arial" w:hAnsi="Calibri" w:cs="Calibri"/>
          <w:color w:val="000000" w:themeColor="text1"/>
        </w:rPr>
        <w:t>organisation and their supply chain</w:t>
      </w:r>
      <w:r w:rsidR="00E92715" w:rsidRPr="008B1953">
        <w:rPr>
          <w:rFonts w:ascii="Calibri" w:eastAsia="Open Sans" w:hAnsi="Calibri" w:cs="Calibri"/>
          <w:color w:val="000000" w:themeColor="text1"/>
        </w:rPr>
        <w:t>.</w:t>
      </w:r>
      <w:r w:rsidR="00A13078" w:rsidRPr="008B1953">
        <w:rPr>
          <w:rFonts w:ascii="Calibri" w:eastAsia="Arial,Open Sans" w:hAnsi="Calibri" w:cs="Calibri"/>
          <w:color w:val="000000" w:themeColor="text1"/>
        </w:rPr>
        <w:t xml:space="preserve"> See Appendix </w:t>
      </w:r>
      <w:r w:rsidR="00DC0F69" w:rsidRPr="008B1953">
        <w:rPr>
          <w:rFonts w:ascii="Calibri" w:eastAsia="Arial,Open Sans" w:hAnsi="Calibri" w:cs="Calibri"/>
          <w:color w:val="000000" w:themeColor="text1"/>
        </w:rPr>
        <w:t>E</w:t>
      </w:r>
      <w:r w:rsidR="00A13078" w:rsidRPr="008B1953">
        <w:rPr>
          <w:rFonts w:ascii="Calibri" w:eastAsia="Arial,Open Sans" w:hAnsi="Calibri" w:cs="Calibri"/>
          <w:color w:val="000000" w:themeColor="text1"/>
        </w:rPr>
        <w:t>.</w:t>
      </w:r>
    </w:p>
    <w:p w14:paraId="1E1349FA" w14:textId="45173B3D" w:rsidR="106809DB" w:rsidRPr="008B1953" w:rsidRDefault="106809DB" w:rsidP="008B1953">
      <w:pPr>
        <w:spacing w:line="240" w:lineRule="auto"/>
        <w:ind w:firstLine="720"/>
        <w:jc w:val="both"/>
        <w:rPr>
          <w:rFonts w:ascii="Calibri" w:hAnsi="Calibri" w:cs="Calibri"/>
          <w:color w:val="000000" w:themeColor="text1"/>
        </w:rPr>
      </w:pPr>
    </w:p>
    <w:p w14:paraId="13853ECD" w14:textId="4868E048" w:rsidR="00ED37BA" w:rsidRPr="008B1953" w:rsidRDefault="00D00F2F" w:rsidP="008B1953">
      <w:pPr>
        <w:pStyle w:val="Heading2"/>
        <w:jc w:val="both"/>
        <w:rPr>
          <w:rFonts w:ascii="Calibri" w:eastAsia="Arial" w:hAnsi="Calibri" w:cs="Calibri"/>
          <w:b/>
          <w:bCs/>
          <w:color w:val="000000" w:themeColor="text1"/>
          <w:spacing w:val="-4"/>
          <w:sz w:val="24"/>
          <w:szCs w:val="24"/>
        </w:rPr>
      </w:pPr>
      <w:bookmarkStart w:id="31" w:name="_Toc32395349"/>
      <w:r w:rsidRPr="008B1953">
        <w:rPr>
          <w:rFonts w:ascii="Calibri" w:eastAsia="Arial" w:hAnsi="Calibri" w:cs="Calibri"/>
          <w:b/>
          <w:bCs/>
          <w:color w:val="000000" w:themeColor="text1"/>
          <w:spacing w:val="-4"/>
          <w:sz w:val="24"/>
          <w:szCs w:val="24"/>
        </w:rPr>
        <w:t>2</w:t>
      </w:r>
      <w:r w:rsidR="00387142" w:rsidRPr="008B1953">
        <w:rPr>
          <w:rFonts w:ascii="Calibri" w:eastAsia="Arial" w:hAnsi="Calibri" w:cs="Calibri"/>
          <w:b/>
          <w:bCs/>
          <w:color w:val="000000" w:themeColor="text1"/>
          <w:spacing w:val="-4"/>
          <w:sz w:val="24"/>
          <w:szCs w:val="24"/>
        </w:rPr>
        <w:t>4</w:t>
      </w:r>
      <w:r w:rsidR="000861B3" w:rsidRPr="008B1953">
        <w:rPr>
          <w:rFonts w:ascii="Calibri" w:eastAsia="Arial" w:hAnsi="Calibri" w:cs="Calibri"/>
          <w:b/>
          <w:bCs/>
          <w:color w:val="000000" w:themeColor="text1"/>
          <w:spacing w:val="-4"/>
          <w:sz w:val="24"/>
          <w:szCs w:val="24"/>
        </w:rPr>
        <w:t xml:space="preserve"> COMMUNITY BENEFITS</w:t>
      </w:r>
      <w:bookmarkEnd w:id="31"/>
    </w:p>
    <w:p w14:paraId="0C836324" w14:textId="77777777" w:rsidR="00045874" w:rsidRPr="008B1953" w:rsidRDefault="00045874" w:rsidP="008B1953">
      <w:pPr>
        <w:spacing w:after="0" w:line="240" w:lineRule="auto"/>
        <w:jc w:val="both"/>
        <w:rPr>
          <w:rFonts w:ascii="Calibri" w:hAnsi="Calibri" w:cs="Calibri"/>
        </w:rPr>
      </w:pPr>
    </w:p>
    <w:p w14:paraId="6A5C2D91" w14:textId="0E166757" w:rsidR="0029CA92" w:rsidRPr="008B1953" w:rsidRDefault="00D00F2F" w:rsidP="008B1953">
      <w:pPr>
        <w:spacing w:after="0" w:line="240" w:lineRule="auto"/>
        <w:ind w:left="993" w:hanging="851"/>
        <w:jc w:val="both"/>
        <w:rPr>
          <w:rFonts w:ascii="Calibri" w:eastAsia="Arial" w:hAnsi="Calibri" w:cs="Calibri"/>
          <w:color w:val="000000" w:themeColor="text1"/>
        </w:rPr>
      </w:pPr>
      <w:r w:rsidRPr="008B1953">
        <w:rPr>
          <w:rFonts w:ascii="Calibri" w:eastAsia="Arial" w:hAnsi="Calibri" w:cs="Calibri"/>
          <w:color w:val="000000" w:themeColor="text1"/>
        </w:rPr>
        <w:t>2</w:t>
      </w:r>
      <w:r w:rsidR="00387142" w:rsidRPr="008B1953">
        <w:rPr>
          <w:rFonts w:ascii="Calibri" w:eastAsia="Arial" w:hAnsi="Calibri" w:cs="Calibri"/>
          <w:color w:val="000000" w:themeColor="text1"/>
        </w:rPr>
        <w:t>4</w:t>
      </w:r>
      <w:r w:rsidR="00D05684" w:rsidRPr="008B1953">
        <w:rPr>
          <w:rFonts w:ascii="Calibri" w:eastAsia="Arial" w:hAnsi="Calibri" w:cs="Calibri"/>
          <w:color w:val="000000" w:themeColor="text1"/>
        </w:rPr>
        <w:t xml:space="preserve">.1       </w:t>
      </w:r>
      <w:r w:rsidR="0029CA92" w:rsidRPr="008B1953">
        <w:rPr>
          <w:rFonts w:ascii="Calibri" w:eastAsia="Arial" w:hAnsi="Calibri" w:cs="Calibri"/>
          <w:color w:val="000000" w:themeColor="text1"/>
        </w:rPr>
        <w:t xml:space="preserve">‘Community benefits are one of a range of social and environmental considerations that can be included in public contracts and frameworks where they are compatible with the TFEU (Treaty on the Functioning of the </w:t>
      </w:r>
      <w:r w:rsidR="00D7415B" w:rsidRPr="008B1953">
        <w:rPr>
          <w:rFonts w:ascii="Calibri" w:eastAsia="Arial" w:hAnsi="Calibri" w:cs="Calibri"/>
          <w:color w:val="000000" w:themeColor="text1"/>
        </w:rPr>
        <w:t xml:space="preserve">European </w:t>
      </w:r>
      <w:r w:rsidR="0029CA92" w:rsidRPr="008B1953">
        <w:rPr>
          <w:rFonts w:ascii="Calibri" w:eastAsia="Arial" w:hAnsi="Calibri" w:cs="Calibri"/>
          <w:color w:val="000000" w:themeColor="text1"/>
        </w:rPr>
        <w:t>Union) fundamental principles of transparency, equal treatment and non-discrimination, proportionality and mutual recognition’ (‘</w:t>
      </w:r>
      <w:r w:rsidR="0029CA92" w:rsidRPr="008B1953">
        <w:rPr>
          <w:rFonts w:ascii="Calibri" w:eastAsia="Arial" w:hAnsi="Calibri" w:cs="Calibri"/>
          <w:i/>
          <w:iCs/>
          <w:color w:val="000000" w:themeColor="text1"/>
        </w:rPr>
        <w:t>Guidance under the Procurement Reform (Scotland) Act 2014</w:t>
      </w:r>
      <w:r w:rsidR="0029CA92" w:rsidRPr="008B1953">
        <w:rPr>
          <w:rFonts w:ascii="Calibri" w:eastAsia="Arial" w:hAnsi="Calibri" w:cs="Calibri"/>
          <w:color w:val="000000" w:themeColor="text1"/>
        </w:rPr>
        <w:t xml:space="preserve">’, Scottish Government, March 2016). Community benefit clauses provide a means of achieving sustainability in public contracts. They relate to </w:t>
      </w:r>
      <w:r w:rsidR="00631E2C" w:rsidRPr="008B1953">
        <w:rPr>
          <w:rFonts w:ascii="Calibri" w:eastAsia="Arial" w:hAnsi="Calibri" w:cs="Calibri"/>
          <w:color w:val="000000" w:themeColor="text1"/>
        </w:rPr>
        <w:t xml:space="preserve">a </w:t>
      </w:r>
      <w:r w:rsidR="0029CA92" w:rsidRPr="008B1953">
        <w:rPr>
          <w:rFonts w:ascii="Calibri" w:eastAsia="Arial" w:hAnsi="Calibri" w:cs="Calibri"/>
          <w:color w:val="000000" w:themeColor="text1"/>
        </w:rPr>
        <w:t>number of defined contractual outcomes including targeted recruitment and training, small business and social enterprise development and community engagement.</w:t>
      </w:r>
    </w:p>
    <w:p w14:paraId="50B2E887" w14:textId="77777777" w:rsidR="001939F6" w:rsidRPr="008B1953" w:rsidRDefault="001939F6" w:rsidP="008B1953">
      <w:pPr>
        <w:spacing w:after="0" w:line="240" w:lineRule="auto"/>
        <w:ind w:left="993" w:hanging="851"/>
        <w:jc w:val="both"/>
        <w:rPr>
          <w:rFonts w:ascii="Calibri" w:hAnsi="Calibri" w:cs="Calibri"/>
          <w:color w:val="000000" w:themeColor="text1"/>
        </w:rPr>
      </w:pPr>
    </w:p>
    <w:p w14:paraId="57827AAA" w14:textId="3929D6D9" w:rsidR="0029CA92" w:rsidRPr="008B1953" w:rsidRDefault="0029CA92" w:rsidP="008B1953">
      <w:pPr>
        <w:spacing w:after="0" w:line="240" w:lineRule="auto"/>
        <w:ind w:left="993" w:hanging="851"/>
        <w:jc w:val="both"/>
        <w:rPr>
          <w:rFonts w:ascii="Calibri" w:hAnsi="Calibri" w:cs="Calibri"/>
          <w:color w:val="000000" w:themeColor="text1"/>
        </w:rPr>
      </w:pPr>
    </w:p>
    <w:p w14:paraId="6626D936" w14:textId="44771476" w:rsidR="0029CA92" w:rsidRPr="008B1953" w:rsidRDefault="00D00F2F" w:rsidP="008B1953">
      <w:pPr>
        <w:spacing w:after="0" w:line="240" w:lineRule="auto"/>
        <w:ind w:left="993" w:hanging="851"/>
        <w:jc w:val="both"/>
        <w:rPr>
          <w:rFonts w:ascii="Calibri" w:hAnsi="Calibri" w:cs="Calibri"/>
          <w:color w:val="000000" w:themeColor="text1"/>
        </w:rPr>
      </w:pPr>
      <w:r w:rsidRPr="008B1953">
        <w:rPr>
          <w:rFonts w:ascii="Calibri" w:eastAsia="Arial" w:hAnsi="Calibri" w:cs="Calibri"/>
          <w:color w:val="000000" w:themeColor="text1"/>
        </w:rPr>
        <w:t>2</w:t>
      </w:r>
      <w:r w:rsidR="00387142" w:rsidRPr="008B1953">
        <w:rPr>
          <w:rFonts w:ascii="Calibri" w:eastAsia="Arial" w:hAnsi="Calibri" w:cs="Calibri"/>
          <w:color w:val="000000" w:themeColor="text1"/>
        </w:rPr>
        <w:t>4</w:t>
      </w:r>
      <w:r w:rsidR="00F02A51" w:rsidRPr="008B1953">
        <w:rPr>
          <w:rFonts w:ascii="Calibri" w:eastAsia="Arial" w:hAnsi="Calibri" w:cs="Calibri"/>
          <w:color w:val="000000" w:themeColor="text1"/>
        </w:rPr>
        <w:t>.2</w:t>
      </w:r>
      <w:r w:rsidR="00F02A51" w:rsidRPr="008B1953">
        <w:rPr>
          <w:rFonts w:ascii="Calibri" w:eastAsia="Arial" w:hAnsi="Calibri" w:cs="Calibri"/>
          <w:color w:val="000000" w:themeColor="text1"/>
        </w:rPr>
        <w:tab/>
      </w:r>
      <w:r w:rsidR="106809DB" w:rsidRPr="008B1953">
        <w:rPr>
          <w:rFonts w:ascii="Calibri" w:eastAsia="Arial" w:hAnsi="Calibri" w:cs="Calibri"/>
          <w:color w:val="000000" w:themeColor="text1"/>
        </w:rPr>
        <w:t>The University will identify opportunities where such clauses can be legitimately and usefully employed in tender documentation to specify relevant and proportionate community benefit requirements.</w:t>
      </w:r>
    </w:p>
    <w:p w14:paraId="790D3271" w14:textId="18B2EDE9" w:rsidR="0029CA92" w:rsidRPr="008B1953" w:rsidRDefault="0029CA92" w:rsidP="008B1953">
      <w:pPr>
        <w:spacing w:after="0" w:line="240" w:lineRule="auto"/>
        <w:jc w:val="both"/>
        <w:rPr>
          <w:rFonts w:ascii="Calibri" w:hAnsi="Calibri" w:cs="Calibri"/>
          <w:color w:val="000000" w:themeColor="text1"/>
        </w:rPr>
      </w:pPr>
    </w:p>
    <w:p w14:paraId="2B36F01C" w14:textId="21CCF370" w:rsidR="0029CA92" w:rsidRPr="008B1953" w:rsidRDefault="106809DB" w:rsidP="008B1953">
      <w:pPr>
        <w:spacing w:after="0" w:line="240" w:lineRule="auto"/>
        <w:ind w:left="993"/>
        <w:jc w:val="both"/>
        <w:rPr>
          <w:rFonts w:ascii="Calibri" w:eastAsia="Arial" w:hAnsi="Calibri" w:cs="Calibri"/>
          <w:color w:val="000000" w:themeColor="text1"/>
        </w:rPr>
      </w:pPr>
      <w:r w:rsidRPr="008B1953">
        <w:rPr>
          <w:rFonts w:ascii="Calibri" w:eastAsia="Arial" w:hAnsi="Calibri" w:cs="Calibri"/>
          <w:b/>
          <w:bCs/>
          <w:color w:val="000000" w:themeColor="text1"/>
        </w:rPr>
        <w:t>Note:</w:t>
      </w:r>
      <w:r w:rsidRPr="008B1953">
        <w:rPr>
          <w:rFonts w:ascii="Calibri" w:eastAsia="Arial" w:hAnsi="Calibri" w:cs="Calibri"/>
          <w:color w:val="000000" w:themeColor="text1"/>
        </w:rPr>
        <w:t xml:space="preserve"> Public Contracts (Scotland) Regulation</w:t>
      </w:r>
      <w:r w:rsidR="000C0BC5" w:rsidRPr="008B1953">
        <w:rPr>
          <w:rFonts w:ascii="Calibri" w:eastAsia="Arial" w:hAnsi="Calibri" w:cs="Calibri"/>
          <w:color w:val="000000" w:themeColor="text1"/>
        </w:rPr>
        <w:t>s</w:t>
      </w:r>
      <w:r w:rsidRPr="008B1953">
        <w:rPr>
          <w:rFonts w:ascii="Calibri" w:eastAsia="Arial" w:hAnsi="Calibri" w:cs="Calibri"/>
          <w:color w:val="000000" w:themeColor="text1"/>
        </w:rPr>
        <w:t xml:space="preserve"> 2015 require</w:t>
      </w:r>
      <w:r w:rsidR="001F4E83" w:rsidRPr="008B1953">
        <w:rPr>
          <w:rFonts w:ascii="Calibri" w:eastAsia="Arial" w:hAnsi="Calibri" w:cs="Calibri"/>
          <w:color w:val="000000" w:themeColor="text1"/>
        </w:rPr>
        <w:t>s</w:t>
      </w:r>
      <w:r w:rsidRPr="008B1953">
        <w:rPr>
          <w:rFonts w:ascii="Calibri" w:eastAsia="Arial" w:hAnsi="Calibri" w:cs="Calibri"/>
          <w:color w:val="000000" w:themeColor="text1"/>
        </w:rPr>
        <w:t xml:space="preserve"> the University to consider making community benefits a specific requirement on </w:t>
      </w:r>
      <w:r w:rsidR="001A4DBB" w:rsidRPr="008B1953">
        <w:rPr>
          <w:rFonts w:ascii="Calibri" w:eastAsia="Arial" w:hAnsi="Calibri" w:cs="Calibri"/>
          <w:color w:val="000000" w:themeColor="text1"/>
        </w:rPr>
        <w:t xml:space="preserve">any </w:t>
      </w:r>
      <w:r w:rsidRPr="008B1953">
        <w:rPr>
          <w:rFonts w:ascii="Calibri" w:eastAsia="Arial" w:hAnsi="Calibri" w:cs="Calibri"/>
          <w:color w:val="000000" w:themeColor="text1"/>
        </w:rPr>
        <w:t>contract with a value in excess of £4,000,000 ex VAT.</w:t>
      </w:r>
      <w:r w:rsidR="00B16A32" w:rsidRPr="008B1953">
        <w:rPr>
          <w:rFonts w:ascii="Calibri" w:eastAsia="Arial" w:hAnsi="Calibri" w:cs="Calibri"/>
          <w:color w:val="000000" w:themeColor="text1"/>
        </w:rPr>
        <w:t xml:space="preserve"> In practice this duty will </w:t>
      </w:r>
      <w:r w:rsidR="00606F04" w:rsidRPr="008B1953">
        <w:rPr>
          <w:rFonts w:ascii="Calibri" w:eastAsia="Arial" w:hAnsi="Calibri" w:cs="Calibri"/>
          <w:color w:val="000000" w:themeColor="text1"/>
        </w:rPr>
        <w:t xml:space="preserve">mainly apply </w:t>
      </w:r>
      <w:r w:rsidR="00B16A32" w:rsidRPr="008B1953">
        <w:rPr>
          <w:rFonts w:ascii="Calibri" w:eastAsia="Arial" w:hAnsi="Calibri" w:cs="Calibri"/>
          <w:color w:val="000000" w:themeColor="text1"/>
        </w:rPr>
        <w:t>to works contracts.</w:t>
      </w:r>
    </w:p>
    <w:p w14:paraId="721CB5EA" w14:textId="65DF2916" w:rsidR="00B053D5" w:rsidRPr="008B1953" w:rsidRDefault="00B053D5" w:rsidP="008B1953">
      <w:pPr>
        <w:tabs>
          <w:tab w:val="left" w:pos="-1440"/>
          <w:tab w:val="left" w:pos="-720"/>
        </w:tabs>
        <w:suppressAutoHyphens/>
        <w:spacing w:line="240" w:lineRule="auto"/>
        <w:jc w:val="both"/>
        <w:rPr>
          <w:rFonts w:ascii="Calibri" w:eastAsia="Arial" w:hAnsi="Calibri" w:cs="Calibri"/>
          <w:b/>
          <w:bCs/>
          <w:spacing w:val="-4"/>
        </w:rPr>
      </w:pPr>
    </w:p>
    <w:p w14:paraId="3CC42DDB" w14:textId="77777777" w:rsidR="000861B3" w:rsidRPr="008B1953" w:rsidRDefault="000861B3" w:rsidP="008B1953">
      <w:pPr>
        <w:tabs>
          <w:tab w:val="left" w:pos="-1440"/>
          <w:tab w:val="left" w:pos="-720"/>
        </w:tabs>
        <w:suppressAutoHyphens/>
        <w:spacing w:line="240" w:lineRule="auto"/>
        <w:jc w:val="both"/>
        <w:rPr>
          <w:rFonts w:ascii="Calibri" w:eastAsia="Arial" w:hAnsi="Calibri" w:cs="Calibri"/>
          <w:b/>
          <w:bCs/>
          <w:spacing w:val="-4"/>
        </w:rPr>
      </w:pPr>
    </w:p>
    <w:p w14:paraId="61AA8A4B" w14:textId="6DEFAFC7" w:rsidR="00844FD8" w:rsidRPr="008B1953" w:rsidRDefault="00D00F2F" w:rsidP="008B1953">
      <w:pPr>
        <w:pStyle w:val="Heading2"/>
        <w:jc w:val="both"/>
        <w:rPr>
          <w:rFonts w:ascii="Calibri" w:eastAsia="Arial" w:hAnsi="Calibri" w:cs="Calibri"/>
          <w:b/>
          <w:bCs/>
          <w:color w:val="000000" w:themeColor="text1"/>
          <w:spacing w:val="-4"/>
          <w:sz w:val="24"/>
          <w:szCs w:val="24"/>
        </w:rPr>
      </w:pPr>
      <w:bookmarkStart w:id="32" w:name="_Toc32395350"/>
      <w:r w:rsidRPr="008B1953">
        <w:rPr>
          <w:rFonts w:ascii="Calibri" w:eastAsia="Arial" w:hAnsi="Calibri" w:cs="Calibri"/>
          <w:b/>
          <w:bCs/>
          <w:color w:val="000000" w:themeColor="text1"/>
          <w:spacing w:val="-4"/>
          <w:sz w:val="24"/>
          <w:szCs w:val="24"/>
        </w:rPr>
        <w:t>2</w:t>
      </w:r>
      <w:r w:rsidR="00387142" w:rsidRPr="008B1953">
        <w:rPr>
          <w:rFonts w:ascii="Calibri" w:eastAsia="Arial" w:hAnsi="Calibri" w:cs="Calibri"/>
          <w:b/>
          <w:bCs/>
          <w:color w:val="000000" w:themeColor="text1"/>
          <w:spacing w:val="-4"/>
          <w:sz w:val="24"/>
          <w:szCs w:val="24"/>
        </w:rPr>
        <w:t>5</w:t>
      </w:r>
      <w:r w:rsidR="000861B3" w:rsidRPr="008B1953">
        <w:rPr>
          <w:rFonts w:ascii="Calibri" w:eastAsia="Arial" w:hAnsi="Calibri" w:cs="Calibri"/>
          <w:b/>
          <w:bCs/>
          <w:color w:val="000000" w:themeColor="text1"/>
          <w:spacing w:val="-4"/>
          <w:sz w:val="24"/>
          <w:szCs w:val="24"/>
        </w:rPr>
        <w:t xml:space="preserve"> FAIR WORKING PRACTICES</w:t>
      </w:r>
      <w:bookmarkEnd w:id="32"/>
    </w:p>
    <w:p w14:paraId="752D5685" w14:textId="77777777" w:rsidR="00045874" w:rsidRPr="008B1953" w:rsidRDefault="00045874" w:rsidP="008B1953">
      <w:pPr>
        <w:spacing w:after="0" w:line="240" w:lineRule="auto"/>
        <w:jc w:val="both"/>
        <w:rPr>
          <w:rFonts w:ascii="Calibri" w:eastAsia="Arial" w:hAnsi="Calibri" w:cs="Calibri"/>
        </w:rPr>
      </w:pPr>
    </w:p>
    <w:p w14:paraId="0A2D2955" w14:textId="02E26F93" w:rsidR="0029CA92" w:rsidRPr="008B1953" w:rsidRDefault="00D00F2F" w:rsidP="008B1953">
      <w:pPr>
        <w:spacing w:after="0" w:line="240" w:lineRule="auto"/>
        <w:ind w:left="993" w:hanging="851"/>
        <w:jc w:val="both"/>
        <w:rPr>
          <w:rFonts w:ascii="Calibri" w:hAnsi="Calibri" w:cs="Calibri"/>
        </w:rPr>
      </w:pPr>
      <w:r w:rsidRPr="008B1953">
        <w:rPr>
          <w:rFonts w:ascii="Calibri" w:eastAsia="Arial" w:hAnsi="Calibri" w:cs="Calibri"/>
        </w:rPr>
        <w:t>2</w:t>
      </w:r>
      <w:r w:rsidR="00387142" w:rsidRPr="008B1953">
        <w:rPr>
          <w:rFonts w:ascii="Calibri" w:eastAsia="Arial" w:hAnsi="Calibri" w:cs="Calibri"/>
        </w:rPr>
        <w:t>5</w:t>
      </w:r>
      <w:r w:rsidR="00F02A51" w:rsidRPr="008B1953">
        <w:rPr>
          <w:rFonts w:ascii="Calibri" w:eastAsia="Arial" w:hAnsi="Calibri" w:cs="Calibri"/>
        </w:rPr>
        <w:t>.1</w:t>
      </w:r>
      <w:r w:rsidR="00F02A51" w:rsidRPr="008B1953">
        <w:rPr>
          <w:rFonts w:ascii="Calibri" w:eastAsia="Arial" w:hAnsi="Calibri" w:cs="Calibri"/>
        </w:rPr>
        <w:tab/>
      </w:r>
      <w:r w:rsidR="0029CA92" w:rsidRPr="008B1953">
        <w:rPr>
          <w:rFonts w:ascii="Calibri" w:eastAsia="Arial" w:hAnsi="Calibri" w:cs="Calibri"/>
        </w:rPr>
        <w:t xml:space="preserve">The University can contribute towards meeting its sustainable procurement duty under </w:t>
      </w:r>
      <w:r w:rsidR="001F4E83" w:rsidRPr="008B1953">
        <w:rPr>
          <w:rFonts w:ascii="Calibri" w:eastAsia="Arial" w:hAnsi="Calibri" w:cs="Calibri"/>
        </w:rPr>
        <w:t xml:space="preserve">the </w:t>
      </w:r>
      <w:r w:rsidR="0029CA92" w:rsidRPr="008B1953">
        <w:rPr>
          <w:rFonts w:ascii="Calibri" w:eastAsia="Arial" w:hAnsi="Calibri" w:cs="Calibri"/>
        </w:rPr>
        <w:t>Procurement (Scotland) Regulations 2016 by adopting policies to promote fair work practices in relevant public contracts.</w:t>
      </w:r>
    </w:p>
    <w:p w14:paraId="3640170F" w14:textId="77777777" w:rsidR="006D3DC7" w:rsidRPr="008B1953" w:rsidRDefault="006D3DC7" w:rsidP="008B1953">
      <w:pPr>
        <w:pStyle w:val="ListParagraph"/>
        <w:spacing w:line="240" w:lineRule="auto"/>
        <w:ind w:left="993" w:hanging="851"/>
        <w:jc w:val="both"/>
        <w:rPr>
          <w:rFonts w:ascii="Calibri" w:eastAsia="Arial" w:hAnsi="Calibri" w:cs="Calibri"/>
          <w:b/>
          <w:bCs/>
          <w:spacing w:val="-4"/>
        </w:rPr>
      </w:pPr>
    </w:p>
    <w:p w14:paraId="63DD3F2D" w14:textId="3FB8F7DE" w:rsidR="00ED37BA" w:rsidRPr="008B1953" w:rsidRDefault="00D00F2F" w:rsidP="008B1953">
      <w:pPr>
        <w:pStyle w:val="ListParagraph"/>
        <w:tabs>
          <w:tab w:val="left" w:pos="-1440"/>
          <w:tab w:val="left" w:pos="-720"/>
        </w:tabs>
        <w:suppressAutoHyphens/>
        <w:spacing w:line="240" w:lineRule="auto"/>
        <w:ind w:left="993" w:hanging="851"/>
        <w:jc w:val="both"/>
        <w:rPr>
          <w:rFonts w:ascii="Calibri" w:hAnsi="Calibri" w:cs="Calibri"/>
          <w:spacing w:val="-4"/>
        </w:rPr>
      </w:pPr>
      <w:r w:rsidRPr="008B1953">
        <w:rPr>
          <w:rFonts w:ascii="Calibri" w:eastAsia="Arial" w:hAnsi="Calibri" w:cs="Calibri"/>
          <w:spacing w:val="-4"/>
        </w:rPr>
        <w:t>2</w:t>
      </w:r>
      <w:r w:rsidR="00387142" w:rsidRPr="008B1953">
        <w:rPr>
          <w:rFonts w:ascii="Calibri" w:eastAsia="Arial" w:hAnsi="Calibri" w:cs="Calibri"/>
          <w:spacing w:val="-4"/>
        </w:rPr>
        <w:t>5</w:t>
      </w:r>
      <w:r w:rsidR="00F02A51" w:rsidRPr="008B1953">
        <w:rPr>
          <w:rFonts w:ascii="Calibri" w:eastAsia="Arial" w:hAnsi="Calibri" w:cs="Calibri"/>
          <w:spacing w:val="-4"/>
        </w:rPr>
        <w:t>.2</w:t>
      </w:r>
      <w:r w:rsidR="00F02A51" w:rsidRPr="008B1953">
        <w:rPr>
          <w:rFonts w:ascii="Calibri" w:eastAsia="Arial" w:hAnsi="Calibri" w:cs="Calibri"/>
          <w:spacing w:val="-4"/>
        </w:rPr>
        <w:tab/>
      </w:r>
      <w:r w:rsidR="00D7415B" w:rsidRPr="008B1953">
        <w:rPr>
          <w:rFonts w:ascii="Calibri" w:eastAsia="Arial" w:hAnsi="Calibri" w:cs="Calibri"/>
          <w:spacing w:val="-4"/>
        </w:rPr>
        <w:t>The University considers</w:t>
      </w:r>
      <w:r w:rsidR="00ED37BA" w:rsidRPr="008B1953">
        <w:rPr>
          <w:rFonts w:ascii="Calibri" w:eastAsia="Arial" w:hAnsi="Calibri" w:cs="Calibri"/>
          <w:spacing w:val="-4"/>
        </w:rPr>
        <w:t xml:space="preserve"> that employers whose staff are treated fairly, who are well-rewarded, well-motivated, well-led, have access to appropriate opportunities for training and skills development, and who are a diverse workforce are likely to deliver a higher</w:t>
      </w:r>
      <w:r w:rsidR="00BB2840" w:rsidRPr="008B1953">
        <w:rPr>
          <w:rFonts w:ascii="Calibri" w:eastAsia="Arial" w:hAnsi="Calibri" w:cs="Calibri"/>
          <w:spacing w:val="-4"/>
        </w:rPr>
        <w:t xml:space="preserve"> quality of service. Further, the University</w:t>
      </w:r>
      <w:r w:rsidR="00ED37BA" w:rsidRPr="008B1953">
        <w:rPr>
          <w:rFonts w:ascii="Calibri" w:eastAsia="Arial" w:hAnsi="Calibri" w:cs="Calibri"/>
          <w:spacing w:val="-4"/>
        </w:rPr>
        <w:t xml:space="preserve"> maintain</w:t>
      </w:r>
      <w:r w:rsidR="00BB2840" w:rsidRPr="008B1953">
        <w:rPr>
          <w:rFonts w:ascii="Calibri" w:eastAsia="Arial" w:hAnsi="Calibri" w:cs="Calibri"/>
          <w:spacing w:val="-4"/>
        </w:rPr>
        <w:t>s</w:t>
      </w:r>
      <w:r w:rsidR="00ED37BA" w:rsidRPr="008B1953">
        <w:rPr>
          <w:rFonts w:ascii="Calibri" w:eastAsia="Arial" w:hAnsi="Calibri" w:cs="Calibri"/>
          <w:spacing w:val="-4"/>
        </w:rPr>
        <w:t xml:space="preserve"> that good relationships between employers and their workforce contribute to productivity and ultimately sustainable economic growth.</w:t>
      </w:r>
    </w:p>
    <w:p w14:paraId="39CD866D" w14:textId="77777777" w:rsidR="00ED37BA" w:rsidRPr="008B1953" w:rsidRDefault="00ED37BA" w:rsidP="008B1953">
      <w:pPr>
        <w:pStyle w:val="ListParagraph"/>
        <w:tabs>
          <w:tab w:val="left" w:pos="-1440"/>
          <w:tab w:val="left" w:pos="-720"/>
        </w:tabs>
        <w:suppressAutoHyphens/>
        <w:spacing w:line="240" w:lineRule="auto"/>
        <w:ind w:left="993" w:hanging="851"/>
        <w:jc w:val="both"/>
        <w:rPr>
          <w:rFonts w:ascii="Calibri" w:hAnsi="Calibri" w:cs="Calibri"/>
          <w:spacing w:val="-4"/>
        </w:rPr>
      </w:pPr>
    </w:p>
    <w:p w14:paraId="09722E0A" w14:textId="1F3E15EB" w:rsidR="00ED37BA" w:rsidRPr="008B1953" w:rsidRDefault="00D00F2F" w:rsidP="008B1953">
      <w:pPr>
        <w:pStyle w:val="ListParagraph"/>
        <w:tabs>
          <w:tab w:val="left" w:pos="-1440"/>
          <w:tab w:val="left" w:pos="-720"/>
        </w:tabs>
        <w:suppressAutoHyphens/>
        <w:spacing w:line="240" w:lineRule="auto"/>
        <w:ind w:left="993" w:hanging="851"/>
        <w:jc w:val="both"/>
        <w:rPr>
          <w:rFonts w:ascii="Calibri" w:hAnsi="Calibri" w:cs="Calibri"/>
        </w:rPr>
      </w:pPr>
      <w:r w:rsidRPr="008B1953">
        <w:rPr>
          <w:rFonts w:ascii="Calibri" w:eastAsia="Arial" w:hAnsi="Calibri" w:cs="Calibri"/>
          <w:spacing w:val="-4"/>
        </w:rPr>
        <w:t>2</w:t>
      </w:r>
      <w:r w:rsidR="00387142" w:rsidRPr="008B1953">
        <w:rPr>
          <w:rFonts w:ascii="Calibri" w:eastAsia="Arial" w:hAnsi="Calibri" w:cs="Calibri"/>
          <w:spacing w:val="-4"/>
        </w:rPr>
        <w:t>5</w:t>
      </w:r>
      <w:r w:rsidR="00F02A51" w:rsidRPr="008B1953">
        <w:rPr>
          <w:rFonts w:ascii="Calibri" w:eastAsia="Arial" w:hAnsi="Calibri" w:cs="Calibri"/>
          <w:spacing w:val="-4"/>
        </w:rPr>
        <w:t>.3</w:t>
      </w:r>
      <w:r w:rsidR="00F02A51" w:rsidRPr="008B1953">
        <w:rPr>
          <w:rFonts w:ascii="Calibri" w:eastAsia="Arial" w:hAnsi="Calibri" w:cs="Calibri"/>
          <w:spacing w:val="-4"/>
        </w:rPr>
        <w:tab/>
      </w:r>
      <w:r w:rsidR="00ED37BA" w:rsidRPr="008B1953">
        <w:rPr>
          <w:rFonts w:ascii="Calibri" w:eastAsia="Arial" w:hAnsi="Calibri" w:cs="Calibri"/>
          <w:spacing w:val="-4"/>
        </w:rPr>
        <w:t xml:space="preserve">We expect contractors who deliver public contracts to adopt policies which demonstrate how they comply with relevant employment, equality and health and safety law, human rights standards and adhere to </w:t>
      </w:r>
      <w:r w:rsidR="00ED37BA" w:rsidRPr="008B1953">
        <w:rPr>
          <w:rFonts w:ascii="Calibri" w:eastAsia="Arial" w:hAnsi="Calibri" w:cs="Calibri"/>
          <w:spacing w:val="-4"/>
        </w:rPr>
        <w:lastRenderedPageBreak/>
        <w:t xml:space="preserve">relevant collective agreements. We further expect contractors to have policies which describe how they adopt fair work practices for all workers engaged on delivering the public contract. </w:t>
      </w:r>
    </w:p>
    <w:p w14:paraId="2C7B2371" w14:textId="657C11D5" w:rsidR="00ED37BA" w:rsidRPr="008B1953" w:rsidRDefault="00ED37BA" w:rsidP="008B1953">
      <w:pPr>
        <w:tabs>
          <w:tab w:val="left" w:pos="-1440"/>
          <w:tab w:val="left" w:pos="-720"/>
        </w:tabs>
        <w:suppressAutoHyphens/>
        <w:spacing w:line="240" w:lineRule="auto"/>
        <w:jc w:val="both"/>
        <w:rPr>
          <w:rFonts w:ascii="Calibri" w:hAnsi="Calibri" w:cs="Calibri"/>
        </w:rPr>
      </w:pPr>
    </w:p>
    <w:p w14:paraId="4CC9158E" w14:textId="77777777" w:rsidR="00F0472A" w:rsidRPr="008B1953" w:rsidRDefault="00F0472A" w:rsidP="008B1953">
      <w:pPr>
        <w:tabs>
          <w:tab w:val="left" w:pos="-1440"/>
          <w:tab w:val="left" w:pos="-720"/>
        </w:tabs>
        <w:suppressAutoHyphens/>
        <w:spacing w:line="240" w:lineRule="auto"/>
        <w:jc w:val="both"/>
        <w:rPr>
          <w:rFonts w:ascii="Calibri" w:hAnsi="Calibri" w:cs="Calibri"/>
        </w:rPr>
      </w:pPr>
    </w:p>
    <w:p w14:paraId="4D11C2DD" w14:textId="6E01D765" w:rsidR="00ED37BA" w:rsidRPr="008B1953" w:rsidRDefault="00D05684" w:rsidP="008B1953">
      <w:pPr>
        <w:pStyle w:val="Heading2"/>
        <w:jc w:val="both"/>
        <w:rPr>
          <w:rFonts w:ascii="Calibri" w:hAnsi="Calibri" w:cs="Calibri"/>
          <w:b/>
          <w:color w:val="000000" w:themeColor="text1"/>
          <w:sz w:val="24"/>
          <w:szCs w:val="24"/>
        </w:rPr>
      </w:pPr>
      <w:bookmarkStart w:id="33" w:name="_Toc32395351"/>
      <w:r w:rsidRPr="008B1953">
        <w:rPr>
          <w:rFonts w:ascii="Calibri" w:eastAsia="Arial" w:hAnsi="Calibri" w:cs="Calibri"/>
          <w:b/>
          <w:bCs/>
          <w:color w:val="000000" w:themeColor="text1"/>
          <w:sz w:val="24"/>
          <w:szCs w:val="24"/>
        </w:rPr>
        <w:t>2</w:t>
      </w:r>
      <w:r w:rsidR="00387142" w:rsidRPr="008B1953">
        <w:rPr>
          <w:rFonts w:ascii="Calibri" w:eastAsia="Arial" w:hAnsi="Calibri" w:cs="Calibri"/>
          <w:b/>
          <w:bCs/>
          <w:color w:val="000000" w:themeColor="text1"/>
          <w:sz w:val="24"/>
          <w:szCs w:val="24"/>
        </w:rPr>
        <w:t>6</w:t>
      </w:r>
      <w:r w:rsidRPr="008B1953">
        <w:rPr>
          <w:rFonts w:ascii="Calibri" w:eastAsia="Arial" w:hAnsi="Calibri" w:cs="Calibri"/>
          <w:b/>
          <w:bCs/>
          <w:color w:val="000000" w:themeColor="text1"/>
          <w:sz w:val="24"/>
          <w:szCs w:val="24"/>
        </w:rPr>
        <w:t xml:space="preserve"> </w:t>
      </w:r>
      <w:r w:rsidR="000861B3" w:rsidRPr="008B1953">
        <w:rPr>
          <w:rFonts w:ascii="Calibri" w:eastAsia="Arial" w:hAnsi="Calibri" w:cs="Calibri"/>
          <w:b/>
          <w:bCs/>
          <w:color w:val="000000" w:themeColor="text1"/>
          <w:sz w:val="24"/>
          <w:szCs w:val="24"/>
        </w:rPr>
        <w:t>SUPPORTED BUSINESSES</w:t>
      </w:r>
      <w:bookmarkEnd w:id="33"/>
    </w:p>
    <w:p w14:paraId="517CEA82" w14:textId="77777777" w:rsidR="00045874" w:rsidRPr="008B1953" w:rsidRDefault="00045874" w:rsidP="008B1953">
      <w:pPr>
        <w:tabs>
          <w:tab w:val="left" w:pos="-1440"/>
          <w:tab w:val="left" w:pos="-720"/>
        </w:tabs>
        <w:suppressAutoHyphens/>
        <w:spacing w:after="0" w:line="240" w:lineRule="auto"/>
        <w:jc w:val="both"/>
        <w:rPr>
          <w:rFonts w:ascii="Calibri" w:eastAsia="Arial" w:hAnsi="Calibri" w:cs="Calibri"/>
          <w:color w:val="000000" w:themeColor="text1"/>
        </w:rPr>
      </w:pPr>
    </w:p>
    <w:p w14:paraId="57D9B644" w14:textId="2375A30C" w:rsidR="00ED37BA" w:rsidRPr="008B1953" w:rsidRDefault="00D05684" w:rsidP="008B1953">
      <w:pPr>
        <w:tabs>
          <w:tab w:val="left" w:pos="-1440"/>
          <w:tab w:val="left" w:pos="-720"/>
        </w:tabs>
        <w:suppressAutoHyphens/>
        <w:spacing w:after="0" w:line="240" w:lineRule="auto"/>
        <w:ind w:left="993" w:hanging="851"/>
        <w:jc w:val="both"/>
        <w:rPr>
          <w:rFonts w:ascii="Calibri" w:eastAsia="Arial" w:hAnsi="Calibri" w:cs="Calibri"/>
          <w:color w:val="000000" w:themeColor="text1"/>
        </w:rPr>
      </w:pPr>
      <w:r w:rsidRPr="008B1953">
        <w:rPr>
          <w:rFonts w:ascii="Calibri" w:eastAsia="Arial" w:hAnsi="Calibri" w:cs="Calibri"/>
          <w:color w:val="000000" w:themeColor="text1"/>
        </w:rPr>
        <w:t>2</w:t>
      </w:r>
      <w:r w:rsidR="00387142" w:rsidRPr="008B1953">
        <w:rPr>
          <w:rFonts w:ascii="Calibri" w:eastAsia="Arial" w:hAnsi="Calibri" w:cs="Calibri"/>
          <w:color w:val="000000" w:themeColor="text1"/>
        </w:rPr>
        <w:t>6</w:t>
      </w:r>
      <w:r w:rsidR="00F02A51" w:rsidRPr="008B1953">
        <w:rPr>
          <w:rFonts w:ascii="Calibri" w:eastAsia="Arial" w:hAnsi="Calibri" w:cs="Calibri"/>
          <w:color w:val="000000" w:themeColor="text1"/>
        </w:rPr>
        <w:t>.1</w:t>
      </w:r>
      <w:r w:rsidR="00F02A51" w:rsidRPr="008B1953">
        <w:rPr>
          <w:rFonts w:ascii="Calibri" w:eastAsia="Arial" w:hAnsi="Calibri" w:cs="Calibri"/>
          <w:color w:val="000000" w:themeColor="text1"/>
        </w:rPr>
        <w:tab/>
      </w:r>
      <w:r w:rsidR="0029CA92" w:rsidRPr="008B1953">
        <w:rPr>
          <w:rFonts w:ascii="Calibri" w:eastAsia="Arial" w:hAnsi="Calibri" w:cs="Calibri"/>
          <w:color w:val="000000" w:themeColor="text1"/>
        </w:rPr>
        <w:t>Under Public Contracts (Scotland) Regulation 2015, participation in a regulated procurement (other than an EU-regulated procurement)</w:t>
      </w:r>
      <w:r w:rsidR="00EE6B8C" w:rsidRPr="008B1953">
        <w:rPr>
          <w:rFonts w:ascii="Calibri" w:eastAsia="Arial" w:hAnsi="Calibri" w:cs="Calibri"/>
          <w:color w:val="000000" w:themeColor="text1"/>
        </w:rPr>
        <w:t xml:space="preserve"> may be restricted</w:t>
      </w:r>
      <w:r w:rsidR="0029CA92" w:rsidRPr="008B1953">
        <w:rPr>
          <w:rFonts w:ascii="Calibri" w:eastAsia="Arial" w:hAnsi="Calibri" w:cs="Calibri"/>
          <w:color w:val="000000" w:themeColor="text1"/>
        </w:rPr>
        <w:t xml:space="preserve"> to supported businesses only.</w:t>
      </w:r>
    </w:p>
    <w:p w14:paraId="403D5F75" w14:textId="77777777" w:rsidR="00045874" w:rsidRPr="008B1953" w:rsidRDefault="00045874" w:rsidP="008B1953">
      <w:pPr>
        <w:tabs>
          <w:tab w:val="left" w:pos="-1440"/>
          <w:tab w:val="left" w:pos="-720"/>
        </w:tabs>
        <w:suppressAutoHyphens/>
        <w:spacing w:after="0" w:line="240" w:lineRule="auto"/>
        <w:ind w:left="993" w:hanging="851"/>
        <w:jc w:val="both"/>
        <w:rPr>
          <w:rFonts w:ascii="Calibri" w:eastAsia="Arial" w:hAnsi="Calibri" w:cs="Calibri"/>
          <w:i/>
          <w:color w:val="000000" w:themeColor="text1"/>
        </w:rPr>
      </w:pPr>
    </w:p>
    <w:p w14:paraId="49AE50AD" w14:textId="19F87D8F" w:rsidR="00795738" w:rsidRPr="008B1953" w:rsidRDefault="00D05684" w:rsidP="008B1953">
      <w:pPr>
        <w:tabs>
          <w:tab w:val="left" w:pos="-1440"/>
          <w:tab w:val="left" w:pos="-720"/>
        </w:tabs>
        <w:suppressAutoHyphens/>
        <w:spacing w:after="0" w:line="240" w:lineRule="auto"/>
        <w:ind w:left="993" w:hanging="851"/>
        <w:jc w:val="both"/>
        <w:rPr>
          <w:rFonts w:ascii="Calibri" w:eastAsia="Arial" w:hAnsi="Calibri" w:cs="Calibri"/>
          <w:color w:val="000000" w:themeColor="text1"/>
        </w:rPr>
      </w:pPr>
      <w:r w:rsidRPr="008B1953">
        <w:rPr>
          <w:rFonts w:ascii="Calibri" w:eastAsia="Arial" w:hAnsi="Calibri" w:cs="Calibri"/>
          <w:color w:val="000000" w:themeColor="text1"/>
        </w:rPr>
        <w:t>2</w:t>
      </w:r>
      <w:r w:rsidR="00387142" w:rsidRPr="008B1953">
        <w:rPr>
          <w:rFonts w:ascii="Calibri" w:eastAsia="Arial" w:hAnsi="Calibri" w:cs="Calibri"/>
          <w:color w:val="000000" w:themeColor="text1"/>
        </w:rPr>
        <w:t>6</w:t>
      </w:r>
      <w:r w:rsidR="00F02A51" w:rsidRPr="008B1953">
        <w:rPr>
          <w:rFonts w:ascii="Calibri" w:eastAsia="Arial" w:hAnsi="Calibri" w:cs="Calibri"/>
          <w:color w:val="000000" w:themeColor="text1"/>
        </w:rPr>
        <w:t>.2</w:t>
      </w:r>
      <w:r w:rsidR="00F02A51" w:rsidRPr="008B1953">
        <w:rPr>
          <w:rFonts w:ascii="Calibri" w:eastAsia="Arial" w:hAnsi="Calibri" w:cs="Calibri"/>
          <w:i/>
          <w:color w:val="000000" w:themeColor="text1"/>
        </w:rPr>
        <w:tab/>
      </w:r>
      <w:r w:rsidR="00AC03A8" w:rsidRPr="008B1953">
        <w:rPr>
          <w:rFonts w:ascii="Calibri" w:eastAsia="Arial" w:hAnsi="Calibri" w:cs="Calibri"/>
          <w:color w:val="000000" w:themeColor="text1"/>
        </w:rPr>
        <w:t>A</w:t>
      </w:r>
      <w:r w:rsidR="00AC03A8" w:rsidRPr="008B1953">
        <w:rPr>
          <w:rFonts w:ascii="Calibri" w:eastAsia="Arial" w:hAnsi="Calibri" w:cs="Calibri"/>
          <w:i/>
          <w:color w:val="000000" w:themeColor="text1"/>
        </w:rPr>
        <w:t xml:space="preserve"> </w:t>
      </w:r>
      <w:r w:rsidR="00BB2840" w:rsidRPr="008B1953">
        <w:rPr>
          <w:rFonts w:ascii="Calibri" w:eastAsia="Arial" w:hAnsi="Calibri" w:cs="Calibri"/>
          <w:i/>
          <w:color w:val="000000" w:themeColor="text1"/>
        </w:rPr>
        <w:t>‘</w:t>
      </w:r>
      <w:r w:rsidR="00AC03A8" w:rsidRPr="008B1953">
        <w:rPr>
          <w:rFonts w:ascii="Calibri" w:eastAsia="Arial" w:hAnsi="Calibri" w:cs="Calibri"/>
          <w:color w:val="000000" w:themeColor="text1"/>
        </w:rPr>
        <w:t>s</w:t>
      </w:r>
      <w:r w:rsidR="00795738" w:rsidRPr="008B1953">
        <w:rPr>
          <w:rFonts w:ascii="Calibri" w:eastAsia="Arial" w:hAnsi="Calibri" w:cs="Calibri"/>
          <w:color w:val="000000" w:themeColor="text1"/>
        </w:rPr>
        <w:t>upported business</w:t>
      </w:r>
      <w:r w:rsidR="00BB2840" w:rsidRPr="008B1953">
        <w:rPr>
          <w:rFonts w:ascii="Calibri" w:eastAsia="Arial" w:hAnsi="Calibri" w:cs="Calibri"/>
          <w:color w:val="000000" w:themeColor="text1"/>
        </w:rPr>
        <w:t>’</w:t>
      </w:r>
      <w:r w:rsidR="00795738" w:rsidRPr="008B1953">
        <w:rPr>
          <w:rFonts w:ascii="Calibri" w:eastAsia="Arial" w:hAnsi="Calibri" w:cs="Calibri"/>
          <w:color w:val="000000" w:themeColor="text1"/>
        </w:rPr>
        <w:t xml:space="preserve"> </w:t>
      </w:r>
      <w:r w:rsidR="00AC03A8" w:rsidRPr="008B1953">
        <w:rPr>
          <w:rFonts w:ascii="Calibri" w:eastAsia="Arial" w:hAnsi="Calibri" w:cs="Calibri"/>
          <w:color w:val="000000" w:themeColor="text1"/>
        </w:rPr>
        <w:t xml:space="preserve">is </w:t>
      </w:r>
      <w:r w:rsidR="00795738" w:rsidRPr="008B1953">
        <w:rPr>
          <w:rFonts w:ascii="Calibri" w:eastAsia="Arial" w:hAnsi="Calibri" w:cs="Calibri"/>
          <w:color w:val="000000" w:themeColor="text1"/>
        </w:rPr>
        <w:t xml:space="preserve">defined </w:t>
      </w:r>
      <w:r w:rsidR="00BB2840" w:rsidRPr="008B1953">
        <w:rPr>
          <w:rFonts w:ascii="Calibri" w:eastAsia="Arial" w:hAnsi="Calibri" w:cs="Calibri"/>
          <w:color w:val="000000" w:themeColor="text1"/>
        </w:rPr>
        <w:t xml:space="preserve">(by the Scottish Government) </w:t>
      </w:r>
      <w:r w:rsidR="004B5E25" w:rsidRPr="008B1953">
        <w:rPr>
          <w:rFonts w:ascii="Calibri" w:eastAsia="Arial" w:hAnsi="Calibri" w:cs="Calibri"/>
          <w:color w:val="000000" w:themeColor="text1"/>
        </w:rPr>
        <w:t>as:</w:t>
      </w:r>
    </w:p>
    <w:p w14:paraId="0D83EA5E" w14:textId="77777777" w:rsidR="00045874" w:rsidRPr="008B1953" w:rsidRDefault="00045874" w:rsidP="008B1953">
      <w:pPr>
        <w:tabs>
          <w:tab w:val="left" w:pos="-1440"/>
          <w:tab w:val="left" w:pos="-720"/>
        </w:tabs>
        <w:suppressAutoHyphens/>
        <w:spacing w:after="0" w:line="240" w:lineRule="auto"/>
        <w:ind w:left="993" w:hanging="851"/>
        <w:jc w:val="both"/>
        <w:rPr>
          <w:rFonts w:ascii="Calibri" w:hAnsi="Calibri" w:cs="Calibri"/>
          <w:color w:val="000000" w:themeColor="text1"/>
        </w:rPr>
      </w:pPr>
    </w:p>
    <w:p w14:paraId="4B1EA7AC" w14:textId="2C20BD0A" w:rsidR="00D00F2F" w:rsidRPr="008B1953" w:rsidRDefault="004B5E25" w:rsidP="008B1953">
      <w:pPr>
        <w:spacing w:after="0" w:line="240" w:lineRule="auto"/>
        <w:ind w:left="993"/>
        <w:jc w:val="both"/>
        <w:rPr>
          <w:rFonts w:ascii="Calibri" w:hAnsi="Calibri" w:cs="Calibri"/>
          <w:color w:val="000000" w:themeColor="text1"/>
        </w:rPr>
        <w:sectPr w:rsidR="00D00F2F" w:rsidRPr="008B1953" w:rsidSect="007A3734">
          <w:headerReference w:type="default" r:id="rId30"/>
          <w:footerReference w:type="default" r:id="rId31"/>
          <w:pgSz w:w="11906" w:h="16838"/>
          <w:pgMar w:top="851" w:right="1440" w:bottom="851" w:left="851" w:header="709" w:footer="709" w:gutter="0"/>
          <w:cols w:space="708"/>
          <w:docGrid w:linePitch="360"/>
        </w:sectPr>
      </w:pPr>
      <w:r w:rsidRPr="008B1953">
        <w:rPr>
          <w:rFonts w:ascii="Calibri" w:hAnsi="Calibri" w:cs="Calibri"/>
          <w:color w:val="000000" w:themeColor="text1"/>
          <w:lang w:val="en"/>
        </w:rPr>
        <w:t>‘a</w:t>
      </w:r>
      <w:r w:rsidR="00ED2ECD" w:rsidRPr="008B1953">
        <w:rPr>
          <w:rFonts w:ascii="Calibri" w:hAnsi="Calibri" w:cs="Calibri"/>
          <w:color w:val="000000" w:themeColor="text1"/>
          <w:lang w:val="en"/>
        </w:rPr>
        <w:t>n economic operator whose main aim is the social and professional integration of disabled or disadvantaged persons and where at least 30% of the employees of the economic operator are disabled or disadvantaged persons</w:t>
      </w:r>
      <w:r w:rsidR="00BB2840" w:rsidRPr="008B1953">
        <w:rPr>
          <w:rFonts w:ascii="Calibri" w:hAnsi="Calibri" w:cs="Calibri"/>
          <w:color w:val="000000" w:themeColor="text1"/>
        </w:rPr>
        <w:t>’.</w:t>
      </w:r>
    </w:p>
    <w:p w14:paraId="1AC6BCD2" w14:textId="3F12B10A" w:rsidR="00606609" w:rsidRPr="008B1953" w:rsidRDefault="00606609" w:rsidP="008B1953">
      <w:pPr>
        <w:spacing w:line="240" w:lineRule="auto"/>
        <w:jc w:val="both"/>
        <w:rPr>
          <w:rFonts w:ascii="Calibri" w:hAnsi="Calibri" w:cs="Calibri"/>
        </w:rPr>
      </w:pPr>
    </w:p>
    <w:p w14:paraId="0B29B18B" w14:textId="1C6E9254" w:rsidR="008D4D8B" w:rsidRPr="008B1953" w:rsidRDefault="08900B6D" w:rsidP="008B1953">
      <w:pPr>
        <w:pStyle w:val="Heading2"/>
        <w:jc w:val="both"/>
        <w:rPr>
          <w:rFonts w:ascii="Calibri" w:eastAsia="Arial" w:hAnsi="Calibri" w:cs="Calibri"/>
          <w:b/>
          <w:bCs/>
          <w:color w:val="000000" w:themeColor="text1"/>
          <w:sz w:val="24"/>
          <w:szCs w:val="24"/>
        </w:rPr>
      </w:pPr>
      <w:bookmarkStart w:id="34" w:name="_Toc32395352"/>
      <w:r w:rsidRPr="008B1953">
        <w:rPr>
          <w:rFonts w:ascii="Calibri" w:eastAsia="Arial" w:hAnsi="Calibri" w:cs="Calibri"/>
          <w:b/>
          <w:bCs/>
          <w:color w:val="000000" w:themeColor="text1"/>
          <w:sz w:val="24"/>
          <w:szCs w:val="24"/>
        </w:rPr>
        <w:t>APPENDICES</w:t>
      </w:r>
      <w:bookmarkEnd w:id="34"/>
    </w:p>
    <w:p w14:paraId="58F061C7" w14:textId="77777777" w:rsidR="0070236D" w:rsidRPr="008B1953" w:rsidRDefault="0070236D" w:rsidP="008B1953">
      <w:pPr>
        <w:jc w:val="both"/>
        <w:rPr>
          <w:rFonts w:ascii="Calibri" w:hAnsi="Calibri" w:cs="Calibri"/>
        </w:rPr>
      </w:pPr>
    </w:p>
    <w:p w14:paraId="046FA44A" w14:textId="77777777" w:rsidR="00E914B8" w:rsidRPr="008B1953" w:rsidRDefault="00E914B8" w:rsidP="008B1953">
      <w:pPr>
        <w:tabs>
          <w:tab w:val="left" w:pos="-1440"/>
          <w:tab w:val="left" w:pos="-720"/>
          <w:tab w:val="left" w:pos="747"/>
          <w:tab w:val="left" w:pos="2880"/>
          <w:tab w:val="left" w:pos="7903"/>
        </w:tabs>
        <w:suppressAutoHyphens/>
        <w:spacing w:after="0" w:line="240" w:lineRule="auto"/>
        <w:jc w:val="both"/>
        <w:rPr>
          <w:rFonts w:ascii="Calibri" w:eastAsia="Arial" w:hAnsi="Calibri" w:cs="Calibri"/>
          <w:b/>
          <w:bCs/>
          <w:spacing w:val="-3"/>
          <w:sz w:val="24"/>
          <w:szCs w:val="24"/>
        </w:rPr>
      </w:pPr>
    </w:p>
    <w:p w14:paraId="6EBBB522" w14:textId="4053EBA0" w:rsidR="00E914B8" w:rsidRPr="008B1953" w:rsidRDefault="00E914B8" w:rsidP="008B1953">
      <w:pPr>
        <w:tabs>
          <w:tab w:val="left" w:pos="-1440"/>
          <w:tab w:val="left" w:pos="-720"/>
          <w:tab w:val="left" w:pos="747"/>
          <w:tab w:val="left" w:pos="2880"/>
          <w:tab w:val="left" w:pos="7903"/>
        </w:tabs>
        <w:suppressAutoHyphens/>
        <w:spacing w:after="0" w:line="240" w:lineRule="auto"/>
        <w:jc w:val="both"/>
        <w:rPr>
          <w:rFonts w:ascii="Calibri" w:hAnsi="Calibri" w:cs="Calibri"/>
          <w:b/>
          <w:spacing w:val="-3"/>
          <w:sz w:val="24"/>
          <w:szCs w:val="24"/>
        </w:rPr>
      </w:pPr>
      <w:r w:rsidRPr="008B1953">
        <w:rPr>
          <w:rFonts w:ascii="Calibri" w:eastAsia="Arial" w:hAnsi="Calibri" w:cs="Calibri"/>
          <w:b/>
          <w:bCs/>
          <w:spacing w:val="-3"/>
          <w:sz w:val="24"/>
          <w:szCs w:val="24"/>
        </w:rPr>
        <w:t>Appendix A</w:t>
      </w:r>
    </w:p>
    <w:p w14:paraId="764435EB" w14:textId="77777777" w:rsidR="00922BC8" w:rsidRDefault="00396A86" w:rsidP="00922BC8">
      <w:pPr>
        <w:framePr w:hSpace="180" w:wrap="around" w:vAnchor="text" w:hAnchor="margin" w:y="218"/>
        <w:spacing w:before="120" w:after="120" w:line="220" w:lineRule="atLeast"/>
        <w:suppressOverlap/>
        <w:jc w:val="both"/>
        <w:rPr>
          <w:rFonts w:ascii="Calibri" w:eastAsia="Arial" w:hAnsi="Calibri" w:cs="Calibri"/>
          <w:b/>
          <w:bCs/>
          <w:color w:val="000000" w:themeColor="text1"/>
          <w:sz w:val="24"/>
          <w:szCs w:val="24"/>
        </w:rPr>
      </w:pPr>
      <w:bookmarkStart w:id="35" w:name="_Toc32395353"/>
      <w:r w:rsidRPr="008B1953">
        <w:rPr>
          <w:rFonts w:ascii="Calibri" w:eastAsia="Arial" w:hAnsi="Calibri" w:cs="Calibri"/>
          <w:b/>
          <w:bCs/>
          <w:color w:val="000000" w:themeColor="text1"/>
          <w:sz w:val="24"/>
          <w:szCs w:val="24"/>
        </w:rPr>
        <w:t>Request for Quotation</w:t>
      </w:r>
      <w:r w:rsidR="0030665B" w:rsidRPr="008B1953">
        <w:rPr>
          <w:rFonts w:ascii="Calibri" w:eastAsia="Arial" w:hAnsi="Calibri" w:cs="Calibri"/>
          <w:b/>
          <w:bCs/>
          <w:color w:val="000000" w:themeColor="text1"/>
          <w:sz w:val="24"/>
          <w:szCs w:val="24"/>
        </w:rPr>
        <w:t xml:space="preserve"> (</w:t>
      </w:r>
      <w:r w:rsidRPr="008B1953">
        <w:rPr>
          <w:rFonts w:ascii="Calibri" w:eastAsia="Arial" w:hAnsi="Calibri" w:cs="Calibri"/>
          <w:b/>
          <w:bCs/>
          <w:color w:val="000000" w:themeColor="text1"/>
          <w:sz w:val="24"/>
          <w:szCs w:val="24"/>
        </w:rPr>
        <w:t>RFQ</w:t>
      </w:r>
      <w:r w:rsidR="0030665B" w:rsidRPr="008B1953">
        <w:rPr>
          <w:rFonts w:ascii="Calibri" w:eastAsia="Arial" w:hAnsi="Calibri" w:cs="Calibri"/>
          <w:b/>
          <w:bCs/>
          <w:color w:val="000000" w:themeColor="text1"/>
          <w:sz w:val="24"/>
          <w:szCs w:val="24"/>
        </w:rPr>
        <w:t>)</w:t>
      </w:r>
      <w:bookmarkEnd w:id="35"/>
    </w:p>
    <w:p w14:paraId="64741D40" w14:textId="77777777" w:rsidR="00922BC8" w:rsidRDefault="00922BC8" w:rsidP="00922BC8">
      <w:pPr>
        <w:framePr w:hSpace="180" w:wrap="around" w:vAnchor="text" w:hAnchor="margin" w:y="218"/>
        <w:spacing w:before="120" w:after="120" w:line="220" w:lineRule="atLeast"/>
        <w:suppressOverlap/>
        <w:jc w:val="both"/>
        <w:rPr>
          <w:rFonts w:ascii="Calibri" w:eastAsia="Arial" w:hAnsi="Calibri" w:cs="Calibri"/>
          <w:b/>
          <w:bCs/>
          <w:color w:val="000000" w:themeColor="text1"/>
          <w:sz w:val="24"/>
          <w:szCs w:val="24"/>
        </w:rPr>
      </w:pPr>
    </w:p>
    <w:p w14:paraId="652D0993" w14:textId="55930733" w:rsidR="00922BC8" w:rsidRPr="008B1953" w:rsidRDefault="00922BC8" w:rsidP="00922BC8">
      <w:pPr>
        <w:framePr w:hSpace="180" w:wrap="around" w:vAnchor="text" w:hAnchor="margin" w:y="218"/>
        <w:spacing w:before="120" w:after="120" w:line="220" w:lineRule="atLeast"/>
        <w:suppressOverlap/>
        <w:jc w:val="both"/>
        <w:rPr>
          <w:rFonts w:ascii="Calibri" w:hAnsi="Calibri" w:cs="Calibri"/>
          <w:sz w:val="20"/>
        </w:rPr>
      </w:pPr>
      <w:r w:rsidRPr="008B1953">
        <w:rPr>
          <w:rFonts w:ascii="Calibri" w:eastAsia="Arial" w:hAnsi="Calibri" w:cs="Calibri"/>
          <w:b/>
          <w:bCs/>
          <w:color w:val="000000" w:themeColor="text1"/>
          <w:sz w:val="20"/>
          <w:szCs w:val="20"/>
        </w:rPr>
        <w:t>Faculty/Service Directorate Name</w:t>
      </w:r>
    </w:p>
    <w:p w14:paraId="0BD5306F" w14:textId="77777777" w:rsidR="00922BC8" w:rsidRPr="008B1953" w:rsidRDefault="00922BC8" w:rsidP="00922BC8">
      <w:pPr>
        <w:framePr w:hSpace="180" w:wrap="around" w:vAnchor="text" w:hAnchor="margin" w:y="218"/>
        <w:spacing w:before="120" w:after="120" w:line="220" w:lineRule="atLeast"/>
        <w:suppressOverlap/>
        <w:jc w:val="both"/>
        <w:rPr>
          <w:rFonts w:ascii="Calibri" w:hAnsi="Calibri" w:cs="Calibri"/>
          <w:sz w:val="20"/>
        </w:rPr>
      </w:pPr>
      <w:r w:rsidRPr="008B1953">
        <w:rPr>
          <w:rFonts w:ascii="Calibri" w:eastAsia="Arial" w:hAnsi="Calibri" w:cs="Calibri"/>
          <w:b/>
          <w:bCs/>
          <w:color w:val="000000" w:themeColor="text1"/>
          <w:sz w:val="20"/>
          <w:szCs w:val="20"/>
        </w:rPr>
        <w:t>University of Stirling</w:t>
      </w:r>
    </w:p>
    <w:p w14:paraId="0CAFD89C" w14:textId="77777777" w:rsidR="00922BC8" w:rsidRPr="008B1953" w:rsidRDefault="00922BC8" w:rsidP="00922BC8">
      <w:pPr>
        <w:framePr w:hSpace="180" w:wrap="around" w:vAnchor="text" w:hAnchor="margin" w:y="218"/>
        <w:spacing w:before="120" w:after="120" w:line="220" w:lineRule="atLeast"/>
        <w:suppressOverlap/>
        <w:jc w:val="both"/>
        <w:rPr>
          <w:rFonts w:ascii="Calibri" w:hAnsi="Calibri" w:cs="Calibri"/>
          <w:sz w:val="20"/>
        </w:rPr>
      </w:pPr>
      <w:r w:rsidRPr="008B1953">
        <w:rPr>
          <w:rFonts w:ascii="Calibri" w:eastAsia="Arial" w:hAnsi="Calibri" w:cs="Calibri"/>
          <w:sz w:val="20"/>
          <w:szCs w:val="20"/>
        </w:rPr>
        <w:t>Room No</w:t>
      </w:r>
    </w:p>
    <w:p w14:paraId="51159AAF" w14:textId="77777777" w:rsidR="00922BC8" w:rsidRPr="008B1953" w:rsidRDefault="00922BC8" w:rsidP="00922BC8">
      <w:pPr>
        <w:framePr w:hSpace="180" w:wrap="around" w:vAnchor="text" w:hAnchor="margin" w:y="218"/>
        <w:spacing w:before="120" w:after="120"/>
        <w:suppressOverlap/>
        <w:jc w:val="both"/>
        <w:rPr>
          <w:rFonts w:ascii="Calibri" w:hAnsi="Calibri" w:cs="Calibri"/>
          <w:sz w:val="20"/>
        </w:rPr>
      </w:pPr>
      <w:r w:rsidRPr="008B1953">
        <w:rPr>
          <w:rFonts w:ascii="Calibri" w:eastAsia="Arial" w:hAnsi="Calibri" w:cs="Calibri"/>
          <w:sz w:val="20"/>
          <w:szCs w:val="20"/>
        </w:rPr>
        <w:t>Building Name</w:t>
      </w:r>
    </w:p>
    <w:p w14:paraId="44DC0663" w14:textId="77777777" w:rsidR="00922BC8" w:rsidRPr="008B1953" w:rsidRDefault="00922BC8" w:rsidP="00922BC8">
      <w:pPr>
        <w:framePr w:hSpace="180" w:wrap="around" w:vAnchor="text" w:hAnchor="margin" w:y="218"/>
        <w:spacing w:before="120" w:after="120"/>
        <w:suppressOverlap/>
        <w:jc w:val="both"/>
        <w:rPr>
          <w:rFonts w:ascii="Calibri" w:hAnsi="Calibri" w:cs="Calibri"/>
          <w:sz w:val="20"/>
        </w:rPr>
      </w:pPr>
      <w:r w:rsidRPr="008B1953">
        <w:rPr>
          <w:rFonts w:ascii="Calibri" w:eastAsia="Arial" w:hAnsi="Calibri" w:cs="Calibri"/>
          <w:sz w:val="20"/>
          <w:szCs w:val="20"/>
        </w:rPr>
        <w:t>Stirling</w:t>
      </w:r>
    </w:p>
    <w:p w14:paraId="47EDE380" w14:textId="77777777" w:rsidR="00922BC8" w:rsidRPr="008B1953" w:rsidRDefault="00922BC8" w:rsidP="00922BC8">
      <w:pPr>
        <w:framePr w:hSpace="180" w:wrap="around" w:vAnchor="text" w:hAnchor="margin" w:y="218"/>
        <w:spacing w:before="120" w:after="120"/>
        <w:suppressOverlap/>
        <w:jc w:val="both"/>
        <w:rPr>
          <w:rFonts w:ascii="Calibri" w:hAnsi="Calibri" w:cs="Calibri"/>
          <w:sz w:val="20"/>
        </w:rPr>
      </w:pPr>
      <w:r w:rsidRPr="008B1953">
        <w:rPr>
          <w:rFonts w:ascii="Calibri" w:eastAsia="Arial" w:hAnsi="Calibri" w:cs="Calibri"/>
          <w:sz w:val="20"/>
          <w:szCs w:val="20"/>
        </w:rPr>
        <w:t>FK9 4LA</w:t>
      </w:r>
    </w:p>
    <w:p w14:paraId="3220D0B7" w14:textId="04881F66" w:rsidR="00E914B8" w:rsidRDefault="00922BC8" w:rsidP="00922BC8">
      <w:pPr>
        <w:pStyle w:val="Heading2"/>
        <w:jc w:val="both"/>
        <w:rPr>
          <w:rFonts w:ascii="Calibri" w:eastAsia="Arial" w:hAnsi="Calibri" w:cs="Calibri"/>
          <w:sz w:val="18"/>
          <w:szCs w:val="18"/>
        </w:rPr>
      </w:pPr>
      <w:r w:rsidRPr="008B1953">
        <w:rPr>
          <w:rFonts w:ascii="Calibri" w:eastAsia="Arial" w:hAnsi="Calibri" w:cs="Calibri"/>
          <w:sz w:val="18"/>
          <w:szCs w:val="18"/>
        </w:rPr>
        <w:t>Tel No</w:t>
      </w:r>
    </w:p>
    <w:p w14:paraId="752946CC" w14:textId="77777777" w:rsidR="00922BC8" w:rsidRPr="00922BC8" w:rsidRDefault="00922BC8" w:rsidP="00922BC8"/>
    <w:p w14:paraId="413609AD" w14:textId="162706F7" w:rsidR="00E914B8" w:rsidRPr="008B1953" w:rsidRDefault="00E914B8" w:rsidP="008B1953">
      <w:pPr>
        <w:ind w:right="-877"/>
        <w:jc w:val="both"/>
        <w:rPr>
          <w:rFonts w:ascii="Calibri" w:hAnsi="Calibri" w:cs="Calibri"/>
        </w:rPr>
      </w:pPr>
      <w:r w:rsidRPr="008B1953">
        <w:rPr>
          <w:rFonts w:ascii="Calibri" w:hAnsi="Calibri" w:cs="Calibri"/>
        </w:rPr>
        <w:t xml:space="preserve"> </w:t>
      </w:r>
      <w:r w:rsidRPr="008B1953">
        <w:rPr>
          <w:rFonts w:ascii="Calibri" w:hAnsi="Calibri" w:cs="Calibri"/>
        </w:rPr>
        <w:fldChar w:fldCharType="begin"/>
      </w:r>
      <w:r w:rsidRPr="008B1953">
        <w:rPr>
          <w:rFonts w:ascii="Calibri" w:hAnsi="Calibri" w:cs="Calibri"/>
        </w:rPr>
        <w:instrText xml:space="preserve"> MACROBUTTON  AcceptAllChangesInDoc "Insert date" </w:instrText>
      </w:r>
      <w:r w:rsidRPr="008B1953">
        <w:rPr>
          <w:rFonts w:ascii="Calibri" w:hAnsi="Calibri" w:cs="Calibri"/>
        </w:rPr>
        <w:fldChar w:fldCharType="end"/>
      </w:r>
    </w:p>
    <w:p w14:paraId="511DF672" w14:textId="77777777" w:rsidR="00E914B8" w:rsidRPr="008B1953" w:rsidRDefault="00E914B8" w:rsidP="008B1953">
      <w:pPr>
        <w:jc w:val="both"/>
        <w:rPr>
          <w:rFonts w:ascii="Calibri" w:hAnsi="Calibri" w:cs="Calibri"/>
        </w:rPr>
      </w:pPr>
      <w:r w:rsidRPr="008B1953">
        <w:rPr>
          <w:rFonts w:ascii="Calibri" w:eastAsia="Arial" w:hAnsi="Calibri" w:cs="Calibri"/>
        </w:rPr>
        <w:t>Dear Supplier</w:t>
      </w:r>
    </w:p>
    <w:p w14:paraId="0584453D" w14:textId="7D951AE3" w:rsidR="00E914B8" w:rsidRPr="008B1953" w:rsidRDefault="0030665B" w:rsidP="008B1953">
      <w:pPr>
        <w:jc w:val="both"/>
        <w:rPr>
          <w:rFonts w:ascii="Calibri" w:hAnsi="Calibri" w:cs="Calibri"/>
          <w:b/>
        </w:rPr>
      </w:pPr>
      <w:r w:rsidRPr="008B1953">
        <w:rPr>
          <w:rFonts w:ascii="Calibri" w:eastAsia="Arial" w:hAnsi="Calibri" w:cs="Calibri"/>
          <w:b/>
          <w:bCs/>
        </w:rPr>
        <w:t>INVITATION TO</w:t>
      </w:r>
      <w:r w:rsidR="00D311E0" w:rsidRPr="008B1953">
        <w:rPr>
          <w:rFonts w:ascii="Calibri" w:eastAsia="Arial" w:hAnsi="Calibri" w:cs="Calibri"/>
          <w:b/>
          <w:bCs/>
        </w:rPr>
        <w:t xml:space="preserve"> QUOT</w:t>
      </w:r>
      <w:r w:rsidRPr="008B1953">
        <w:rPr>
          <w:rFonts w:ascii="Calibri" w:eastAsia="Arial" w:hAnsi="Calibri" w:cs="Calibri"/>
          <w:b/>
          <w:bCs/>
        </w:rPr>
        <w:t>E</w:t>
      </w:r>
      <w:r w:rsidR="00E914B8" w:rsidRPr="008B1953">
        <w:rPr>
          <w:rFonts w:ascii="Calibri" w:eastAsia="Arial" w:hAnsi="Calibri" w:cs="Calibri"/>
          <w:b/>
          <w:bCs/>
        </w:rPr>
        <w:t xml:space="preserve"> FOR </w:t>
      </w:r>
      <w:r w:rsidR="00E914B8" w:rsidRPr="008B1953">
        <w:rPr>
          <w:rFonts w:ascii="Calibri" w:hAnsi="Calibri" w:cs="Calibri"/>
        </w:rPr>
        <w:fldChar w:fldCharType="begin"/>
      </w:r>
      <w:r w:rsidR="00E914B8" w:rsidRPr="008B1953">
        <w:rPr>
          <w:rFonts w:ascii="Calibri" w:hAnsi="Calibri" w:cs="Calibri"/>
          <w:b/>
        </w:rPr>
        <w:instrText xml:space="preserve"> MACROBUTTON  AboutObjectiveOfficeIntegration "(Insert name of service/goods)" </w:instrText>
      </w:r>
      <w:r w:rsidR="00E914B8" w:rsidRPr="008B1953">
        <w:rPr>
          <w:rFonts w:ascii="Calibri" w:hAnsi="Calibri" w:cs="Calibri"/>
          <w:b/>
        </w:rPr>
        <w:fldChar w:fldCharType="end"/>
      </w:r>
    </w:p>
    <w:p w14:paraId="3E60F620" w14:textId="77777777" w:rsidR="00E914B8" w:rsidRPr="008B1953" w:rsidRDefault="00E914B8" w:rsidP="008B1953">
      <w:pPr>
        <w:jc w:val="both"/>
        <w:rPr>
          <w:rFonts w:ascii="Calibri" w:hAnsi="Calibri" w:cs="Calibri"/>
          <w:b/>
        </w:rPr>
      </w:pPr>
      <w:r w:rsidRPr="008B1953">
        <w:rPr>
          <w:rFonts w:ascii="Calibri" w:eastAsia="Arial" w:hAnsi="Calibri" w:cs="Calibri"/>
          <w:b/>
          <w:bCs/>
        </w:rPr>
        <w:t xml:space="preserve">QUOTE Ref: </w:t>
      </w:r>
      <w:r w:rsidRPr="008B1953">
        <w:rPr>
          <w:rFonts w:ascii="Calibri" w:hAnsi="Calibri" w:cs="Calibri"/>
        </w:rPr>
        <w:fldChar w:fldCharType="begin"/>
      </w:r>
      <w:r w:rsidRPr="008B1953">
        <w:rPr>
          <w:rFonts w:ascii="Calibri" w:hAnsi="Calibri" w:cs="Calibri"/>
          <w:b/>
        </w:rPr>
        <w:instrText xml:space="preserve"> MACROBUTTON  AcceptAllChangesInDoc "(Insert quotation ref)" </w:instrText>
      </w:r>
      <w:r w:rsidRPr="008B1953">
        <w:rPr>
          <w:rFonts w:ascii="Calibri" w:hAnsi="Calibri" w:cs="Calibri"/>
          <w:b/>
        </w:rPr>
        <w:fldChar w:fldCharType="end"/>
      </w:r>
    </w:p>
    <w:p w14:paraId="28CEEF9C" w14:textId="195802B5" w:rsidR="00E914B8" w:rsidRPr="008B1953" w:rsidRDefault="00E914B8" w:rsidP="008B1953">
      <w:pPr>
        <w:tabs>
          <w:tab w:val="left" w:pos="851"/>
        </w:tabs>
        <w:jc w:val="both"/>
        <w:rPr>
          <w:rFonts w:ascii="Calibri" w:hAnsi="Calibri" w:cs="Calibri"/>
        </w:rPr>
      </w:pPr>
      <w:r w:rsidRPr="008B1953">
        <w:rPr>
          <w:rFonts w:ascii="Calibri" w:eastAsia="Arial" w:hAnsi="Calibri" w:cs="Calibri"/>
        </w:rPr>
        <w:t>You are invited by the University of Stirling</w:t>
      </w:r>
      <w:r w:rsidRPr="008B1953">
        <w:rPr>
          <w:rFonts w:ascii="Calibri" w:eastAsia="Arial" w:hAnsi="Calibri" w:cs="Calibri"/>
          <w:b/>
          <w:bCs/>
        </w:rPr>
        <w:t xml:space="preserve"> </w:t>
      </w:r>
      <w:r w:rsidR="00D311E0" w:rsidRPr="008B1953">
        <w:rPr>
          <w:rFonts w:ascii="Calibri" w:eastAsia="Arial" w:hAnsi="Calibri" w:cs="Calibri"/>
        </w:rPr>
        <w:t xml:space="preserve">to quote for the provision of </w:t>
      </w:r>
      <w:r w:rsidRPr="008B1953">
        <w:rPr>
          <w:rFonts w:ascii="Calibri" w:hAnsi="Calibri" w:cs="Calibri"/>
        </w:rPr>
        <w:fldChar w:fldCharType="begin"/>
      </w:r>
      <w:r w:rsidRPr="008B1953">
        <w:rPr>
          <w:rFonts w:ascii="Calibri" w:hAnsi="Calibri" w:cs="Calibri"/>
        </w:rPr>
        <w:instrText xml:space="preserve"> MACROBUTTON  AcceptAllChangesInDoc goods/services </w:instrText>
      </w:r>
      <w:r w:rsidRPr="008B1953">
        <w:rPr>
          <w:rFonts w:ascii="Calibri" w:hAnsi="Calibri" w:cs="Calibri"/>
        </w:rPr>
        <w:fldChar w:fldCharType="end"/>
      </w:r>
      <w:r w:rsidR="002D1ABF" w:rsidRPr="008B1953">
        <w:rPr>
          <w:rFonts w:ascii="Calibri" w:hAnsi="Calibri" w:cs="Calibri"/>
        </w:rPr>
        <w:t>(</w:t>
      </w:r>
      <w:r w:rsidR="002D1ABF" w:rsidRPr="008B1953">
        <w:rPr>
          <w:rFonts w:ascii="Calibri" w:hAnsi="Calibri" w:cs="Calibri"/>
          <w:i/>
        </w:rPr>
        <w:t>or SoR may be attached if appropriate)</w:t>
      </w:r>
      <w:r w:rsidR="00D311E0" w:rsidRPr="008B1953">
        <w:rPr>
          <w:rFonts w:ascii="Calibri" w:hAnsi="Calibri" w:cs="Calibri"/>
        </w:rPr>
        <w:t xml:space="preserve">. Your quotation should be submitted </w:t>
      </w:r>
      <w:r w:rsidR="00C04404" w:rsidRPr="008B1953">
        <w:rPr>
          <w:rFonts w:ascii="Calibri" w:hAnsi="Calibri" w:cs="Calibri"/>
        </w:rPr>
        <w:t xml:space="preserve">by </w:t>
      </w:r>
      <w:r w:rsidRPr="008B1953">
        <w:rPr>
          <w:rFonts w:ascii="Calibri" w:hAnsi="Calibri" w:cs="Calibri"/>
        </w:rPr>
        <w:fldChar w:fldCharType="begin"/>
      </w:r>
      <w:r w:rsidRPr="008B1953">
        <w:rPr>
          <w:rFonts w:ascii="Calibri" w:hAnsi="Calibri" w:cs="Calibri"/>
          <w:b/>
        </w:rPr>
        <w:instrText xml:space="preserve"> MACROBUTTON  AcceptAllChangesInDoc "Insert time, day and date" </w:instrText>
      </w:r>
      <w:r w:rsidRPr="008B1953">
        <w:rPr>
          <w:rFonts w:ascii="Calibri" w:hAnsi="Calibri" w:cs="Calibri"/>
          <w:b/>
        </w:rPr>
        <w:fldChar w:fldCharType="end"/>
      </w:r>
      <w:r w:rsidR="00F23EAB" w:rsidRPr="008B1953">
        <w:rPr>
          <w:rFonts w:ascii="Calibri" w:hAnsi="Calibri" w:cs="Calibri"/>
        </w:rPr>
        <w:t>.</w:t>
      </w:r>
      <w:r w:rsidR="00F23EAB" w:rsidRPr="008B1953">
        <w:rPr>
          <w:rFonts w:ascii="Calibri" w:hAnsi="Calibri" w:cs="Calibri"/>
          <w:b/>
        </w:rPr>
        <w:t xml:space="preserve"> </w:t>
      </w:r>
      <w:r w:rsidR="00F23EAB" w:rsidRPr="008B1953">
        <w:rPr>
          <w:rFonts w:ascii="Calibri" w:hAnsi="Calibri" w:cs="Calibri"/>
        </w:rPr>
        <w:t>Late quotations may not be considered.</w:t>
      </w:r>
    </w:p>
    <w:p w14:paraId="25CB002D" w14:textId="21E3F469" w:rsidR="00E914B8" w:rsidRPr="008B1953" w:rsidRDefault="00E914B8" w:rsidP="008B1953">
      <w:pPr>
        <w:tabs>
          <w:tab w:val="left" w:pos="851"/>
        </w:tabs>
        <w:jc w:val="both"/>
        <w:rPr>
          <w:rFonts w:ascii="Calibri" w:hAnsi="Calibri" w:cs="Calibri"/>
        </w:rPr>
      </w:pPr>
      <w:r w:rsidRPr="008B1953">
        <w:rPr>
          <w:rFonts w:ascii="Calibri" w:eastAsia="Arial" w:hAnsi="Calibri" w:cs="Calibri"/>
        </w:rPr>
        <w:t>The University of Stirling</w:t>
      </w:r>
      <w:r w:rsidRPr="008B1953">
        <w:rPr>
          <w:rFonts w:ascii="Calibri" w:eastAsia="Arial" w:hAnsi="Calibri" w:cs="Calibri"/>
          <w:b/>
          <w:bCs/>
        </w:rPr>
        <w:t xml:space="preserve"> </w:t>
      </w:r>
      <w:r w:rsidRPr="008B1953">
        <w:rPr>
          <w:rFonts w:ascii="Calibri" w:eastAsia="Arial" w:hAnsi="Calibri" w:cs="Calibri"/>
        </w:rPr>
        <w:t>is not bound to accept</w:t>
      </w:r>
      <w:r w:rsidR="00D311E0" w:rsidRPr="008B1953">
        <w:rPr>
          <w:rFonts w:ascii="Calibri" w:eastAsia="Arial" w:hAnsi="Calibri" w:cs="Calibri"/>
        </w:rPr>
        <w:t xml:space="preserve"> the lowest priced or any quote. </w:t>
      </w:r>
      <w:r w:rsidRPr="008B1953">
        <w:rPr>
          <w:rFonts w:ascii="Calibri" w:eastAsia="Arial" w:hAnsi="Calibri" w:cs="Calibri"/>
        </w:rPr>
        <w:t>Prices quoted shall remain firm for the duration of the contract</w:t>
      </w:r>
      <w:r w:rsidR="00D311E0" w:rsidRPr="008B1953">
        <w:rPr>
          <w:rFonts w:ascii="Calibri" w:eastAsia="Arial" w:hAnsi="Calibri" w:cs="Calibri"/>
        </w:rPr>
        <w:t xml:space="preserve"> period</w:t>
      </w:r>
      <w:r w:rsidRPr="008B1953">
        <w:rPr>
          <w:rFonts w:ascii="Calibri" w:eastAsia="Arial" w:hAnsi="Calibri" w:cs="Calibri"/>
        </w:rPr>
        <w:t xml:space="preserve">. </w:t>
      </w:r>
      <w:r w:rsidR="00D311E0" w:rsidRPr="008B1953">
        <w:rPr>
          <w:rFonts w:ascii="Calibri" w:eastAsia="Arial" w:hAnsi="Calibri" w:cs="Calibri"/>
        </w:rPr>
        <w:t>VAT</w:t>
      </w:r>
      <w:r w:rsidRPr="008B1953">
        <w:rPr>
          <w:rFonts w:ascii="Calibri" w:eastAsia="Arial" w:hAnsi="Calibri" w:cs="Calibri"/>
        </w:rPr>
        <w:t xml:space="preserve"> should be shown separately and </w:t>
      </w:r>
      <w:r w:rsidR="002D1ABF" w:rsidRPr="008B1953">
        <w:rPr>
          <w:rFonts w:ascii="Calibri" w:eastAsia="Arial" w:hAnsi="Calibri" w:cs="Calibri"/>
        </w:rPr>
        <w:t>your</w:t>
      </w:r>
      <w:r w:rsidRPr="008B1953">
        <w:rPr>
          <w:rFonts w:ascii="Calibri" w:eastAsia="Arial" w:hAnsi="Calibri" w:cs="Calibri"/>
        </w:rPr>
        <w:t xml:space="preserve"> VAT registration number </w:t>
      </w:r>
      <w:r w:rsidR="00D311E0" w:rsidRPr="008B1953">
        <w:rPr>
          <w:rFonts w:ascii="Calibri" w:eastAsia="Arial" w:hAnsi="Calibri" w:cs="Calibri"/>
        </w:rPr>
        <w:t>should be provided</w:t>
      </w:r>
      <w:r w:rsidRPr="008B1953">
        <w:rPr>
          <w:rFonts w:ascii="Calibri" w:eastAsia="Arial" w:hAnsi="Calibri" w:cs="Calibri"/>
        </w:rPr>
        <w:t>.</w:t>
      </w:r>
    </w:p>
    <w:p w14:paraId="2EA6928A" w14:textId="0144CBF5" w:rsidR="00E914B8" w:rsidRPr="008B1953" w:rsidRDefault="00E914B8" w:rsidP="008B1953">
      <w:pPr>
        <w:tabs>
          <w:tab w:val="left" w:pos="-1440"/>
          <w:tab w:val="left" w:pos="-720"/>
          <w:tab w:val="left" w:pos="0"/>
          <w:tab w:val="left" w:pos="825"/>
          <w:tab w:val="left" w:pos="2875"/>
          <w:tab w:val="left" w:pos="4650"/>
          <w:tab w:val="left" w:pos="4858"/>
          <w:tab w:val="decimal" w:pos="6159"/>
          <w:tab w:val="left" w:pos="7203"/>
          <w:tab w:val="decimal" w:pos="8560"/>
        </w:tabs>
        <w:suppressAutoHyphens/>
        <w:jc w:val="both"/>
        <w:rPr>
          <w:rFonts w:ascii="Calibri" w:hAnsi="Calibri" w:cs="Calibri"/>
          <w:spacing w:val="-3"/>
        </w:rPr>
      </w:pPr>
      <w:r w:rsidRPr="008B1953">
        <w:rPr>
          <w:rFonts w:ascii="Calibri" w:eastAsia="Arial" w:hAnsi="Calibri" w:cs="Calibri"/>
        </w:rPr>
        <w:t>By providing a quotation you agree to be bou</w:t>
      </w:r>
      <w:r w:rsidR="00BD4822" w:rsidRPr="008B1953">
        <w:rPr>
          <w:rFonts w:ascii="Calibri" w:eastAsia="Arial" w:hAnsi="Calibri" w:cs="Calibri"/>
        </w:rPr>
        <w:t>nd by the University’s</w:t>
      </w:r>
      <w:r w:rsidRPr="008B1953">
        <w:rPr>
          <w:rFonts w:ascii="Calibri" w:eastAsia="Arial" w:hAnsi="Calibri" w:cs="Calibri"/>
          <w:b/>
          <w:bCs/>
        </w:rPr>
        <w:t xml:space="preserve"> </w:t>
      </w:r>
      <w:r w:rsidR="00AA3C9B" w:rsidRPr="008B1953">
        <w:rPr>
          <w:rFonts w:ascii="Calibri" w:eastAsia="Arial" w:hAnsi="Calibri" w:cs="Calibri"/>
        </w:rPr>
        <w:t>Terms and C</w:t>
      </w:r>
      <w:r w:rsidR="00D311E0" w:rsidRPr="008B1953">
        <w:rPr>
          <w:rFonts w:ascii="Calibri" w:eastAsia="Arial" w:hAnsi="Calibri" w:cs="Calibri"/>
        </w:rPr>
        <w:t xml:space="preserve">onditions </w:t>
      </w:r>
      <w:r w:rsidR="00F211AC" w:rsidRPr="008B1953">
        <w:rPr>
          <w:rFonts w:ascii="Calibri" w:eastAsia="Arial" w:hAnsi="Calibri" w:cs="Calibri"/>
        </w:rPr>
        <w:t>of purchas</w:t>
      </w:r>
      <w:r w:rsidR="00AA3C9B" w:rsidRPr="008B1953">
        <w:rPr>
          <w:rFonts w:ascii="Calibri" w:eastAsia="Arial" w:hAnsi="Calibri" w:cs="Calibri"/>
        </w:rPr>
        <w:t>e</w:t>
      </w:r>
      <w:r w:rsidR="00C04404" w:rsidRPr="008B1953">
        <w:rPr>
          <w:rFonts w:ascii="Calibri" w:eastAsia="Arial" w:hAnsi="Calibri" w:cs="Calibri"/>
        </w:rPr>
        <w:t>.</w:t>
      </w:r>
      <w:r w:rsidRPr="008B1953">
        <w:rPr>
          <w:rFonts w:ascii="Calibri" w:eastAsia="Arial" w:hAnsi="Calibri" w:cs="Calibri"/>
        </w:rPr>
        <w:t xml:space="preserve"> </w:t>
      </w:r>
      <w:r w:rsidR="002D1ABF" w:rsidRPr="008B1953">
        <w:rPr>
          <w:rStyle w:val="Hyperlink"/>
          <w:rFonts w:ascii="Calibri" w:eastAsia="Arial" w:hAnsi="Calibri" w:cs="Calibri"/>
          <w:color w:val="auto"/>
          <w:spacing w:val="-3"/>
          <w:u w:val="none"/>
        </w:rPr>
        <w:t xml:space="preserve">Should your quotation be accepted, </w:t>
      </w:r>
      <w:r w:rsidR="002D1ABF" w:rsidRPr="008B1953">
        <w:rPr>
          <w:rFonts w:ascii="Calibri" w:eastAsia="Arial" w:hAnsi="Calibri" w:cs="Calibri"/>
        </w:rPr>
        <w:t>t</w:t>
      </w:r>
      <w:r w:rsidR="00F211AC" w:rsidRPr="008B1953">
        <w:rPr>
          <w:rFonts w:ascii="Calibri" w:eastAsia="Arial" w:hAnsi="Calibri" w:cs="Calibri"/>
        </w:rPr>
        <w:t>hose</w:t>
      </w:r>
      <w:r w:rsidR="002D1ABF" w:rsidRPr="008B1953">
        <w:rPr>
          <w:rFonts w:ascii="Calibri" w:eastAsia="Arial" w:hAnsi="Calibri" w:cs="Calibri"/>
        </w:rPr>
        <w:t xml:space="preserve"> terms and conditions will apply to the resulting </w:t>
      </w:r>
      <w:r w:rsidRPr="008B1953">
        <w:rPr>
          <w:rFonts w:ascii="Calibri" w:eastAsia="Arial" w:hAnsi="Calibri" w:cs="Calibri"/>
        </w:rPr>
        <w:t>contract</w:t>
      </w:r>
      <w:r w:rsidR="002D1ABF" w:rsidRPr="008B1953">
        <w:rPr>
          <w:rFonts w:ascii="Calibri" w:eastAsia="Arial" w:hAnsi="Calibri" w:cs="Calibri"/>
        </w:rPr>
        <w:t>.</w:t>
      </w:r>
      <w:r w:rsidRPr="008B1953">
        <w:rPr>
          <w:rFonts w:ascii="Calibri" w:eastAsia="Arial" w:hAnsi="Calibri" w:cs="Calibri"/>
        </w:rPr>
        <w:t xml:space="preserve"> </w:t>
      </w:r>
    </w:p>
    <w:p w14:paraId="4750915F" w14:textId="06504DD3" w:rsidR="00E914B8" w:rsidRPr="008B1953" w:rsidRDefault="00F211AC" w:rsidP="008B1953">
      <w:pPr>
        <w:tabs>
          <w:tab w:val="left" w:pos="851"/>
        </w:tabs>
        <w:jc w:val="both"/>
        <w:rPr>
          <w:rFonts w:ascii="Calibri" w:hAnsi="Calibri" w:cs="Calibri"/>
        </w:rPr>
      </w:pPr>
      <w:r w:rsidRPr="008B1953">
        <w:rPr>
          <w:rFonts w:ascii="Calibri" w:eastAsia="Arial" w:hAnsi="Calibri" w:cs="Calibri"/>
        </w:rPr>
        <w:t>Enquiries and offers</w:t>
      </w:r>
      <w:r w:rsidR="00E914B8" w:rsidRPr="008B1953">
        <w:rPr>
          <w:rFonts w:ascii="Calibri" w:eastAsia="Arial" w:hAnsi="Calibri" w:cs="Calibri"/>
        </w:rPr>
        <w:t xml:space="preserve"> </w:t>
      </w:r>
      <w:r w:rsidRPr="008B1953">
        <w:rPr>
          <w:rFonts w:ascii="Calibri" w:eastAsia="Arial" w:hAnsi="Calibri" w:cs="Calibri"/>
        </w:rPr>
        <w:t>in respect of</w:t>
      </w:r>
      <w:r w:rsidR="00E914B8" w:rsidRPr="008B1953">
        <w:rPr>
          <w:rFonts w:ascii="Calibri" w:eastAsia="Arial" w:hAnsi="Calibri" w:cs="Calibri"/>
        </w:rPr>
        <w:t xml:space="preserve"> this </w:t>
      </w:r>
      <w:r w:rsidRPr="008B1953">
        <w:rPr>
          <w:rFonts w:ascii="Calibri" w:eastAsia="Arial" w:hAnsi="Calibri" w:cs="Calibri"/>
        </w:rPr>
        <w:t>Request for</w:t>
      </w:r>
      <w:r w:rsidR="00E914B8" w:rsidRPr="008B1953">
        <w:rPr>
          <w:rFonts w:ascii="Calibri" w:eastAsia="Arial" w:hAnsi="Calibri" w:cs="Calibri"/>
        </w:rPr>
        <w:t xml:space="preserve"> </w:t>
      </w:r>
      <w:r w:rsidRPr="008B1953">
        <w:rPr>
          <w:rFonts w:ascii="Calibri" w:eastAsia="Arial" w:hAnsi="Calibri" w:cs="Calibri"/>
        </w:rPr>
        <w:t>Quotation</w:t>
      </w:r>
      <w:r w:rsidR="00E914B8" w:rsidRPr="008B1953">
        <w:rPr>
          <w:rFonts w:ascii="Calibri" w:eastAsia="Arial" w:hAnsi="Calibri" w:cs="Calibri"/>
        </w:rPr>
        <w:t xml:space="preserve"> should be addressed to </w:t>
      </w:r>
      <w:r w:rsidR="00E914B8" w:rsidRPr="008B1953">
        <w:rPr>
          <w:rFonts w:ascii="Calibri" w:hAnsi="Calibri" w:cs="Calibri"/>
        </w:rPr>
        <w:fldChar w:fldCharType="begin"/>
      </w:r>
      <w:r w:rsidR="00E914B8" w:rsidRPr="008B1953">
        <w:rPr>
          <w:rFonts w:ascii="Calibri" w:hAnsi="Calibri" w:cs="Calibri"/>
        </w:rPr>
        <w:instrText xml:space="preserve"> MACROBUTTON  AcceptAllChangesInDoc "add buyer contact details here" </w:instrText>
      </w:r>
      <w:r w:rsidR="00E914B8" w:rsidRPr="008B1953">
        <w:rPr>
          <w:rFonts w:ascii="Calibri" w:hAnsi="Calibri" w:cs="Calibri"/>
        </w:rPr>
        <w:fldChar w:fldCharType="end"/>
      </w:r>
    </w:p>
    <w:p w14:paraId="78E5D029" w14:textId="77777777" w:rsidR="00E914B8" w:rsidRPr="008B1953" w:rsidRDefault="00E914B8" w:rsidP="008B1953">
      <w:pPr>
        <w:jc w:val="both"/>
        <w:rPr>
          <w:rFonts w:ascii="Calibri" w:hAnsi="Calibri" w:cs="Calibri"/>
        </w:rPr>
      </w:pPr>
      <w:r w:rsidRPr="008B1953">
        <w:rPr>
          <w:rFonts w:ascii="Calibri" w:eastAsia="Arial" w:hAnsi="Calibri" w:cs="Calibri"/>
        </w:rPr>
        <w:t>Yours faithfully</w:t>
      </w:r>
    </w:p>
    <w:p w14:paraId="236FAF41" w14:textId="77777777" w:rsidR="00E914B8" w:rsidRPr="008B1953" w:rsidRDefault="00E914B8" w:rsidP="008B1953">
      <w:pPr>
        <w:jc w:val="both"/>
        <w:rPr>
          <w:rFonts w:ascii="Calibri" w:hAnsi="Calibri" w:cs="Calibri"/>
        </w:rPr>
      </w:pPr>
      <w:r w:rsidRPr="008B1953">
        <w:rPr>
          <w:rFonts w:ascii="Calibri" w:eastAsia="Arial" w:hAnsi="Calibri" w:cs="Calibri"/>
        </w:rPr>
        <w:t>Add your name and Job Title</w:t>
      </w:r>
    </w:p>
    <w:p w14:paraId="0EA31BEB" w14:textId="324EF9D5" w:rsidR="00E914B8" w:rsidRPr="008B1953" w:rsidRDefault="00E914B8" w:rsidP="008B1953">
      <w:pPr>
        <w:spacing w:after="0"/>
        <w:jc w:val="both"/>
        <w:rPr>
          <w:rFonts w:ascii="Calibri" w:eastAsia="Arial" w:hAnsi="Calibri" w:cs="Calibri"/>
          <w:b/>
          <w:bCs/>
          <w:spacing w:val="-3"/>
          <w:sz w:val="24"/>
          <w:szCs w:val="24"/>
        </w:rPr>
      </w:pPr>
      <w:r w:rsidRPr="008B1953">
        <w:rPr>
          <w:rFonts w:ascii="Calibri" w:eastAsia="Arial" w:hAnsi="Calibri" w:cs="Calibri"/>
          <w:b/>
          <w:bCs/>
          <w:spacing w:val="-3"/>
          <w:sz w:val="24"/>
          <w:szCs w:val="24"/>
        </w:rPr>
        <w:br w:type="page"/>
      </w:r>
      <w:r w:rsidRPr="008B1953">
        <w:rPr>
          <w:rFonts w:ascii="Calibri" w:eastAsia="Arial" w:hAnsi="Calibri" w:cs="Calibri"/>
          <w:b/>
          <w:bCs/>
          <w:spacing w:val="-3"/>
          <w:sz w:val="24"/>
          <w:szCs w:val="24"/>
        </w:rPr>
        <w:lastRenderedPageBreak/>
        <w:t>Appendix B</w:t>
      </w:r>
    </w:p>
    <w:p w14:paraId="1AD33906" w14:textId="3A68ECF8" w:rsidR="00456C8B" w:rsidRPr="008B1953" w:rsidRDefault="00456C8B" w:rsidP="008B1953">
      <w:pPr>
        <w:pStyle w:val="Heading2"/>
        <w:jc w:val="both"/>
        <w:rPr>
          <w:rFonts w:ascii="Calibri" w:eastAsia="Arial" w:hAnsi="Calibri" w:cs="Calibri"/>
          <w:b/>
          <w:bCs/>
          <w:smallCaps/>
          <w:color w:val="000000" w:themeColor="text1"/>
          <w:sz w:val="24"/>
          <w:szCs w:val="24"/>
        </w:rPr>
      </w:pPr>
      <w:bookmarkStart w:id="36" w:name="_Toc32395354"/>
      <w:r w:rsidRPr="008B1953">
        <w:rPr>
          <w:rFonts w:ascii="Calibri" w:eastAsia="Arial" w:hAnsi="Calibri" w:cs="Calibri"/>
          <w:b/>
          <w:bCs/>
          <w:smallCaps/>
          <w:color w:val="000000" w:themeColor="text1"/>
          <w:sz w:val="24"/>
          <w:szCs w:val="24"/>
        </w:rPr>
        <w:t>RFQ GUIDANCE</w:t>
      </w:r>
      <w:bookmarkEnd w:id="36"/>
    </w:p>
    <w:p w14:paraId="6657AFAC" w14:textId="77777777" w:rsidR="0070236D" w:rsidRPr="008B1953" w:rsidRDefault="0070236D" w:rsidP="008B1953">
      <w:pPr>
        <w:pStyle w:val="Heading2"/>
        <w:jc w:val="both"/>
        <w:rPr>
          <w:rFonts w:ascii="Calibri" w:eastAsia="Arial" w:hAnsi="Calibri" w:cs="Calibri"/>
          <w:b/>
          <w:bCs/>
          <w:color w:val="000000" w:themeColor="text1"/>
          <w:sz w:val="24"/>
          <w:szCs w:val="24"/>
        </w:rPr>
      </w:pPr>
    </w:p>
    <w:p w14:paraId="36D1B00D" w14:textId="77777777" w:rsidR="00456C8B" w:rsidRPr="008B1953" w:rsidRDefault="00456C8B" w:rsidP="008B1953">
      <w:pPr>
        <w:jc w:val="both"/>
        <w:rPr>
          <w:rFonts w:ascii="Calibri" w:eastAsia="Arial" w:hAnsi="Calibri" w:cs="Calibri"/>
          <w:caps/>
          <w:color w:val="000000" w:themeColor="text1"/>
          <w:sz w:val="22"/>
          <w:szCs w:val="22"/>
        </w:rPr>
      </w:pPr>
      <w:r w:rsidRPr="008B1953">
        <w:rPr>
          <w:rFonts w:ascii="Calibri" w:eastAsia="Arial" w:hAnsi="Calibri" w:cs="Calibri"/>
          <w:bCs/>
          <w:caps/>
          <w:color w:val="000000" w:themeColor="text1"/>
          <w:sz w:val="22"/>
          <w:szCs w:val="22"/>
        </w:rPr>
        <w:t xml:space="preserve">Statement of Requirement </w:t>
      </w:r>
    </w:p>
    <w:p w14:paraId="255BA39D" w14:textId="5CAA9BC6" w:rsidR="00456C8B" w:rsidRPr="008B1953" w:rsidRDefault="00C60431" w:rsidP="008B1953">
      <w:pPr>
        <w:spacing w:after="0" w:line="240" w:lineRule="auto"/>
        <w:jc w:val="both"/>
        <w:rPr>
          <w:rFonts w:ascii="Calibri" w:eastAsia="Arial" w:hAnsi="Calibri" w:cs="Calibri"/>
          <w:shd w:val="clear" w:color="auto" w:fill="FFFFFF"/>
        </w:rPr>
      </w:pPr>
      <w:r w:rsidRPr="008B1953">
        <w:rPr>
          <w:rFonts w:ascii="Calibri" w:eastAsia="Arial" w:hAnsi="Calibri" w:cs="Calibri"/>
        </w:rPr>
        <w:t>The RF</w:t>
      </w:r>
      <w:r w:rsidR="00456C8B" w:rsidRPr="008B1953">
        <w:rPr>
          <w:rFonts w:ascii="Calibri" w:eastAsia="Arial" w:hAnsi="Calibri" w:cs="Calibri"/>
        </w:rPr>
        <w:t xml:space="preserve">Q document should include a </w:t>
      </w:r>
      <w:r w:rsidRPr="008B1953">
        <w:rPr>
          <w:rFonts w:ascii="Calibri" w:eastAsia="Arial" w:hAnsi="Calibri" w:cs="Calibri"/>
        </w:rPr>
        <w:t xml:space="preserve">brief that details the </w:t>
      </w:r>
      <w:r w:rsidR="00456C8B" w:rsidRPr="008B1953">
        <w:rPr>
          <w:rFonts w:ascii="Calibri" w:eastAsia="Arial" w:hAnsi="Calibri" w:cs="Calibri"/>
        </w:rPr>
        <w:t xml:space="preserve">Statement of Requirements (SoR). This is simply a suitable description (including quantities etc.) of the </w:t>
      </w:r>
      <w:r w:rsidR="008F1B5B" w:rsidRPr="008B1953">
        <w:rPr>
          <w:rFonts w:ascii="Calibri" w:eastAsia="Arial" w:hAnsi="Calibri" w:cs="Calibri"/>
        </w:rPr>
        <w:t xml:space="preserve">goods </w:t>
      </w:r>
      <w:r w:rsidR="00456C8B" w:rsidRPr="008B1953">
        <w:rPr>
          <w:rFonts w:ascii="Calibri" w:eastAsia="Arial" w:hAnsi="Calibri" w:cs="Calibri"/>
        </w:rPr>
        <w:t xml:space="preserve">or services required. </w:t>
      </w:r>
      <w:r w:rsidR="00456C8B" w:rsidRPr="008B1953">
        <w:rPr>
          <w:rFonts w:ascii="Calibri" w:eastAsia="Arial" w:hAnsi="Calibri" w:cs="Calibri"/>
          <w:shd w:val="clear" w:color="auto" w:fill="FFFFFF"/>
        </w:rPr>
        <w:t xml:space="preserve">As a minimum, the Statement of Requirements should identify the key requirements and/or outputs. It should be clear, unambiguous, and comprehensive. Mandatory features and characteristics, which must reflect </w:t>
      </w:r>
      <w:r w:rsidR="00456C8B" w:rsidRPr="008B1953">
        <w:rPr>
          <w:rFonts w:ascii="Calibri" w:eastAsia="Arial" w:hAnsi="Calibri" w:cs="Calibri"/>
          <w:i/>
          <w:iCs/>
          <w:shd w:val="clear" w:color="auto" w:fill="FFFFFF"/>
        </w:rPr>
        <w:t>actual need</w:t>
      </w:r>
      <w:r w:rsidR="00456C8B" w:rsidRPr="008B1953">
        <w:rPr>
          <w:rFonts w:ascii="Calibri" w:eastAsia="Arial" w:hAnsi="Calibri" w:cs="Calibri"/>
          <w:shd w:val="clear" w:color="auto" w:fill="FFFFFF"/>
        </w:rPr>
        <w:t xml:space="preserve">, should be </w:t>
      </w:r>
      <w:r w:rsidRPr="008B1953">
        <w:rPr>
          <w:rFonts w:ascii="Calibri" w:eastAsia="Arial" w:hAnsi="Calibri" w:cs="Calibri"/>
          <w:shd w:val="clear" w:color="auto" w:fill="FFFFFF"/>
        </w:rPr>
        <w:t>articulated</w:t>
      </w:r>
      <w:r w:rsidR="00456C8B" w:rsidRPr="008B1953">
        <w:rPr>
          <w:rFonts w:ascii="Calibri" w:eastAsia="Arial" w:hAnsi="Calibri" w:cs="Calibri"/>
          <w:shd w:val="clear" w:color="auto" w:fill="FFFFFF"/>
        </w:rPr>
        <w:t xml:space="preserve"> </w:t>
      </w:r>
      <w:r w:rsidRPr="008B1953">
        <w:rPr>
          <w:rFonts w:ascii="Calibri" w:eastAsia="Arial" w:hAnsi="Calibri" w:cs="Calibri"/>
          <w:shd w:val="clear" w:color="auto" w:fill="FFFFFF"/>
        </w:rPr>
        <w:t>clearly</w:t>
      </w:r>
      <w:r w:rsidR="00456C8B" w:rsidRPr="008B1953">
        <w:rPr>
          <w:rFonts w:ascii="Calibri" w:eastAsia="Arial" w:hAnsi="Calibri" w:cs="Calibri"/>
          <w:shd w:val="clear" w:color="auto" w:fill="FFFFFF"/>
        </w:rPr>
        <w:t>.</w:t>
      </w:r>
    </w:p>
    <w:p w14:paraId="5B251353" w14:textId="2D400666" w:rsidR="00456C8B" w:rsidRPr="008B1953" w:rsidRDefault="00456C8B" w:rsidP="008B1953">
      <w:pPr>
        <w:spacing w:after="0" w:line="240" w:lineRule="auto"/>
        <w:jc w:val="both"/>
        <w:rPr>
          <w:rFonts w:ascii="Calibri" w:hAnsi="Calibri" w:cs="Calibri"/>
        </w:rPr>
      </w:pPr>
    </w:p>
    <w:p w14:paraId="6AB77090" w14:textId="4A54EDAB" w:rsidR="00C60431" w:rsidRPr="008B1953" w:rsidRDefault="00456C8B" w:rsidP="008B1953">
      <w:pPr>
        <w:spacing w:after="0" w:line="240" w:lineRule="auto"/>
        <w:jc w:val="both"/>
        <w:rPr>
          <w:rFonts w:ascii="Calibri" w:eastAsia="Arial" w:hAnsi="Calibri" w:cs="Calibri"/>
        </w:rPr>
      </w:pPr>
      <w:r w:rsidRPr="008B1953">
        <w:rPr>
          <w:rFonts w:ascii="Calibri" w:eastAsia="Arial" w:hAnsi="Calibri" w:cs="Calibri"/>
        </w:rPr>
        <w:t xml:space="preserve">The completed </w:t>
      </w:r>
      <w:r w:rsidR="00C60431" w:rsidRPr="008B1953">
        <w:rPr>
          <w:rFonts w:ascii="Calibri" w:eastAsia="Arial" w:hAnsi="Calibri" w:cs="Calibri"/>
        </w:rPr>
        <w:t>RF</w:t>
      </w:r>
      <w:r w:rsidRPr="008B1953">
        <w:rPr>
          <w:rFonts w:ascii="Calibri" w:eastAsia="Arial" w:hAnsi="Calibri" w:cs="Calibri"/>
        </w:rPr>
        <w:t>Q will comprise</w:t>
      </w:r>
      <w:r w:rsidR="00AA755D" w:rsidRPr="008B1953">
        <w:rPr>
          <w:rFonts w:ascii="Calibri" w:eastAsia="Arial" w:hAnsi="Calibri" w:cs="Calibri"/>
        </w:rPr>
        <w:t xml:space="preserve"> of</w:t>
      </w:r>
      <w:r w:rsidRPr="008B1953">
        <w:rPr>
          <w:rFonts w:ascii="Calibri" w:eastAsia="Arial" w:hAnsi="Calibri" w:cs="Calibri"/>
        </w:rPr>
        <w:t xml:space="preserve"> the S</w:t>
      </w:r>
      <w:r w:rsidR="00C60431" w:rsidRPr="008B1953">
        <w:rPr>
          <w:rFonts w:ascii="Calibri" w:eastAsia="Arial" w:hAnsi="Calibri" w:cs="Calibri"/>
        </w:rPr>
        <w:t xml:space="preserve">tatement </w:t>
      </w:r>
      <w:r w:rsidRPr="008B1953">
        <w:rPr>
          <w:rFonts w:ascii="Calibri" w:eastAsia="Arial" w:hAnsi="Calibri" w:cs="Calibri"/>
        </w:rPr>
        <w:t>o</w:t>
      </w:r>
      <w:r w:rsidR="00C60431" w:rsidRPr="008B1953">
        <w:rPr>
          <w:rFonts w:ascii="Calibri" w:eastAsia="Arial" w:hAnsi="Calibri" w:cs="Calibri"/>
        </w:rPr>
        <w:t>f requirements</w:t>
      </w:r>
      <w:r w:rsidRPr="008B1953">
        <w:rPr>
          <w:rFonts w:ascii="Calibri" w:eastAsia="Arial" w:hAnsi="Calibri" w:cs="Calibri"/>
        </w:rPr>
        <w:t xml:space="preserve"> together, if appropriate, with a price schedule (i.e. a pro forma</w:t>
      </w:r>
      <w:r w:rsidR="00086FE2" w:rsidRPr="008B1953">
        <w:rPr>
          <w:rFonts w:ascii="Calibri" w:eastAsia="Arial" w:hAnsi="Calibri" w:cs="Calibri"/>
        </w:rPr>
        <w:t xml:space="preserve"> </w:t>
      </w:r>
      <w:r w:rsidRPr="008B1953">
        <w:rPr>
          <w:rFonts w:ascii="Calibri" w:eastAsia="Arial" w:hAnsi="Calibri" w:cs="Calibri"/>
        </w:rPr>
        <w:t xml:space="preserve">document). </w:t>
      </w:r>
    </w:p>
    <w:p w14:paraId="372E9C07" w14:textId="77777777" w:rsidR="00AA755D" w:rsidRPr="008B1953" w:rsidRDefault="00AA755D" w:rsidP="008B1953">
      <w:pPr>
        <w:spacing w:after="0" w:line="240" w:lineRule="auto"/>
        <w:jc w:val="both"/>
        <w:rPr>
          <w:rFonts w:ascii="Calibri" w:eastAsia="Arial" w:hAnsi="Calibri" w:cs="Calibri"/>
        </w:rPr>
      </w:pPr>
    </w:p>
    <w:p w14:paraId="386338C9" w14:textId="030894F4" w:rsidR="00456C8B" w:rsidRPr="008B1953" w:rsidRDefault="00456C8B" w:rsidP="008B1953">
      <w:pPr>
        <w:spacing w:after="0" w:line="240" w:lineRule="auto"/>
        <w:jc w:val="both"/>
        <w:rPr>
          <w:rFonts w:ascii="Calibri" w:eastAsia="Arial" w:hAnsi="Calibri" w:cs="Calibri"/>
        </w:rPr>
      </w:pPr>
      <w:r w:rsidRPr="008B1953">
        <w:rPr>
          <w:rFonts w:ascii="Calibri" w:eastAsia="Arial" w:hAnsi="Calibri" w:cs="Calibri"/>
        </w:rPr>
        <w:t xml:space="preserve">A price schedule requesting that prices </w:t>
      </w:r>
      <w:r w:rsidR="00C60431" w:rsidRPr="008B1953">
        <w:rPr>
          <w:rFonts w:ascii="Calibri" w:eastAsia="Arial" w:hAnsi="Calibri" w:cs="Calibri"/>
        </w:rPr>
        <w:t>are</w:t>
      </w:r>
      <w:r w:rsidR="00AA755D" w:rsidRPr="008B1953">
        <w:rPr>
          <w:rFonts w:ascii="Calibri" w:eastAsia="Arial" w:hAnsi="Calibri" w:cs="Calibri"/>
        </w:rPr>
        <w:t xml:space="preserve"> provided </w:t>
      </w:r>
      <w:r w:rsidR="008F1B5B" w:rsidRPr="008B1953">
        <w:rPr>
          <w:rFonts w:ascii="Calibri" w:eastAsia="Arial" w:hAnsi="Calibri" w:cs="Calibri"/>
        </w:rPr>
        <w:t>net of VAT</w:t>
      </w:r>
      <w:r w:rsidRPr="008B1953">
        <w:rPr>
          <w:rFonts w:ascii="Calibri" w:eastAsia="Arial" w:hAnsi="Calibri" w:cs="Calibri"/>
        </w:rPr>
        <w:t xml:space="preserve">, is helpful should a complicated set of prices be expected. This will be completed and returned by suppliers with their offer. </w:t>
      </w:r>
    </w:p>
    <w:p w14:paraId="5186447F" w14:textId="77777777" w:rsidR="00456C8B" w:rsidRPr="008B1953" w:rsidRDefault="00456C8B" w:rsidP="008B1953">
      <w:pPr>
        <w:spacing w:after="0" w:line="240" w:lineRule="auto"/>
        <w:jc w:val="both"/>
        <w:rPr>
          <w:rFonts w:ascii="Calibri" w:eastAsia="Arial" w:hAnsi="Calibri" w:cs="Calibri"/>
        </w:rPr>
      </w:pPr>
    </w:p>
    <w:p w14:paraId="26FE8EEF" w14:textId="0A6AF5E8" w:rsidR="00456C8B" w:rsidRPr="008B1953" w:rsidRDefault="00456C8B" w:rsidP="008B1953">
      <w:pPr>
        <w:spacing w:after="0" w:line="240" w:lineRule="auto"/>
        <w:jc w:val="both"/>
        <w:rPr>
          <w:rFonts w:ascii="Calibri" w:hAnsi="Calibri" w:cs="Calibri"/>
        </w:rPr>
      </w:pPr>
      <w:r w:rsidRPr="008B1953">
        <w:rPr>
          <w:rFonts w:ascii="Calibri" w:eastAsia="Arial" w:hAnsi="Calibri" w:cs="Calibri"/>
          <w:b/>
        </w:rPr>
        <w:t>Note:</w:t>
      </w:r>
      <w:r w:rsidRPr="008B1953">
        <w:rPr>
          <w:rFonts w:ascii="Calibri" w:eastAsia="Arial" w:hAnsi="Calibri" w:cs="Calibri"/>
        </w:rPr>
        <w:t xml:space="preserve"> a less formal means of requesting quotations </w:t>
      </w:r>
      <w:r w:rsidR="00AA755D" w:rsidRPr="008B1953">
        <w:rPr>
          <w:rFonts w:ascii="Calibri" w:eastAsia="Arial" w:hAnsi="Calibri" w:cs="Calibri"/>
        </w:rPr>
        <w:t>may</w:t>
      </w:r>
      <w:r w:rsidRPr="008B1953">
        <w:rPr>
          <w:rFonts w:ascii="Calibri" w:eastAsia="Arial" w:hAnsi="Calibri" w:cs="Calibri"/>
        </w:rPr>
        <w:t xml:space="preserve"> be used where appropriate. </w:t>
      </w:r>
    </w:p>
    <w:p w14:paraId="27546C47" w14:textId="77777777" w:rsidR="00CD05DA" w:rsidRPr="008B1953" w:rsidRDefault="00CD05DA" w:rsidP="008B1953">
      <w:pPr>
        <w:tabs>
          <w:tab w:val="left" w:pos="8160"/>
        </w:tabs>
        <w:spacing w:after="0" w:line="240" w:lineRule="auto"/>
        <w:jc w:val="both"/>
        <w:rPr>
          <w:rFonts w:ascii="Calibri" w:hAnsi="Calibri" w:cs="Calibri"/>
        </w:rPr>
      </w:pPr>
    </w:p>
    <w:p w14:paraId="297ED8EF" w14:textId="77777777" w:rsidR="00A93B04" w:rsidRPr="008B1953" w:rsidRDefault="00A93B04" w:rsidP="008B1953">
      <w:pPr>
        <w:spacing w:after="0" w:line="240" w:lineRule="auto"/>
        <w:jc w:val="both"/>
        <w:rPr>
          <w:rFonts w:ascii="Calibri" w:eastAsia="Arial" w:hAnsi="Calibri" w:cs="Calibri"/>
          <w:sz w:val="24"/>
          <w:szCs w:val="24"/>
        </w:rPr>
      </w:pPr>
    </w:p>
    <w:p w14:paraId="582F8929" w14:textId="12718EC5" w:rsidR="00CD05DA" w:rsidRPr="008B1953" w:rsidRDefault="00CD05DA" w:rsidP="008B1953">
      <w:pPr>
        <w:spacing w:after="0" w:line="240" w:lineRule="auto"/>
        <w:jc w:val="both"/>
        <w:rPr>
          <w:rFonts w:ascii="Calibri" w:eastAsia="Arial" w:hAnsi="Calibri" w:cs="Calibri"/>
          <w:sz w:val="24"/>
          <w:szCs w:val="24"/>
        </w:rPr>
      </w:pPr>
      <w:r w:rsidRPr="008B1953">
        <w:rPr>
          <w:rFonts w:ascii="Calibri" w:eastAsia="Arial" w:hAnsi="Calibri" w:cs="Calibri"/>
          <w:sz w:val="24"/>
          <w:szCs w:val="24"/>
        </w:rPr>
        <w:t>TERMS &amp; CONDITIONS</w:t>
      </w:r>
    </w:p>
    <w:p w14:paraId="32ADC2E9" w14:textId="77777777" w:rsidR="00CD05DA" w:rsidRPr="008B1953" w:rsidRDefault="00CD05DA" w:rsidP="008B1953">
      <w:pPr>
        <w:spacing w:after="0" w:line="240" w:lineRule="auto"/>
        <w:jc w:val="both"/>
        <w:rPr>
          <w:rFonts w:ascii="Calibri" w:eastAsia="Arial" w:hAnsi="Calibri" w:cs="Calibri"/>
        </w:rPr>
      </w:pPr>
    </w:p>
    <w:p w14:paraId="4F1B3664" w14:textId="0CF59411" w:rsidR="00CD05DA" w:rsidRPr="008B1953" w:rsidRDefault="00CD05DA" w:rsidP="008B1953">
      <w:pPr>
        <w:spacing w:after="0" w:line="240" w:lineRule="auto"/>
        <w:jc w:val="both"/>
        <w:rPr>
          <w:rFonts w:ascii="Calibri" w:eastAsia="Arial" w:hAnsi="Calibri" w:cs="Calibri"/>
        </w:rPr>
      </w:pPr>
      <w:r w:rsidRPr="008B1953">
        <w:rPr>
          <w:rFonts w:ascii="Calibri" w:eastAsia="Arial" w:hAnsi="Calibri" w:cs="Calibri"/>
        </w:rPr>
        <w:t>University Terms &amp; Conditions apply and must be</w:t>
      </w:r>
      <w:r w:rsidR="00F545D8" w:rsidRPr="008B1953">
        <w:rPr>
          <w:rFonts w:ascii="Calibri" w:eastAsia="Arial" w:hAnsi="Calibri" w:cs="Calibri"/>
        </w:rPr>
        <w:t xml:space="preserve"> stated clearly on the Request f</w:t>
      </w:r>
      <w:r w:rsidRPr="008B1953">
        <w:rPr>
          <w:rFonts w:ascii="Calibri" w:eastAsia="Arial" w:hAnsi="Calibri" w:cs="Calibri"/>
        </w:rPr>
        <w:t xml:space="preserve">or Quotations. </w:t>
      </w:r>
    </w:p>
    <w:p w14:paraId="62027AAF" w14:textId="77777777" w:rsidR="00CD05DA" w:rsidRPr="008B1953" w:rsidRDefault="00CD05DA" w:rsidP="008B1953">
      <w:pPr>
        <w:spacing w:after="0" w:line="240" w:lineRule="auto"/>
        <w:jc w:val="both"/>
        <w:rPr>
          <w:rFonts w:ascii="Calibri" w:eastAsia="Arial" w:hAnsi="Calibri" w:cs="Calibri"/>
        </w:rPr>
      </w:pPr>
    </w:p>
    <w:p w14:paraId="14297C0B" w14:textId="6882FDF6" w:rsidR="00CD05DA" w:rsidRPr="008B1953" w:rsidRDefault="00CD05DA" w:rsidP="008B1953">
      <w:pPr>
        <w:spacing w:after="0" w:line="240" w:lineRule="auto"/>
        <w:jc w:val="both"/>
        <w:rPr>
          <w:rFonts w:ascii="Calibri" w:eastAsia="Arial" w:hAnsi="Calibri" w:cs="Calibri"/>
        </w:rPr>
      </w:pPr>
      <w:r w:rsidRPr="008B1953">
        <w:rPr>
          <w:rFonts w:ascii="Calibri" w:eastAsia="Arial" w:hAnsi="Calibri" w:cs="Calibri"/>
        </w:rPr>
        <w:t xml:space="preserve">However if a Supplier seeks to impose their own Terms and Conditions of sale, then the Faculty or Service Area must ensure that the proposed Terms will not expose the University adversely, particularly </w:t>
      </w:r>
      <w:r w:rsidR="00AA755D" w:rsidRPr="008B1953">
        <w:rPr>
          <w:rFonts w:ascii="Calibri" w:eastAsia="Arial" w:hAnsi="Calibri" w:cs="Calibri"/>
        </w:rPr>
        <w:t>in r</w:t>
      </w:r>
      <w:r w:rsidR="008F1B5B" w:rsidRPr="008B1953">
        <w:rPr>
          <w:rFonts w:ascii="Calibri" w:eastAsia="Arial" w:hAnsi="Calibri" w:cs="Calibri"/>
        </w:rPr>
        <w:t>espect of the payment profile e</w:t>
      </w:r>
      <w:r w:rsidR="00AA755D" w:rsidRPr="008B1953">
        <w:rPr>
          <w:rFonts w:ascii="Calibri" w:eastAsia="Arial" w:hAnsi="Calibri" w:cs="Calibri"/>
        </w:rPr>
        <w:t>.g. No upfront payment</w:t>
      </w:r>
      <w:r w:rsidRPr="008B1953">
        <w:rPr>
          <w:rFonts w:ascii="Calibri" w:eastAsia="Arial" w:hAnsi="Calibri" w:cs="Calibri"/>
        </w:rPr>
        <w:t>.</w:t>
      </w:r>
    </w:p>
    <w:p w14:paraId="16887E20" w14:textId="77777777" w:rsidR="00CD05DA" w:rsidRPr="008B1953" w:rsidRDefault="00CD05DA" w:rsidP="008B1953">
      <w:pPr>
        <w:spacing w:after="0" w:line="240" w:lineRule="auto"/>
        <w:jc w:val="both"/>
        <w:rPr>
          <w:rFonts w:ascii="Calibri" w:eastAsia="Arial" w:hAnsi="Calibri" w:cs="Calibri"/>
        </w:rPr>
      </w:pPr>
    </w:p>
    <w:p w14:paraId="0D5B5A16" w14:textId="002261AD" w:rsidR="00CD05DA" w:rsidRPr="008B1953" w:rsidRDefault="00CD05DA" w:rsidP="008B1953">
      <w:pPr>
        <w:spacing w:after="0" w:line="240" w:lineRule="auto"/>
        <w:jc w:val="both"/>
        <w:rPr>
          <w:rFonts w:ascii="Calibri" w:eastAsia="Arial" w:hAnsi="Calibri" w:cs="Calibri"/>
        </w:rPr>
      </w:pPr>
      <w:r w:rsidRPr="008B1953">
        <w:rPr>
          <w:rFonts w:ascii="Calibri" w:eastAsia="Arial" w:hAnsi="Calibri" w:cs="Calibri"/>
        </w:rPr>
        <w:t xml:space="preserve">Procurement Services </w:t>
      </w:r>
      <w:r w:rsidR="00AA755D" w:rsidRPr="008B1953">
        <w:rPr>
          <w:rFonts w:ascii="Calibri" w:eastAsia="Arial" w:hAnsi="Calibri" w:cs="Calibri"/>
        </w:rPr>
        <w:t>must</w:t>
      </w:r>
      <w:r w:rsidRPr="008B1953">
        <w:rPr>
          <w:rFonts w:ascii="Calibri" w:eastAsia="Arial" w:hAnsi="Calibri" w:cs="Calibri"/>
        </w:rPr>
        <w:t xml:space="preserve"> be contacted for further advice if required.</w:t>
      </w:r>
    </w:p>
    <w:p w14:paraId="00636D8B" w14:textId="77777777" w:rsidR="00CD05DA" w:rsidRPr="008B1953" w:rsidRDefault="00CD05DA" w:rsidP="008B1953">
      <w:pPr>
        <w:tabs>
          <w:tab w:val="left" w:pos="8160"/>
        </w:tabs>
        <w:spacing w:after="0" w:line="240" w:lineRule="auto"/>
        <w:jc w:val="both"/>
        <w:rPr>
          <w:rFonts w:ascii="Calibri" w:hAnsi="Calibri" w:cs="Calibri"/>
        </w:rPr>
      </w:pPr>
    </w:p>
    <w:p w14:paraId="66865EB3" w14:textId="24F25995" w:rsidR="00456C8B" w:rsidRPr="008B1953" w:rsidRDefault="00456C8B" w:rsidP="008B1953">
      <w:pPr>
        <w:tabs>
          <w:tab w:val="left" w:pos="8160"/>
        </w:tabs>
        <w:spacing w:after="0" w:line="240" w:lineRule="auto"/>
        <w:jc w:val="both"/>
        <w:rPr>
          <w:rFonts w:ascii="Calibri" w:hAnsi="Calibri" w:cs="Calibri"/>
        </w:rPr>
      </w:pPr>
      <w:r w:rsidRPr="008B1953">
        <w:rPr>
          <w:rFonts w:ascii="Calibri" w:hAnsi="Calibri" w:cs="Calibri"/>
        </w:rPr>
        <w:tab/>
      </w:r>
    </w:p>
    <w:p w14:paraId="4BEBF64F" w14:textId="2B81A284" w:rsidR="00456C8B" w:rsidRPr="008B1953" w:rsidRDefault="00456C8B" w:rsidP="008B1953">
      <w:pPr>
        <w:pStyle w:val="Heading2"/>
        <w:jc w:val="both"/>
        <w:rPr>
          <w:rFonts w:ascii="Calibri" w:hAnsi="Calibri" w:cs="Calibri"/>
          <w:color w:val="000000" w:themeColor="text1"/>
          <w:sz w:val="24"/>
          <w:szCs w:val="24"/>
        </w:rPr>
      </w:pPr>
      <w:bookmarkStart w:id="37" w:name="_Toc32395355"/>
      <w:r w:rsidRPr="008B1953">
        <w:rPr>
          <w:rFonts w:ascii="Calibri" w:eastAsia="Arial" w:hAnsi="Calibri" w:cs="Calibri"/>
          <w:bCs/>
          <w:color w:val="000000" w:themeColor="text1"/>
          <w:sz w:val="24"/>
          <w:szCs w:val="24"/>
        </w:rPr>
        <w:t>IDENTIFYING AND SELECTING SUITABLE SUPPLIERS</w:t>
      </w:r>
      <w:bookmarkEnd w:id="37"/>
    </w:p>
    <w:p w14:paraId="36550326" w14:textId="77777777" w:rsidR="00456C8B" w:rsidRPr="008B1953" w:rsidRDefault="00456C8B" w:rsidP="008B1953">
      <w:pPr>
        <w:spacing w:after="0" w:line="240" w:lineRule="auto"/>
        <w:jc w:val="both"/>
        <w:rPr>
          <w:rFonts w:ascii="Calibri" w:hAnsi="Calibri" w:cs="Calibri"/>
        </w:rPr>
      </w:pPr>
    </w:p>
    <w:p w14:paraId="7666A976" w14:textId="47182434" w:rsidR="00456C8B" w:rsidRPr="008B1953" w:rsidRDefault="00456C8B" w:rsidP="008B1953">
      <w:pPr>
        <w:spacing w:after="0" w:line="240" w:lineRule="auto"/>
        <w:jc w:val="both"/>
        <w:rPr>
          <w:rFonts w:ascii="Calibri" w:hAnsi="Calibri" w:cs="Calibri"/>
        </w:rPr>
      </w:pPr>
      <w:r w:rsidRPr="008B1953">
        <w:rPr>
          <w:rFonts w:ascii="Calibri" w:eastAsia="Arial" w:hAnsi="Calibri" w:cs="Calibri"/>
        </w:rPr>
        <w:t>When selecting suppliers to submit quota</w:t>
      </w:r>
      <w:r w:rsidR="007228F4" w:rsidRPr="008B1953">
        <w:rPr>
          <w:rFonts w:ascii="Calibri" w:eastAsia="Arial" w:hAnsi="Calibri" w:cs="Calibri"/>
        </w:rPr>
        <w:t xml:space="preserve">tions, it should be remembered </w:t>
      </w:r>
      <w:r w:rsidRPr="008B1953">
        <w:rPr>
          <w:rFonts w:ascii="Calibri" w:eastAsia="Arial" w:hAnsi="Calibri" w:cs="Calibri"/>
        </w:rPr>
        <w:t xml:space="preserve">that a </w:t>
      </w:r>
      <w:r w:rsidR="008F1B5B" w:rsidRPr="008B1953">
        <w:rPr>
          <w:rFonts w:ascii="Calibri" w:eastAsia="Arial" w:hAnsi="Calibri" w:cs="Calibri"/>
        </w:rPr>
        <w:t>diverse range of organisations -</w:t>
      </w:r>
      <w:r w:rsidRPr="008B1953">
        <w:rPr>
          <w:rFonts w:ascii="Calibri" w:eastAsia="Arial" w:hAnsi="Calibri" w:cs="Calibri"/>
        </w:rPr>
        <w:t xml:space="preserve"> whether multi-national companies, small and medium enterprises (SMEs), social enterprises or third sector bodies - may be ideally placed to provide innovative solutions to meet your requirement and to deliver value for money.</w:t>
      </w:r>
    </w:p>
    <w:p w14:paraId="5B7FF9D8" w14:textId="77777777" w:rsidR="00456C8B" w:rsidRPr="008B1953" w:rsidRDefault="00456C8B" w:rsidP="008B1953">
      <w:pPr>
        <w:spacing w:after="0" w:line="240" w:lineRule="auto"/>
        <w:ind w:left="993" w:hanging="851"/>
        <w:jc w:val="both"/>
        <w:rPr>
          <w:rFonts w:ascii="Calibri" w:hAnsi="Calibri" w:cs="Calibri"/>
        </w:rPr>
      </w:pPr>
    </w:p>
    <w:p w14:paraId="57A0B58C" w14:textId="2320C3DC" w:rsidR="00456C8B" w:rsidRPr="008B1953" w:rsidRDefault="00456C8B" w:rsidP="008B1953">
      <w:pPr>
        <w:spacing w:after="0" w:line="240" w:lineRule="auto"/>
        <w:jc w:val="both"/>
        <w:rPr>
          <w:rFonts w:ascii="Calibri" w:hAnsi="Calibri" w:cs="Calibri"/>
        </w:rPr>
      </w:pPr>
      <w:r w:rsidRPr="008B1953">
        <w:rPr>
          <w:rFonts w:ascii="Calibri" w:eastAsia="Arial" w:hAnsi="Calibri" w:cs="Calibri"/>
        </w:rPr>
        <w:t xml:space="preserve">The required number of suppliers should be determined in accordance with the financial thresholds. </w:t>
      </w:r>
      <w:r w:rsidR="007228F4" w:rsidRPr="008B1953">
        <w:rPr>
          <w:rFonts w:ascii="Calibri" w:eastAsia="Arial" w:hAnsi="Calibri" w:cs="Calibri"/>
        </w:rPr>
        <w:t>Request f</w:t>
      </w:r>
      <w:r w:rsidR="00D447AB" w:rsidRPr="008B1953">
        <w:rPr>
          <w:rFonts w:ascii="Calibri" w:eastAsia="Arial" w:hAnsi="Calibri" w:cs="Calibri"/>
        </w:rPr>
        <w:t>or Quotations (RFQ)</w:t>
      </w:r>
      <w:r w:rsidRPr="008B1953">
        <w:rPr>
          <w:rFonts w:ascii="Calibri" w:eastAsia="Arial" w:hAnsi="Calibri" w:cs="Calibri"/>
        </w:rPr>
        <w:t xml:space="preserve"> should only be issued to suppliers which have the appropriate experience and expertise.</w:t>
      </w:r>
    </w:p>
    <w:p w14:paraId="4B61B325" w14:textId="77777777" w:rsidR="00456C8B" w:rsidRPr="008B1953" w:rsidRDefault="00456C8B" w:rsidP="008B1953">
      <w:pPr>
        <w:spacing w:after="0" w:line="240" w:lineRule="auto"/>
        <w:ind w:left="993" w:hanging="851"/>
        <w:jc w:val="both"/>
        <w:rPr>
          <w:rFonts w:ascii="Calibri" w:hAnsi="Calibri" w:cs="Calibri"/>
        </w:rPr>
      </w:pPr>
    </w:p>
    <w:p w14:paraId="7E2272DF" w14:textId="0732067F" w:rsidR="00456C8B" w:rsidRPr="008B1953" w:rsidRDefault="00456C8B" w:rsidP="008B1953">
      <w:pPr>
        <w:spacing w:after="0" w:line="240" w:lineRule="auto"/>
        <w:jc w:val="both"/>
        <w:rPr>
          <w:rFonts w:ascii="Calibri" w:eastAsia="Arial" w:hAnsi="Calibri" w:cs="Calibri"/>
        </w:rPr>
      </w:pPr>
      <w:r w:rsidRPr="008B1953">
        <w:rPr>
          <w:rFonts w:ascii="Calibri" w:eastAsia="Arial" w:hAnsi="Calibri" w:cs="Calibri"/>
        </w:rPr>
        <w:t>Suppliers may be identified by a variety of means including:</w:t>
      </w:r>
    </w:p>
    <w:p w14:paraId="0A9DCC73" w14:textId="77777777" w:rsidR="00456C8B" w:rsidRPr="008B1953" w:rsidRDefault="00456C8B" w:rsidP="008B1953">
      <w:pPr>
        <w:spacing w:after="0" w:line="240" w:lineRule="auto"/>
        <w:jc w:val="both"/>
        <w:rPr>
          <w:rFonts w:ascii="Calibri" w:hAnsi="Calibri" w:cs="Calibri"/>
        </w:rPr>
      </w:pPr>
    </w:p>
    <w:p w14:paraId="62B91FEE" w14:textId="77777777" w:rsidR="00456C8B" w:rsidRPr="008B1953" w:rsidRDefault="00456C8B" w:rsidP="008B1953">
      <w:pPr>
        <w:pStyle w:val="ListParagraph"/>
        <w:numPr>
          <w:ilvl w:val="0"/>
          <w:numId w:val="11"/>
        </w:numPr>
        <w:spacing w:after="0" w:line="240" w:lineRule="auto"/>
        <w:jc w:val="both"/>
        <w:rPr>
          <w:rFonts w:ascii="Calibri" w:hAnsi="Calibri" w:cs="Calibri"/>
        </w:rPr>
      </w:pPr>
      <w:r w:rsidRPr="008B1953">
        <w:rPr>
          <w:rFonts w:ascii="Calibri" w:eastAsia="Arial" w:hAnsi="Calibri" w:cs="Calibri"/>
        </w:rPr>
        <w:t>Internet</w:t>
      </w:r>
    </w:p>
    <w:p w14:paraId="04D689BC" w14:textId="77777777" w:rsidR="00456C8B" w:rsidRPr="008B1953" w:rsidRDefault="00456C8B" w:rsidP="008B1953">
      <w:pPr>
        <w:pStyle w:val="ListParagraph"/>
        <w:numPr>
          <w:ilvl w:val="0"/>
          <w:numId w:val="11"/>
        </w:numPr>
        <w:spacing w:after="0" w:line="240" w:lineRule="auto"/>
        <w:jc w:val="both"/>
        <w:rPr>
          <w:rFonts w:ascii="Calibri" w:hAnsi="Calibri" w:cs="Calibri"/>
        </w:rPr>
      </w:pPr>
      <w:r w:rsidRPr="008B1953">
        <w:rPr>
          <w:rFonts w:ascii="Calibri" w:eastAsia="Arial" w:hAnsi="Calibri" w:cs="Calibri"/>
        </w:rPr>
        <w:t>Trade Publications</w:t>
      </w:r>
    </w:p>
    <w:p w14:paraId="72F8B77A" w14:textId="77777777" w:rsidR="00456C8B" w:rsidRPr="008B1953" w:rsidRDefault="00456C8B" w:rsidP="008B1953">
      <w:pPr>
        <w:spacing w:after="0" w:line="240" w:lineRule="auto"/>
        <w:jc w:val="both"/>
        <w:rPr>
          <w:rFonts w:ascii="Calibri" w:hAnsi="Calibri" w:cs="Calibri"/>
        </w:rPr>
      </w:pPr>
    </w:p>
    <w:p w14:paraId="4AA3A840" w14:textId="61BE51C9" w:rsidR="00456C8B" w:rsidRPr="008B1953" w:rsidRDefault="00456C8B" w:rsidP="008B1953">
      <w:pPr>
        <w:spacing w:after="0" w:line="240" w:lineRule="auto"/>
        <w:jc w:val="both"/>
        <w:rPr>
          <w:rFonts w:ascii="Calibri" w:hAnsi="Calibri" w:cs="Calibri"/>
        </w:rPr>
      </w:pPr>
      <w:r w:rsidRPr="008B1953">
        <w:rPr>
          <w:rFonts w:ascii="Calibri" w:eastAsia="Arial" w:hAnsi="Calibri" w:cs="Calibri"/>
        </w:rPr>
        <w:t>If the required number of suppliers cannot be easily identified, assistance may be sought from Procurement Services.</w:t>
      </w:r>
    </w:p>
    <w:p w14:paraId="037A6C81" w14:textId="77777777" w:rsidR="00456C8B" w:rsidRPr="008B1953" w:rsidRDefault="00456C8B" w:rsidP="008B1953">
      <w:pPr>
        <w:spacing w:after="0" w:line="240" w:lineRule="auto"/>
        <w:jc w:val="both"/>
        <w:rPr>
          <w:rFonts w:ascii="Calibri" w:hAnsi="Calibri" w:cs="Calibri"/>
        </w:rPr>
      </w:pPr>
      <w:r w:rsidRPr="008B1953">
        <w:rPr>
          <w:rFonts w:ascii="Calibri" w:eastAsia="Arial" w:hAnsi="Calibri" w:cs="Calibri"/>
        </w:rPr>
        <w:t xml:space="preserve"> </w:t>
      </w:r>
    </w:p>
    <w:p w14:paraId="0AA14EC2" w14:textId="073BEC3F" w:rsidR="00456C8B" w:rsidRPr="008B1953" w:rsidRDefault="00456C8B" w:rsidP="008B1953">
      <w:pPr>
        <w:spacing w:after="0" w:line="240" w:lineRule="auto"/>
        <w:jc w:val="both"/>
        <w:rPr>
          <w:rFonts w:ascii="Calibri" w:eastAsia="Arial" w:hAnsi="Calibri" w:cs="Calibri"/>
        </w:rPr>
      </w:pPr>
      <w:r w:rsidRPr="008B1953">
        <w:rPr>
          <w:rFonts w:ascii="Calibri" w:eastAsia="Arial" w:hAnsi="Calibri" w:cs="Calibri"/>
          <w:b/>
          <w:bCs/>
        </w:rPr>
        <w:t xml:space="preserve">Note: </w:t>
      </w:r>
      <w:r w:rsidRPr="008B1953">
        <w:rPr>
          <w:rFonts w:ascii="Calibri" w:eastAsia="Arial" w:hAnsi="Calibri" w:cs="Calibri"/>
        </w:rPr>
        <w:t xml:space="preserve">RFQs should not be restricted only to existing suppliers. This will help suppliers who have not previously contracted with the University to access opportunities and gain experience working for the University. This may </w:t>
      </w:r>
      <w:r w:rsidRPr="008B1953">
        <w:rPr>
          <w:rFonts w:ascii="Calibri" w:eastAsia="Arial" w:hAnsi="Calibri" w:cs="Calibri"/>
        </w:rPr>
        <w:lastRenderedPageBreak/>
        <w:t>also facilitate greater competition, encourage innovation and improve value for money and the quality of service delivery.</w:t>
      </w:r>
    </w:p>
    <w:p w14:paraId="20E2E11D" w14:textId="012BC27C" w:rsidR="00CD05DA" w:rsidRPr="008B1953" w:rsidRDefault="00CD05DA" w:rsidP="008B1953">
      <w:pPr>
        <w:spacing w:after="0" w:line="240" w:lineRule="auto"/>
        <w:jc w:val="both"/>
        <w:rPr>
          <w:rFonts w:ascii="Calibri" w:eastAsia="Arial" w:hAnsi="Calibri" w:cs="Calibri"/>
        </w:rPr>
      </w:pPr>
    </w:p>
    <w:p w14:paraId="06D0D21D" w14:textId="77777777" w:rsidR="00CD05DA" w:rsidRPr="008B1953" w:rsidRDefault="00CD05DA" w:rsidP="008B1953">
      <w:pPr>
        <w:spacing w:after="0" w:line="240" w:lineRule="auto"/>
        <w:jc w:val="both"/>
        <w:rPr>
          <w:rFonts w:ascii="Calibri" w:hAnsi="Calibri" w:cs="Calibri"/>
        </w:rPr>
      </w:pPr>
    </w:p>
    <w:p w14:paraId="69571D4C" w14:textId="77777777" w:rsidR="00456C8B" w:rsidRPr="008B1953" w:rsidRDefault="00456C8B" w:rsidP="008B1953">
      <w:pPr>
        <w:spacing w:after="0" w:line="240" w:lineRule="auto"/>
        <w:jc w:val="both"/>
        <w:rPr>
          <w:rFonts w:ascii="Calibri" w:hAnsi="Calibri" w:cs="Calibri"/>
        </w:rPr>
      </w:pPr>
    </w:p>
    <w:p w14:paraId="3ADC157C" w14:textId="0560C73D" w:rsidR="00456C8B" w:rsidRPr="008B1953" w:rsidRDefault="00456C8B" w:rsidP="008B1953">
      <w:pPr>
        <w:pStyle w:val="Heading2"/>
        <w:jc w:val="both"/>
        <w:rPr>
          <w:rFonts w:ascii="Calibri" w:hAnsi="Calibri" w:cs="Calibri"/>
          <w:color w:val="000000" w:themeColor="text1"/>
          <w:sz w:val="24"/>
          <w:szCs w:val="24"/>
        </w:rPr>
      </w:pPr>
      <w:bookmarkStart w:id="38" w:name="_Toc32395356"/>
      <w:r w:rsidRPr="008B1953">
        <w:rPr>
          <w:rFonts w:ascii="Calibri" w:eastAsia="Arial" w:hAnsi="Calibri" w:cs="Calibri"/>
          <w:bCs/>
          <w:color w:val="000000" w:themeColor="text1"/>
          <w:sz w:val="24"/>
          <w:szCs w:val="24"/>
        </w:rPr>
        <w:t xml:space="preserve">ISSUING THE </w:t>
      </w:r>
      <w:r w:rsidR="00D447AB" w:rsidRPr="008B1953">
        <w:rPr>
          <w:rFonts w:ascii="Calibri" w:eastAsia="Arial" w:hAnsi="Calibri" w:cs="Calibri"/>
          <w:bCs/>
          <w:color w:val="000000" w:themeColor="text1"/>
          <w:sz w:val="24"/>
          <w:szCs w:val="24"/>
        </w:rPr>
        <w:t>REQUEST FOR QUOTATIONS</w:t>
      </w:r>
      <w:bookmarkEnd w:id="38"/>
    </w:p>
    <w:p w14:paraId="0C53A20E" w14:textId="77777777" w:rsidR="007B2E09" w:rsidRPr="008B1953" w:rsidRDefault="007B2E09" w:rsidP="008B1953">
      <w:pPr>
        <w:spacing w:after="0" w:line="240" w:lineRule="auto"/>
        <w:jc w:val="both"/>
        <w:rPr>
          <w:rFonts w:ascii="Calibri" w:hAnsi="Calibri" w:cs="Calibri"/>
          <w:b/>
        </w:rPr>
      </w:pPr>
    </w:p>
    <w:p w14:paraId="7C80718A" w14:textId="48F31B2F" w:rsidR="00456C8B" w:rsidRPr="008B1953" w:rsidRDefault="00456C8B" w:rsidP="008B1953">
      <w:pPr>
        <w:spacing w:after="0" w:line="240" w:lineRule="auto"/>
        <w:jc w:val="both"/>
        <w:rPr>
          <w:rFonts w:ascii="Calibri" w:eastAsia="Arial" w:hAnsi="Calibri" w:cs="Calibri"/>
        </w:rPr>
      </w:pPr>
      <w:r w:rsidRPr="008B1953">
        <w:rPr>
          <w:rFonts w:ascii="Calibri" w:eastAsia="Arial" w:hAnsi="Calibri" w:cs="Calibri"/>
        </w:rPr>
        <w:t xml:space="preserve">The </w:t>
      </w:r>
      <w:r w:rsidR="005E37C1" w:rsidRPr="008B1953">
        <w:rPr>
          <w:rFonts w:ascii="Calibri" w:eastAsia="Arial" w:hAnsi="Calibri" w:cs="Calibri"/>
        </w:rPr>
        <w:t>Request f</w:t>
      </w:r>
      <w:r w:rsidR="00D447AB" w:rsidRPr="008B1953">
        <w:rPr>
          <w:rFonts w:ascii="Calibri" w:eastAsia="Arial" w:hAnsi="Calibri" w:cs="Calibri"/>
        </w:rPr>
        <w:t>or Quotations</w:t>
      </w:r>
      <w:r w:rsidRPr="008B1953">
        <w:rPr>
          <w:rFonts w:ascii="Calibri" w:eastAsia="Arial" w:hAnsi="Calibri" w:cs="Calibri"/>
        </w:rPr>
        <w:t xml:space="preserve"> </w:t>
      </w:r>
      <w:r w:rsidR="008F1B5B" w:rsidRPr="008B1953">
        <w:rPr>
          <w:rFonts w:ascii="Calibri" w:eastAsia="Arial" w:hAnsi="Calibri" w:cs="Calibri"/>
        </w:rPr>
        <w:t>must</w:t>
      </w:r>
      <w:r w:rsidRPr="008B1953">
        <w:rPr>
          <w:rFonts w:ascii="Calibri" w:eastAsia="Arial" w:hAnsi="Calibri" w:cs="Calibri"/>
        </w:rPr>
        <w:t xml:space="preserve"> be issued by </w:t>
      </w:r>
      <w:r w:rsidRPr="008B1953">
        <w:rPr>
          <w:rFonts w:ascii="Calibri" w:eastAsia="Arial" w:hAnsi="Calibri" w:cs="Calibri"/>
          <w:i/>
          <w:iCs/>
        </w:rPr>
        <w:t>separate</w:t>
      </w:r>
      <w:r w:rsidRPr="008B1953">
        <w:rPr>
          <w:rFonts w:ascii="Calibri" w:eastAsia="Arial" w:hAnsi="Calibri" w:cs="Calibri"/>
        </w:rPr>
        <w:t xml:space="preserve"> email to selected suppliers.</w:t>
      </w:r>
    </w:p>
    <w:p w14:paraId="2C1A1052" w14:textId="6C8B43C6" w:rsidR="00AA755D" w:rsidRPr="008B1953" w:rsidRDefault="00AA755D" w:rsidP="008B1953">
      <w:pPr>
        <w:spacing w:after="0" w:line="240" w:lineRule="auto"/>
        <w:jc w:val="both"/>
        <w:rPr>
          <w:rFonts w:ascii="Calibri" w:eastAsia="Arial" w:hAnsi="Calibri" w:cs="Calibri"/>
        </w:rPr>
      </w:pPr>
    </w:p>
    <w:p w14:paraId="35B3EFCD" w14:textId="7057C105" w:rsidR="00AA755D" w:rsidRPr="008B1953" w:rsidRDefault="00AA755D" w:rsidP="008B1953">
      <w:pPr>
        <w:spacing w:after="0" w:line="240" w:lineRule="auto"/>
        <w:jc w:val="both"/>
        <w:rPr>
          <w:rFonts w:ascii="Calibri" w:eastAsia="Arial" w:hAnsi="Calibri" w:cs="Calibri"/>
        </w:rPr>
      </w:pPr>
      <w:r w:rsidRPr="008B1953">
        <w:rPr>
          <w:rFonts w:ascii="Calibri" w:eastAsia="Arial" w:hAnsi="Calibri" w:cs="Calibri"/>
        </w:rPr>
        <w:t>If the quotation is given verbally, then it should be documented in writing and/or by email with the date it was provided.</w:t>
      </w:r>
    </w:p>
    <w:p w14:paraId="7194E230" w14:textId="19C4A555" w:rsidR="00AA755D" w:rsidRPr="008B1953" w:rsidRDefault="00AA755D" w:rsidP="008B1953">
      <w:pPr>
        <w:spacing w:after="0" w:line="240" w:lineRule="auto"/>
        <w:jc w:val="both"/>
        <w:rPr>
          <w:rFonts w:ascii="Calibri" w:eastAsia="Arial" w:hAnsi="Calibri" w:cs="Calibri"/>
        </w:rPr>
      </w:pPr>
    </w:p>
    <w:p w14:paraId="28077CA1" w14:textId="7973B730" w:rsidR="00AA755D" w:rsidRPr="008B1953" w:rsidRDefault="00AA755D" w:rsidP="008B1953">
      <w:pPr>
        <w:spacing w:after="0" w:line="240" w:lineRule="auto"/>
        <w:jc w:val="both"/>
        <w:rPr>
          <w:rFonts w:ascii="Calibri" w:hAnsi="Calibri" w:cs="Calibri"/>
        </w:rPr>
      </w:pPr>
      <w:r w:rsidRPr="008B1953">
        <w:rPr>
          <w:rFonts w:ascii="Calibri" w:eastAsia="Arial" w:hAnsi="Calibri" w:cs="Calibri"/>
        </w:rPr>
        <w:t>It is however strongly recommended to avoid verbal quotation.</w:t>
      </w:r>
    </w:p>
    <w:p w14:paraId="6690BA36" w14:textId="77777777" w:rsidR="00456C8B" w:rsidRPr="008B1953" w:rsidRDefault="00456C8B" w:rsidP="008B1953">
      <w:pPr>
        <w:spacing w:after="0" w:line="240" w:lineRule="auto"/>
        <w:jc w:val="both"/>
        <w:rPr>
          <w:rFonts w:ascii="Calibri" w:hAnsi="Calibri" w:cs="Calibri"/>
        </w:rPr>
      </w:pPr>
    </w:p>
    <w:p w14:paraId="3A073A39" w14:textId="77777777" w:rsidR="00456C8B" w:rsidRPr="008B1953" w:rsidRDefault="00456C8B" w:rsidP="008B1953">
      <w:pPr>
        <w:spacing w:after="0" w:line="240" w:lineRule="auto"/>
        <w:jc w:val="both"/>
        <w:rPr>
          <w:rFonts w:ascii="Calibri" w:hAnsi="Calibri" w:cs="Calibri"/>
        </w:rPr>
      </w:pPr>
    </w:p>
    <w:p w14:paraId="34CFED0A" w14:textId="2535A033" w:rsidR="00456C8B" w:rsidRPr="008B1953" w:rsidRDefault="00456C8B" w:rsidP="008B1953">
      <w:pPr>
        <w:pStyle w:val="Heading2"/>
        <w:jc w:val="both"/>
        <w:rPr>
          <w:rFonts w:ascii="Calibri" w:eastAsia="Arial" w:hAnsi="Calibri" w:cs="Calibri"/>
          <w:bCs/>
          <w:color w:val="000000" w:themeColor="text1"/>
          <w:sz w:val="24"/>
          <w:szCs w:val="24"/>
        </w:rPr>
      </w:pPr>
      <w:bookmarkStart w:id="39" w:name="_Toc32395357"/>
      <w:r w:rsidRPr="008B1953">
        <w:rPr>
          <w:rFonts w:ascii="Calibri" w:eastAsia="Arial" w:hAnsi="Calibri" w:cs="Calibri"/>
          <w:bCs/>
          <w:color w:val="000000" w:themeColor="text1"/>
          <w:sz w:val="24"/>
          <w:szCs w:val="24"/>
        </w:rPr>
        <w:t>RECEIVING QUOTATIONS</w:t>
      </w:r>
      <w:bookmarkEnd w:id="39"/>
    </w:p>
    <w:p w14:paraId="27C5613D" w14:textId="77777777" w:rsidR="00456C8B" w:rsidRPr="008B1953" w:rsidRDefault="00456C8B" w:rsidP="008B1953">
      <w:pPr>
        <w:spacing w:after="0" w:line="240" w:lineRule="auto"/>
        <w:jc w:val="both"/>
        <w:rPr>
          <w:rFonts w:ascii="Calibri" w:hAnsi="Calibri" w:cs="Calibri"/>
          <w:b/>
        </w:rPr>
      </w:pPr>
    </w:p>
    <w:p w14:paraId="5A303B5F" w14:textId="1894720A" w:rsidR="00456C8B" w:rsidRPr="008B1953" w:rsidRDefault="00F579BE" w:rsidP="008B1953">
      <w:pPr>
        <w:spacing w:after="0" w:line="240" w:lineRule="auto"/>
        <w:jc w:val="both"/>
        <w:rPr>
          <w:rFonts w:ascii="Calibri" w:eastAsia="Arial" w:hAnsi="Calibri" w:cs="Calibri"/>
        </w:rPr>
      </w:pPr>
      <w:r w:rsidRPr="008B1953">
        <w:rPr>
          <w:rFonts w:ascii="Calibri" w:eastAsia="Arial" w:hAnsi="Calibri" w:cs="Calibri"/>
        </w:rPr>
        <w:t>RFQ</w:t>
      </w:r>
      <w:r w:rsidR="00456C8B" w:rsidRPr="008B1953">
        <w:rPr>
          <w:rFonts w:ascii="Calibri" w:eastAsia="Arial" w:hAnsi="Calibri" w:cs="Calibri"/>
        </w:rPr>
        <w:t xml:space="preserve"> responses should normally be received by email. </w:t>
      </w:r>
    </w:p>
    <w:p w14:paraId="0762A007" w14:textId="77777777" w:rsidR="00456C8B" w:rsidRPr="008B1953" w:rsidRDefault="00456C8B" w:rsidP="008B1953">
      <w:pPr>
        <w:spacing w:after="0" w:line="240" w:lineRule="auto"/>
        <w:ind w:left="993" w:hanging="851"/>
        <w:jc w:val="both"/>
        <w:rPr>
          <w:rFonts w:ascii="Calibri" w:eastAsia="Arial" w:hAnsi="Calibri" w:cs="Calibri"/>
        </w:rPr>
      </w:pPr>
    </w:p>
    <w:p w14:paraId="6DA1F153" w14:textId="60566DDB" w:rsidR="00456C8B" w:rsidRPr="008B1953" w:rsidRDefault="00456C8B" w:rsidP="008B1953">
      <w:pPr>
        <w:spacing w:after="0" w:line="240" w:lineRule="auto"/>
        <w:jc w:val="both"/>
        <w:rPr>
          <w:rFonts w:ascii="Calibri" w:eastAsia="Arial" w:hAnsi="Calibri" w:cs="Calibri"/>
        </w:rPr>
      </w:pPr>
      <w:r w:rsidRPr="008B1953">
        <w:rPr>
          <w:rFonts w:ascii="Calibri" w:eastAsia="Arial" w:hAnsi="Calibri" w:cs="Calibri"/>
        </w:rPr>
        <w:t>Verbal quotations should be supported by a supplier email</w:t>
      </w:r>
      <w:r w:rsidR="00F579BE" w:rsidRPr="008B1953">
        <w:rPr>
          <w:rFonts w:ascii="Calibri" w:eastAsia="Arial" w:hAnsi="Calibri" w:cs="Calibri"/>
        </w:rPr>
        <w:t xml:space="preserve"> or documented in writing</w:t>
      </w:r>
      <w:r w:rsidR="008F1B5B" w:rsidRPr="008B1953">
        <w:rPr>
          <w:rFonts w:ascii="Calibri" w:eastAsia="Arial" w:hAnsi="Calibri" w:cs="Calibri"/>
        </w:rPr>
        <w:t>,</w:t>
      </w:r>
      <w:r w:rsidR="00F579BE" w:rsidRPr="008B1953">
        <w:rPr>
          <w:rFonts w:ascii="Calibri" w:eastAsia="Arial" w:hAnsi="Calibri" w:cs="Calibri"/>
        </w:rPr>
        <w:t xml:space="preserve"> stating the date it was </w:t>
      </w:r>
      <w:r w:rsidR="00AA755D" w:rsidRPr="008B1953">
        <w:rPr>
          <w:rFonts w:ascii="Calibri" w:eastAsia="Arial" w:hAnsi="Calibri" w:cs="Calibri"/>
        </w:rPr>
        <w:t>received</w:t>
      </w:r>
      <w:r w:rsidRPr="008B1953">
        <w:rPr>
          <w:rFonts w:ascii="Calibri" w:eastAsia="Arial" w:hAnsi="Calibri" w:cs="Calibri"/>
        </w:rPr>
        <w:t xml:space="preserve">. </w:t>
      </w:r>
    </w:p>
    <w:p w14:paraId="78B3F39C" w14:textId="77777777" w:rsidR="00456C8B" w:rsidRPr="008B1953" w:rsidRDefault="00456C8B" w:rsidP="008B1953">
      <w:pPr>
        <w:spacing w:after="0" w:line="240" w:lineRule="auto"/>
        <w:jc w:val="both"/>
        <w:rPr>
          <w:rFonts w:ascii="Calibri" w:hAnsi="Calibri" w:cs="Calibri"/>
        </w:rPr>
      </w:pPr>
    </w:p>
    <w:p w14:paraId="2A95AE9F" w14:textId="5A941440" w:rsidR="00456C8B" w:rsidRPr="008B1953" w:rsidRDefault="00AA755D" w:rsidP="008B1953">
      <w:pPr>
        <w:spacing w:after="0" w:line="240" w:lineRule="auto"/>
        <w:jc w:val="both"/>
        <w:rPr>
          <w:rFonts w:ascii="Calibri" w:eastAsia="Arial" w:hAnsi="Calibri" w:cs="Calibri"/>
        </w:rPr>
      </w:pPr>
      <w:r w:rsidRPr="008B1953">
        <w:rPr>
          <w:rFonts w:ascii="Calibri" w:eastAsia="Arial" w:hAnsi="Calibri" w:cs="Calibri"/>
          <w:b/>
        </w:rPr>
        <w:t>Note:</w:t>
      </w:r>
      <w:r w:rsidRPr="008B1953">
        <w:rPr>
          <w:rFonts w:ascii="Calibri" w:eastAsia="Arial" w:hAnsi="Calibri" w:cs="Calibri"/>
        </w:rPr>
        <w:t xml:space="preserve"> </w:t>
      </w:r>
      <w:r w:rsidR="00F579BE" w:rsidRPr="008B1953">
        <w:rPr>
          <w:rFonts w:ascii="Calibri" w:eastAsia="Arial" w:hAnsi="Calibri" w:cs="Calibri"/>
        </w:rPr>
        <w:t>E</w:t>
      </w:r>
      <w:r w:rsidR="005E37C1" w:rsidRPr="008B1953">
        <w:rPr>
          <w:rFonts w:ascii="Calibri" w:eastAsia="Arial" w:hAnsi="Calibri" w:cs="Calibri"/>
        </w:rPr>
        <w:t>mails</w:t>
      </w:r>
      <w:r w:rsidR="00456C8B" w:rsidRPr="008B1953">
        <w:rPr>
          <w:rFonts w:ascii="Calibri" w:eastAsia="Arial" w:hAnsi="Calibri" w:cs="Calibri"/>
        </w:rPr>
        <w:t xml:space="preserve"> </w:t>
      </w:r>
      <w:r w:rsidRPr="008B1953">
        <w:rPr>
          <w:rFonts w:ascii="Calibri" w:eastAsia="Arial" w:hAnsi="Calibri" w:cs="Calibri"/>
        </w:rPr>
        <w:t>received</w:t>
      </w:r>
      <w:r w:rsidR="00456C8B" w:rsidRPr="008B1953">
        <w:rPr>
          <w:rFonts w:ascii="Calibri" w:eastAsia="Arial" w:hAnsi="Calibri" w:cs="Calibri"/>
        </w:rPr>
        <w:t xml:space="preserve"> may inadvertently end up in 'junk mail'. This is due to automated categorisation of incoming email and reasonable care should be taken to monitor both the inbox and the junk folder.</w:t>
      </w:r>
    </w:p>
    <w:p w14:paraId="7DD9BCBA" w14:textId="77777777" w:rsidR="005E37C1" w:rsidRPr="008B1953" w:rsidRDefault="005E37C1" w:rsidP="008B1953">
      <w:pPr>
        <w:spacing w:after="0" w:line="240" w:lineRule="auto"/>
        <w:jc w:val="both"/>
        <w:rPr>
          <w:rFonts w:ascii="Calibri" w:hAnsi="Calibri" w:cs="Calibri"/>
        </w:rPr>
      </w:pPr>
    </w:p>
    <w:p w14:paraId="31E83DEE" w14:textId="7E822F34" w:rsidR="00456C8B" w:rsidRPr="008B1953" w:rsidRDefault="00456C8B" w:rsidP="008B1953">
      <w:pPr>
        <w:spacing w:after="0" w:line="240" w:lineRule="auto"/>
        <w:jc w:val="both"/>
        <w:rPr>
          <w:rFonts w:ascii="Calibri" w:eastAsia="Arial" w:hAnsi="Calibri" w:cs="Calibri"/>
        </w:rPr>
      </w:pPr>
    </w:p>
    <w:p w14:paraId="2F39274E" w14:textId="7FD7BF88" w:rsidR="00F579BE" w:rsidRPr="008B1953" w:rsidRDefault="00F579BE" w:rsidP="008B1953">
      <w:pPr>
        <w:spacing w:after="0" w:line="240" w:lineRule="auto"/>
        <w:jc w:val="both"/>
        <w:rPr>
          <w:rFonts w:ascii="Calibri" w:eastAsia="Arial" w:hAnsi="Calibri" w:cs="Calibri"/>
          <w:bCs/>
          <w:color w:val="000000" w:themeColor="text1"/>
          <w:sz w:val="24"/>
          <w:szCs w:val="24"/>
        </w:rPr>
      </w:pPr>
      <w:r w:rsidRPr="008B1953">
        <w:rPr>
          <w:rFonts w:ascii="Calibri" w:eastAsia="Arial" w:hAnsi="Calibri" w:cs="Calibri"/>
          <w:bCs/>
          <w:color w:val="000000" w:themeColor="text1"/>
          <w:sz w:val="24"/>
          <w:szCs w:val="24"/>
        </w:rPr>
        <w:t>EVALUATING QUOTATIONS</w:t>
      </w:r>
    </w:p>
    <w:p w14:paraId="12DBC9B5" w14:textId="54AABB21" w:rsidR="00F579BE" w:rsidRPr="008B1953" w:rsidRDefault="00F579BE" w:rsidP="008B1953">
      <w:pPr>
        <w:spacing w:after="0" w:line="240" w:lineRule="auto"/>
        <w:jc w:val="both"/>
        <w:rPr>
          <w:rFonts w:ascii="Calibri" w:eastAsia="Arial" w:hAnsi="Calibri" w:cs="Calibri"/>
          <w:bCs/>
          <w:color w:val="000000" w:themeColor="text1"/>
          <w:sz w:val="24"/>
          <w:szCs w:val="24"/>
        </w:rPr>
      </w:pPr>
    </w:p>
    <w:p w14:paraId="34D9BDFA" w14:textId="78BBFEDB" w:rsidR="00F579BE" w:rsidRPr="008B1953" w:rsidRDefault="00F579BE" w:rsidP="008B1953">
      <w:pPr>
        <w:spacing w:after="0" w:line="240" w:lineRule="auto"/>
        <w:jc w:val="both"/>
        <w:rPr>
          <w:rFonts w:ascii="Calibri" w:eastAsia="Arial" w:hAnsi="Calibri" w:cs="Calibri"/>
          <w:bCs/>
          <w:color w:val="000000" w:themeColor="text1"/>
        </w:rPr>
      </w:pPr>
      <w:r w:rsidRPr="008B1953">
        <w:rPr>
          <w:rFonts w:ascii="Calibri" w:eastAsia="Arial" w:hAnsi="Calibri" w:cs="Calibri"/>
          <w:bCs/>
          <w:color w:val="000000" w:themeColor="text1"/>
        </w:rPr>
        <w:t>The quotations evaluation should be based on the principle of Best Value for Money. This means that it is not automatically the cheapest supplier providing the best quality outcome.</w:t>
      </w:r>
    </w:p>
    <w:p w14:paraId="5F2D0AB9" w14:textId="108CEFA6" w:rsidR="00F579BE" w:rsidRPr="008B1953" w:rsidRDefault="00F579BE" w:rsidP="008B1953">
      <w:pPr>
        <w:spacing w:after="0" w:line="240" w:lineRule="auto"/>
        <w:jc w:val="both"/>
        <w:rPr>
          <w:rFonts w:ascii="Calibri" w:eastAsia="Arial" w:hAnsi="Calibri" w:cs="Calibri"/>
          <w:bCs/>
          <w:color w:val="000000" w:themeColor="text1"/>
        </w:rPr>
      </w:pPr>
      <w:r w:rsidRPr="008B1953">
        <w:rPr>
          <w:rFonts w:ascii="Calibri" w:eastAsia="Arial" w:hAnsi="Calibri" w:cs="Calibri"/>
          <w:bCs/>
          <w:color w:val="000000" w:themeColor="text1"/>
        </w:rPr>
        <w:t>The supplier to be selected should be the one offering the best balance between price and quality.</w:t>
      </w:r>
    </w:p>
    <w:p w14:paraId="361558D1" w14:textId="0DA86D29" w:rsidR="00F579BE" w:rsidRPr="008B1953" w:rsidRDefault="00F579BE" w:rsidP="008B1953">
      <w:pPr>
        <w:spacing w:after="0" w:line="240" w:lineRule="auto"/>
        <w:jc w:val="both"/>
        <w:rPr>
          <w:rFonts w:ascii="Calibri" w:eastAsia="Arial" w:hAnsi="Calibri" w:cs="Calibri"/>
        </w:rPr>
      </w:pPr>
    </w:p>
    <w:p w14:paraId="359C9E04" w14:textId="77777777" w:rsidR="00456C8B" w:rsidRPr="008B1953" w:rsidRDefault="00456C8B" w:rsidP="008B1953">
      <w:pPr>
        <w:spacing w:after="0" w:line="240" w:lineRule="auto"/>
        <w:jc w:val="both"/>
        <w:rPr>
          <w:rFonts w:ascii="Calibri" w:eastAsia="Arial" w:hAnsi="Calibri" w:cs="Calibri"/>
        </w:rPr>
      </w:pPr>
    </w:p>
    <w:p w14:paraId="5466CF07" w14:textId="6AAA756C" w:rsidR="00456C8B" w:rsidRPr="008B1953" w:rsidRDefault="00456C8B" w:rsidP="008B1953">
      <w:pPr>
        <w:pStyle w:val="Heading2"/>
        <w:jc w:val="both"/>
        <w:rPr>
          <w:rFonts w:ascii="Calibri" w:hAnsi="Calibri" w:cs="Calibri"/>
          <w:color w:val="000000" w:themeColor="text1"/>
          <w:sz w:val="24"/>
          <w:szCs w:val="24"/>
        </w:rPr>
      </w:pPr>
      <w:bookmarkStart w:id="40" w:name="_Toc32395358"/>
      <w:r w:rsidRPr="008B1953">
        <w:rPr>
          <w:rFonts w:ascii="Calibri" w:eastAsia="Arial" w:hAnsi="Calibri" w:cs="Calibri"/>
          <w:bCs/>
          <w:color w:val="000000" w:themeColor="text1"/>
          <w:sz w:val="24"/>
          <w:szCs w:val="24"/>
        </w:rPr>
        <w:t xml:space="preserve">INFORMING SUPPLIERS OF THE OUTCOME OF THE </w:t>
      </w:r>
      <w:r w:rsidR="00AA755D" w:rsidRPr="008B1953">
        <w:rPr>
          <w:rFonts w:ascii="Calibri" w:eastAsia="Arial" w:hAnsi="Calibri" w:cs="Calibri"/>
          <w:bCs/>
          <w:color w:val="000000" w:themeColor="text1"/>
          <w:sz w:val="24"/>
          <w:szCs w:val="24"/>
        </w:rPr>
        <w:t>RF</w:t>
      </w:r>
      <w:r w:rsidRPr="008B1953">
        <w:rPr>
          <w:rFonts w:ascii="Calibri" w:eastAsia="Arial" w:hAnsi="Calibri" w:cs="Calibri"/>
          <w:bCs/>
          <w:color w:val="000000" w:themeColor="text1"/>
          <w:sz w:val="24"/>
          <w:szCs w:val="24"/>
        </w:rPr>
        <w:t>Q PROCESS</w:t>
      </w:r>
      <w:bookmarkEnd w:id="40"/>
    </w:p>
    <w:p w14:paraId="072115A4" w14:textId="77777777" w:rsidR="00456C8B" w:rsidRPr="008B1953" w:rsidRDefault="00456C8B" w:rsidP="008B1953">
      <w:pPr>
        <w:spacing w:after="0" w:line="240" w:lineRule="auto"/>
        <w:jc w:val="both"/>
        <w:rPr>
          <w:rFonts w:ascii="Calibri" w:hAnsi="Calibri" w:cs="Calibri"/>
        </w:rPr>
      </w:pPr>
    </w:p>
    <w:p w14:paraId="1B47DCBE" w14:textId="3CA34F43" w:rsidR="00456C8B" w:rsidRPr="008B1953" w:rsidRDefault="00B71B88" w:rsidP="008B1953">
      <w:pPr>
        <w:spacing w:after="0" w:line="240" w:lineRule="auto"/>
        <w:jc w:val="both"/>
        <w:rPr>
          <w:rFonts w:ascii="Calibri" w:hAnsi="Calibri" w:cs="Calibri"/>
        </w:rPr>
      </w:pPr>
      <w:r w:rsidRPr="008B1953">
        <w:rPr>
          <w:rFonts w:ascii="Calibri" w:eastAsia="Arial" w:hAnsi="Calibri" w:cs="Calibri"/>
        </w:rPr>
        <w:t xml:space="preserve">Once </w:t>
      </w:r>
      <w:r w:rsidR="00456C8B" w:rsidRPr="008B1953">
        <w:rPr>
          <w:rFonts w:ascii="Calibri" w:eastAsia="Arial" w:hAnsi="Calibri" w:cs="Calibri"/>
        </w:rPr>
        <w:t>the evaluation of the offers received has been completed</w:t>
      </w:r>
      <w:r w:rsidRPr="008B1953">
        <w:rPr>
          <w:rFonts w:ascii="Calibri" w:eastAsia="Arial" w:hAnsi="Calibri" w:cs="Calibri"/>
        </w:rPr>
        <w:t xml:space="preserve">, </w:t>
      </w:r>
      <w:r w:rsidR="00A93B04" w:rsidRPr="008B1953">
        <w:rPr>
          <w:rFonts w:ascii="Calibri" w:eastAsia="Arial" w:hAnsi="Calibri" w:cs="Calibri"/>
        </w:rPr>
        <w:t xml:space="preserve">the </w:t>
      </w:r>
      <w:r w:rsidR="008F1B5B" w:rsidRPr="008B1953">
        <w:rPr>
          <w:rFonts w:ascii="Calibri" w:eastAsia="Arial" w:hAnsi="Calibri" w:cs="Calibri"/>
        </w:rPr>
        <w:t>successful and unsuccessful</w:t>
      </w:r>
      <w:r w:rsidR="00A93B04" w:rsidRPr="008B1953">
        <w:rPr>
          <w:rFonts w:ascii="Calibri" w:eastAsia="Arial" w:hAnsi="Calibri" w:cs="Calibri"/>
        </w:rPr>
        <w:t xml:space="preserve"> suppliers should be informed of the outcome </w:t>
      </w:r>
      <w:r w:rsidR="00AA755D" w:rsidRPr="008B1953">
        <w:rPr>
          <w:rFonts w:ascii="Calibri" w:eastAsia="Arial" w:hAnsi="Calibri" w:cs="Calibri"/>
        </w:rPr>
        <w:t>of the RFQ process</w:t>
      </w:r>
      <w:r w:rsidR="00A93B04" w:rsidRPr="008B1953">
        <w:rPr>
          <w:rFonts w:ascii="Calibri" w:eastAsia="Arial" w:hAnsi="Calibri" w:cs="Calibri"/>
        </w:rPr>
        <w:t>.</w:t>
      </w:r>
      <w:r w:rsidR="00456C8B" w:rsidRPr="008B1953">
        <w:rPr>
          <w:rFonts w:ascii="Calibri" w:eastAsia="Arial" w:hAnsi="Calibri" w:cs="Calibri"/>
        </w:rPr>
        <w:t xml:space="preserve"> </w:t>
      </w:r>
    </w:p>
    <w:p w14:paraId="2EEC264A" w14:textId="77777777" w:rsidR="00456C8B" w:rsidRPr="00370ACF" w:rsidRDefault="00456C8B" w:rsidP="00456C8B">
      <w:pPr>
        <w:spacing w:after="0" w:line="240" w:lineRule="auto"/>
        <w:jc w:val="both"/>
        <w:rPr>
          <w:rFonts w:ascii="Arial" w:hAnsi="Arial" w:cs="Arial"/>
        </w:rPr>
      </w:pPr>
    </w:p>
    <w:p w14:paraId="3388FF74" w14:textId="77777777" w:rsidR="00396A86" w:rsidRPr="00AA755D" w:rsidRDefault="00396A86" w:rsidP="00CA4A7C">
      <w:pPr>
        <w:rPr>
          <w:rFonts w:ascii="Arial" w:hAnsi="Arial" w:cs="Arial"/>
          <w:b/>
          <w:spacing w:val="-3"/>
          <w:sz w:val="24"/>
          <w:szCs w:val="24"/>
        </w:rPr>
        <w:sectPr w:rsidR="00396A86" w:rsidRPr="00AA755D" w:rsidSect="007A3734">
          <w:pgSz w:w="11906" w:h="16838"/>
          <w:pgMar w:top="851" w:right="1440" w:bottom="851" w:left="851" w:header="709" w:footer="709" w:gutter="0"/>
          <w:cols w:space="708"/>
          <w:docGrid w:linePitch="360"/>
        </w:sectPr>
      </w:pPr>
    </w:p>
    <w:p w14:paraId="7C718B83" w14:textId="77777777" w:rsidR="006223FC" w:rsidRDefault="00F405A3" w:rsidP="006223FC">
      <w:pPr>
        <w:tabs>
          <w:tab w:val="left" w:pos="-1440"/>
          <w:tab w:val="left" w:pos="-720"/>
          <w:tab w:val="left" w:pos="747"/>
          <w:tab w:val="left" w:pos="2880"/>
          <w:tab w:val="left" w:pos="7903"/>
        </w:tabs>
        <w:suppressAutoHyphens/>
        <w:jc w:val="right"/>
        <w:rPr>
          <w:rFonts w:ascii="Arial" w:eastAsia="Arial" w:hAnsi="Arial" w:cs="Arial"/>
          <w:b/>
          <w:bCs/>
          <w:spacing w:val="-3"/>
          <w:sz w:val="24"/>
          <w:szCs w:val="24"/>
        </w:rPr>
      </w:pPr>
      <w:r>
        <w:rPr>
          <w:noProof/>
          <w:lang w:eastAsia="en-GB"/>
        </w:rPr>
        <w:lastRenderedPageBreak/>
        <w:drawing>
          <wp:inline distT="0" distB="0" distL="0" distR="0" wp14:anchorId="1DD35ECF" wp14:editId="2B8C5878">
            <wp:extent cx="1963891" cy="559435"/>
            <wp:effectExtent l="0" t="0" r="0"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63891" cy="559435"/>
                    </a:xfrm>
                    <a:prstGeom prst="rect">
                      <a:avLst/>
                    </a:prstGeom>
                    <a:noFill/>
                    <a:ln>
                      <a:noFill/>
                    </a:ln>
                  </pic:spPr>
                </pic:pic>
              </a:graphicData>
            </a:graphic>
          </wp:inline>
        </w:drawing>
      </w:r>
    </w:p>
    <w:p w14:paraId="0DA506FE" w14:textId="77777777" w:rsidR="006223FC" w:rsidRDefault="006223FC" w:rsidP="006223FC">
      <w:pPr>
        <w:tabs>
          <w:tab w:val="left" w:pos="-1440"/>
          <w:tab w:val="left" w:pos="-720"/>
          <w:tab w:val="left" w:pos="747"/>
          <w:tab w:val="left" w:pos="2880"/>
          <w:tab w:val="left" w:pos="7903"/>
        </w:tabs>
        <w:suppressAutoHyphens/>
        <w:jc w:val="right"/>
        <w:rPr>
          <w:rFonts w:ascii="Arial" w:eastAsia="Arial" w:hAnsi="Arial" w:cs="Arial"/>
          <w:b/>
          <w:bCs/>
          <w:spacing w:val="-3"/>
          <w:sz w:val="24"/>
          <w:szCs w:val="24"/>
        </w:rPr>
      </w:pPr>
    </w:p>
    <w:p w14:paraId="039F440E" w14:textId="2B022DD5" w:rsidR="00E914B8" w:rsidRDefault="00E914B8" w:rsidP="006223FC">
      <w:pPr>
        <w:tabs>
          <w:tab w:val="left" w:pos="-1440"/>
          <w:tab w:val="left" w:pos="-720"/>
          <w:tab w:val="left" w:pos="747"/>
          <w:tab w:val="left" w:pos="2880"/>
          <w:tab w:val="left" w:pos="7903"/>
        </w:tabs>
        <w:suppressAutoHyphens/>
        <w:jc w:val="center"/>
        <w:rPr>
          <w:rFonts w:ascii="Arial" w:eastAsia="Arial" w:hAnsi="Arial" w:cs="Arial"/>
          <w:b/>
          <w:bCs/>
          <w:spacing w:val="-3"/>
          <w:sz w:val="24"/>
          <w:szCs w:val="24"/>
        </w:rPr>
      </w:pPr>
      <w:r w:rsidRPr="00C60431">
        <w:rPr>
          <w:rFonts w:ascii="Arial" w:eastAsia="Arial" w:hAnsi="Arial" w:cs="Arial"/>
          <w:b/>
          <w:bCs/>
          <w:spacing w:val="-3"/>
          <w:sz w:val="24"/>
          <w:szCs w:val="24"/>
        </w:rPr>
        <w:t>Appendix C</w:t>
      </w:r>
    </w:p>
    <w:p w14:paraId="5CC67048" w14:textId="2817442A" w:rsidR="00DE7D0B" w:rsidRPr="00F405A3" w:rsidRDefault="008B15C6" w:rsidP="00FA0EDD">
      <w:pPr>
        <w:pStyle w:val="Heading2"/>
        <w:rPr>
          <w:rFonts w:ascii="Arial" w:eastAsia="Arial" w:hAnsi="Arial" w:cs="Arial"/>
          <w:b/>
          <w:bCs/>
          <w:smallCaps/>
          <w:color w:val="000000" w:themeColor="text1"/>
          <w:sz w:val="24"/>
          <w:szCs w:val="24"/>
        </w:rPr>
      </w:pPr>
      <w:bookmarkStart w:id="41" w:name="_Toc32395359"/>
      <w:r w:rsidRPr="00F405A3">
        <w:rPr>
          <w:rFonts w:ascii="Arial" w:eastAsia="Arial" w:hAnsi="Arial" w:cs="Arial"/>
          <w:b/>
          <w:bCs/>
          <w:smallCaps/>
          <w:color w:val="000000" w:themeColor="text1"/>
          <w:sz w:val="24"/>
          <w:szCs w:val="24"/>
        </w:rPr>
        <w:t>Request for Non Competitive</w:t>
      </w:r>
      <w:r w:rsidR="00DE7D0B" w:rsidRPr="00F405A3">
        <w:rPr>
          <w:rFonts w:ascii="Arial" w:eastAsia="Arial" w:hAnsi="Arial" w:cs="Arial"/>
          <w:b/>
          <w:bCs/>
          <w:smallCaps/>
          <w:color w:val="000000" w:themeColor="text1"/>
          <w:sz w:val="24"/>
          <w:szCs w:val="24"/>
        </w:rPr>
        <w:t xml:space="preserve"> Action</w:t>
      </w:r>
      <w:bookmarkEnd w:id="41"/>
    </w:p>
    <w:p w14:paraId="3FB067BC" w14:textId="77777777" w:rsidR="00F405A3" w:rsidRDefault="00F405A3" w:rsidP="0070236D">
      <w:pPr>
        <w:rPr>
          <w:sz w:val="22"/>
          <w:szCs w:val="22"/>
        </w:rPr>
      </w:pPr>
    </w:p>
    <w:p w14:paraId="43CE5352" w14:textId="539614FF" w:rsidR="00DE7D0B" w:rsidRPr="0070236D" w:rsidRDefault="00DE7D0B" w:rsidP="0070236D">
      <w:pPr>
        <w:rPr>
          <w:sz w:val="22"/>
          <w:szCs w:val="22"/>
        </w:rPr>
      </w:pPr>
      <w:r w:rsidRPr="0070236D">
        <w:rPr>
          <w:sz w:val="22"/>
          <w:szCs w:val="22"/>
        </w:rPr>
        <w:t xml:space="preserve">Faculties/Services Areas who are wishing to procure goods, services or works </w:t>
      </w:r>
      <w:r w:rsidR="0070236D" w:rsidRPr="0070236D">
        <w:rPr>
          <w:sz w:val="22"/>
          <w:szCs w:val="22"/>
        </w:rPr>
        <w:t>out with</w:t>
      </w:r>
      <w:r w:rsidRPr="0070236D">
        <w:rPr>
          <w:sz w:val="22"/>
          <w:szCs w:val="22"/>
        </w:rPr>
        <w:t xml:space="preserve"> the University’s default position, i.e. using a Framework Agreement supplier; obtaining quotations; or, tendering must complete this form giving full details and supporting evidence. This should then be forwarded to Procurement Services for consideration and approval, in the first instance.</w:t>
      </w:r>
    </w:p>
    <w:p w14:paraId="5D5F5079" w14:textId="77777777" w:rsidR="00DE7D0B" w:rsidRPr="0070236D" w:rsidRDefault="00DE7D0B" w:rsidP="00DE7D0B">
      <w:pPr>
        <w:jc w:val="both"/>
        <w:rPr>
          <w:rFonts w:ascii="Arial" w:hAnsi="Arial" w:cs="Arial"/>
          <w:b/>
          <w:sz w:val="24"/>
          <w:szCs w:val="24"/>
          <w:u w:val="single"/>
        </w:rPr>
      </w:pPr>
      <w:r w:rsidRPr="0070236D">
        <w:rPr>
          <w:rFonts w:ascii="Arial" w:hAnsi="Arial" w:cs="Arial"/>
          <w:b/>
          <w:sz w:val="24"/>
          <w:szCs w:val="24"/>
          <w:u w:val="single"/>
        </w:rPr>
        <w:t>Part 1 – To be completed by Faculty/Service Area</w:t>
      </w:r>
    </w:p>
    <w:tbl>
      <w:tblPr>
        <w:tblStyle w:val="TableGrid"/>
        <w:tblW w:w="0" w:type="auto"/>
        <w:tblLook w:val="04A0" w:firstRow="1" w:lastRow="0" w:firstColumn="1" w:lastColumn="0" w:noHBand="0" w:noVBand="1"/>
      </w:tblPr>
      <w:tblGrid>
        <w:gridCol w:w="9605"/>
      </w:tblGrid>
      <w:tr w:rsidR="00DE7D0B" w:rsidRPr="0070236D" w14:paraId="6C5245C1" w14:textId="77777777" w:rsidTr="006223FC">
        <w:tc>
          <w:tcPr>
            <w:tcW w:w="9605" w:type="dxa"/>
            <w:shd w:val="clear" w:color="auto" w:fill="FDE9D9" w:themeFill="accent6" w:themeFillTint="33"/>
          </w:tcPr>
          <w:p w14:paraId="2C9F0A13" w14:textId="77777777" w:rsidR="00DE7D0B" w:rsidRPr="0070236D" w:rsidRDefault="00DE7D0B" w:rsidP="0070236D">
            <w:pPr>
              <w:pStyle w:val="ListParagraph"/>
              <w:numPr>
                <w:ilvl w:val="0"/>
                <w:numId w:val="14"/>
              </w:numPr>
              <w:ind w:left="164" w:hanging="284"/>
              <w:rPr>
                <w:rFonts w:ascii="Arial" w:hAnsi="Arial" w:cs="Arial"/>
                <w:b/>
                <w:sz w:val="28"/>
                <w:szCs w:val="28"/>
                <w:u w:val="single"/>
              </w:rPr>
            </w:pPr>
            <w:r w:rsidRPr="0070236D">
              <w:rPr>
                <w:rFonts w:ascii="Arial" w:eastAsia="Arial" w:hAnsi="Arial" w:cs="Arial"/>
                <w:b/>
                <w:bCs/>
                <w:iCs/>
              </w:rPr>
              <w:t>Name and Address of Supplier:</w:t>
            </w:r>
          </w:p>
        </w:tc>
      </w:tr>
      <w:tr w:rsidR="00DE7D0B" w:rsidRPr="0070236D" w14:paraId="53443A7B" w14:textId="77777777" w:rsidTr="006223FC">
        <w:tc>
          <w:tcPr>
            <w:tcW w:w="9605" w:type="dxa"/>
          </w:tcPr>
          <w:p w14:paraId="2B4AE890" w14:textId="77777777" w:rsidR="00DE7D0B" w:rsidRPr="0070236D" w:rsidRDefault="00DE7D0B" w:rsidP="0070236D">
            <w:pPr>
              <w:rPr>
                <w:rFonts w:ascii="Arial" w:eastAsia="Arial" w:hAnsi="Arial" w:cs="Arial"/>
                <w:b/>
                <w:bCs/>
                <w:iCs/>
              </w:rPr>
            </w:pPr>
          </w:p>
          <w:p w14:paraId="73C8A211" w14:textId="77777777" w:rsidR="00DE7D0B" w:rsidRPr="0070236D" w:rsidRDefault="00DE7D0B" w:rsidP="0070236D">
            <w:pPr>
              <w:rPr>
                <w:rFonts w:ascii="Arial" w:eastAsia="Arial" w:hAnsi="Arial" w:cs="Arial"/>
                <w:b/>
                <w:bCs/>
                <w:iCs/>
              </w:rPr>
            </w:pPr>
          </w:p>
          <w:p w14:paraId="72FE6A7F" w14:textId="77777777" w:rsidR="00DE7D0B" w:rsidRPr="0070236D" w:rsidRDefault="00DE7D0B" w:rsidP="0070236D">
            <w:pPr>
              <w:rPr>
                <w:rFonts w:ascii="Arial" w:eastAsia="Arial" w:hAnsi="Arial" w:cs="Arial"/>
                <w:b/>
                <w:bCs/>
                <w:iCs/>
              </w:rPr>
            </w:pPr>
          </w:p>
          <w:p w14:paraId="254881F3" w14:textId="77777777" w:rsidR="00DE7D0B" w:rsidRPr="0070236D" w:rsidRDefault="00DE7D0B" w:rsidP="0070236D">
            <w:pPr>
              <w:rPr>
                <w:rFonts w:ascii="Arial" w:eastAsia="Arial" w:hAnsi="Arial" w:cs="Arial"/>
                <w:b/>
                <w:bCs/>
                <w:iCs/>
              </w:rPr>
            </w:pPr>
          </w:p>
          <w:p w14:paraId="69AE0BD6" w14:textId="77777777" w:rsidR="00DE7D0B" w:rsidRPr="0070236D" w:rsidRDefault="00DE7D0B" w:rsidP="0070236D">
            <w:pPr>
              <w:rPr>
                <w:rFonts w:ascii="Arial" w:eastAsia="Arial" w:hAnsi="Arial" w:cs="Arial"/>
                <w:b/>
                <w:bCs/>
                <w:iCs/>
              </w:rPr>
            </w:pPr>
          </w:p>
          <w:p w14:paraId="5508F24C" w14:textId="77777777" w:rsidR="00DE7D0B" w:rsidRPr="0070236D" w:rsidRDefault="00DE7D0B" w:rsidP="0070236D">
            <w:pPr>
              <w:rPr>
                <w:rFonts w:ascii="Arial" w:eastAsia="Arial" w:hAnsi="Arial" w:cs="Arial"/>
                <w:b/>
                <w:bCs/>
                <w:iCs/>
              </w:rPr>
            </w:pPr>
          </w:p>
        </w:tc>
      </w:tr>
      <w:tr w:rsidR="00DE7D0B" w:rsidRPr="0070236D" w14:paraId="1F217D66" w14:textId="77777777" w:rsidTr="006223FC">
        <w:tc>
          <w:tcPr>
            <w:tcW w:w="9605" w:type="dxa"/>
            <w:shd w:val="clear" w:color="auto" w:fill="FDE9D9" w:themeFill="accent6" w:themeFillTint="33"/>
          </w:tcPr>
          <w:p w14:paraId="7B845799" w14:textId="77777777" w:rsidR="00DE7D0B" w:rsidRPr="0070236D" w:rsidRDefault="00DE7D0B" w:rsidP="0070236D">
            <w:pPr>
              <w:pStyle w:val="ListParagraph"/>
              <w:numPr>
                <w:ilvl w:val="0"/>
                <w:numId w:val="14"/>
              </w:numPr>
              <w:ind w:left="164" w:hanging="284"/>
              <w:rPr>
                <w:rFonts w:ascii="Arial" w:hAnsi="Arial" w:cs="Arial"/>
                <w:b/>
                <w:sz w:val="28"/>
                <w:szCs w:val="28"/>
                <w:u w:val="single"/>
              </w:rPr>
            </w:pPr>
            <w:r w:rsidRPr="0070236D">
              <w:rPr>
                <w:rFonts w:ascii="Arial" w:eastAsia="Arial" w:hAnsi="Arial" w:cs="Arial"/>
                <w:b/>
                <w:bCs/>
                <w:iCs/>
              </w:rPr>
              <w:t>Description of Goods / Services / Works  Required (quotations may be attached):</w:t>
            </w:r>
          </w:p>
        </w:tc>
      </w:tr>
      <w:tr w:rsidR="00DE7D0B" w:rsidRPr="0070236D" w14:paraId="749A0860" w14:textId="77777777" w:rsidTr="006223FC">
        <w:tc>
          <w:tcPr>
            <w:tcW w:w="9605" w:type="dxa"/>
          </w:tcPr>
          <w:p w14:paraId="62D46C6C" w14:textId="77777777" w:rsidR="00DE7D0B" w:rsidRPr="0070236D" w:rsidRDefault="00DE7D0B" w:rsidP="0070236D">
            <w:pPr>
              <w:rPr>
                <w:rFonts w:ascii="Arial" w:hAnsi="Arial" w:cs="Arial"/>
                <w:b/>
                <w:u w:val="single"/>
              </w:rPr>
            </w:pPr>
          </w:p>
          <w:p w14:paraId="0A50582F" w14:textId="77777777" w:rsidR="00DE7D0B" w:rsidRPr="0070236D" w:rsidRDefault="00DE7D0B" w:rsidP="0070236D">
            <w:pPr>
              <w:rPr>
                <w:rFonts w:ascii="Arial" w:hAnsi="Arial" w:cs="Arial"/>
                <w:b/>
                <w:u w:val="single"/>
              </w:rPr>
            </w:pPr>
          </w:p>
          <w:p w14:paraId="4753BA99" w14:textId="77777777" w:rsidR="00DE7D0B" w:rsidRPr="0070236D" w:rsidRDefault="00DE7D0B" w:rsidP="0070236D">
            <w:pPr>
              <w:rPr>
                <w:rFonts w:ascii="Arial" w:hAnsi="Arial" w:cs="Arial"/>
                <w:b/>
                <w:u w:val="single"/>
              </w:rPr>
            </w:pPr>
          </w:p>
          <w:p w14:paraId="722A49E8" w14:textId="77777777" w:rsidR="00DE7D0B" w:rsidRPr="0070236D" w:rsidRDefault="00DE7D0B" w:rsidP="0070236D">
            <w:pPr>
              <w:rPr>
                <w:rFonts w:ascii="Arial" w:hAnsi="Arial" w:cs="Arial"/>
                <w:b/>
                <w:u w:val="single"/>
              </w:rPr>
            </w:pPr>
          </w:p>
          <w:p w14:paraId="5B6250AD" w14:textId="77777777" w:rsidR="00DE7D0B" w:rsidRPr="0070236D" w:rsidRDefault="00DE7D0B" w:rsidP="0070236D">
            <w:pPr>
              <w:rPr>
                <w:rFonts w:ascii="Arial" w:hAnsi="Arial" w:cs="Arial"/>
                <w:b/>
                <w:u w:val="single"/>
              </w:rPr>
            </w:pPr>
          </w:p>
          <w:p w14:paraId="65BDDF60" w14:textId="77777777" w:rsidR="00DE7D0B" w:rsidRPr="0070236D" w:rsidRDefault="00DE7D0B" w:rsidP="0070236D">
            <w:pPr>
              <w:rPr>
                <w:rFonts w:ascii="Arial" w:hAnsi="Arial" w:cs="Arial"/>
                <w:b/>
                <w:u w:val="single"/>
              </w:rPr>
            </w:pPr>
          </w:p>
          <w:p w14:paraId="402F609C" w14:textId="77777777" w:rsidR="00DE7D0B" w:rsidRPr="0070236D" w:rsidRDefault="00DE7D0B" w:rsidP="0070236D">
            <w:pPr>
              <w:rPr>
                <w:rFonts w:ascii="Arial" w:hAnsi="Arial" w:cs="Arial"/>
                <w:b/>
                <w:u w:val="single"/>
              </w:rPr>
            </w:pPr>
          </w:p>
        </w:tc>
      </w:tr>
      <w:tr w:rsidR="006223FC" w:rsidRPr="0070236D" w14:paraId="61BB4716" w14:textId="77777777" w:rsidTr="00A67866">
        <w:tc>
          <w:tcPr>
            <w:tcW w:w="9605" w:type="dxa"/>
            <w:shd w:val="clear" w:color="auto" w:fill="FDE9D9" w:themeFill="accent6" w:themeFillTint="33"/>
          </w:tcPr>
          <w:p w14:paraId="4092FB30" w14:textId="37250E5B" w:rsidR="006223FC" w:rsidRPr="006223FC" w:rsidRDefault="006223FC" w:rsidP="006223FC">
            <w:pPr>
              <w:pStyle w:val="ListParagraph"/>
              <w:numPr>
                <w:ilvl w:val="0"/>
                <w:numId w:val="14"/>
              </w:numPr>
              <w:ind w:left="164" w:hanging="284"/>
              <w:rPr>
                <w:rFonts w:ascii="Arial" w:hAnsi="Arial" w:cs="Arial"/>
                <w:b/>
                <w:u w:val="single"/>
              </w:rPr>
            </w:pPr>
            <w:r w:rsidRPr="006223FC">
              <w:rPr>
                <w:rFonts w:ascii="Arial" w:eastAsia="Arial" w:hAnsi="Arial" w:cs="Arial"/>
                <w:b/>
                <w:bCs/>
                <w:iCs/>
              </w:rPr>
              <w:t>Value of Proposed Expenditure (ex VAT)</w:t>
            </w:r>
          </w:p>
        </w:tc>
      </w:tr>
      <w:tr w:rsidR="006223FC" w:rsidRPr="0070236D" w14:paraId="7DF798B1" w14:textId="77777777" w:rsidTr="006223FC">
        <w:tc>
          <w:tcPr>
            <w:tcW w:w="9605" w:type="dxa"/>
            <w:shd w:val="clear" w:color="auto" w:fill="auto"/>
          </w:tcPr>
          <w:p w14:paraId="44BA7DA3" w14:textId="77777777" w:rsidR="006223FC" w:rsidRDefault="006223FC" w:rsidP="0070236D">
            <w:pPr>
              <w:rPr>
                <w:rFonts w:ascii="Arial" w:hAnsi="Arial" w:cs="Arial"/>
                <w:b/>
                <w:u w:val="single"/>
              </w:rPr>
            </w:pPr>
          </w:p>
          <w:p w14:paraId="66158F0F" w14:textId="77777777" w:rsidR="006223FC" w:rsidRDefault="006223FC" w:rsidP="0070236D">
            <w:pPr>
              <w:rPr>
                <w:rFonts w:ascii="Arial" w:hAnsi="Arial" w:cs="Arial"/>
                <w:b/>
                <w:u w:val="single"/>
              </w:rPr>
            </w:pPr>
          </w:p>
          <w:p w14:paraId="74B26C09" w14:textId="77777777" w:rsidR="006223FC" w:rsidRDefault="006223FC" w:rsidP="0070236D">
            <w:pPr>
              <w:rPr>
                <w:rFonts w:ascii="Arial" w:hAnsi="Arial" w:cs="Arial"/>
                <w:b/>
                <w:u w:val="single"/>
              </w:rPr>
            </w:pPr>
          </w:p>
          <w:p w14:paraId="7EA031CD" w14:textId="77777777" w:rsidR="006223FC" w:rsidRDefault="006223FC" w:rsidP="0070236D">
            <w:pPr>
              <w:rPr>
                <w:rFonts w:ascii="Arial" w:hAnsi="Arial" w:cs="Arial"/>
                <w:b/>
                <w:u w:val="single"/>
              </w:rPr>
            </w:pPr>
          </w:p>
          <w:p w14:paraId="54272D09" w14:textId="7BE79731" w:rsidR="006223FC" w:rsidRPr="0070236D" w:rsidRDefault="006223FC" w:rsidP="0070236D">
            <w:pPr>
              <w:rPr>
                <w:rFonts w:ascii="Arial" w:hAnsi="Arial" w:cs="Arial"/>
                <w:b/>
                <w:u w:val="single"/>
              </w:rPr>
            </w:pPr>
          </w:p>
        </w:tc>
      </w:tr>
      <w:tr w:rsidR="00DE7D0B" w:rsidRPr="0070236D" w14:paraId="0A4286A4" w14:textId="77777777" w:rsidTr="006223FC">
        <w:trPr>
          <w:trHeight w:val="3508"/>
        </w:trPr>
        <w:tc>
          <w:tcPr>
            <w:tcW w:w="9605" w:type="dxa"/>
            <w:shd w:val="clear" w:color="auto" w:fill="FDE9D9" w:themeFill="accent6" w:themeFillTint="33"/>
          </w:tcPr>
          <w:p w14:paraId="68A31159" w14:textId="77777777" w:rsidR="00DE7D0B" w:rsidRPr="0070236D" w:rsidRDefault="00DE7D0B" w:rsidP="0070236D">
            <w:pPr>
              <w:pStyle w:val="ListParagraph"/>
              <w:numPr>
                <w:ilvl w:val="0"/>
                <w:numId w:val="14"/>
              </w:numPr>
              <w:ind w:left="164" w:hanging="284"/>
              <w:rPr>
                <w:rFonts w:ascii="Arial" w:eastAsia="Arial" w:hAnsi="Arial" w:cs="Arial"/>
                <w:b/>
                <w:bCs/>
                <w:iCs/>
              </w:rPr>
            </w:pPr>
            <w:r w:rsidRPr="0070236D">
              <w:rPr>
                <w:rFonts w:ascii="Arial" w:eastAsia="Arial" w:hAnsi="Arial" w:cs="Arial"/>
                <w:b/>
                <w:bCs/>
                <w:iCs/>
              </w:rPr>
              <w:t>Please indicate the reason(s) for seeking a non-competitive approach and provide evidence to support your request, e.g. details on the steps you have taken to identify suitable suppliers.  Reason (s) may include;</w:t>
            </w:r>
          </w:p>
          <w:p w14:paraId="52DD74EC" w14:textId="77777777" w:rsidR="00DE7D0B" w:rsidRPr="0070236D" w:rsidRDefault="00DE7D0B" w:rsidP="0070236D">
            <w:pPr>
              <w:rPr>
                <w:rFonts w:ascii="Arial" w:eastAsia="Arial" w:hAnsi="Arial" w:cs="Arial"/>
                <w:b/>
                <w:bCs/>
                <w:iCs/>
              </w:rPr>
            </w:pPr>
          </w:p>
          <w:p w14:paraId="14DB69AA" w14:textId="77777777" w:rsidR="00DE7D0B" w:rsidRPr="0070236D" w:rsidRDefault="00DE7D0B" w:rsidP="0070236D">
            <w:pPr>
              <w:pStyle w:val="ListParagraph"/>
              <w:numPr>
                <w:ilvl w:val="0"/>
                <w:numId w:val="13"/>
              </w:numPr>
              <w:rPr>
                <w:rFonts w:ascii="Arial" w:eastAsia="Arial" w:hAnsi="Arial" w:cs="Arial"/>
                <w:b/>
                <w:bCs/>
                <w:iCs/>
              </w:rPr>
            </w:pPr>
            <w:r w:rsidRPr="0070236D">
              <w:rPr>
                <w:rFonts w:ascii="Arial" w:eastAsia="Arial" w:hAnsi="Arial" w:cs="Arial"/>
                <w:b/>
                <w:bCs/>
                <w:iCs/>
                <w:u w:val="single"/>
              </w:rPr>
              <w:t>Sole Supplier –</w:t>
            </w:r>
            <w:r w:rsidRPr="0070236D">
              <w:rPr>
                <w:rFonts w:ascii="Arial" w:eastAsia="Arial" w:hAnsi="Arial" w:cs="Arial"/>
                <w:b/>
                <w:bCs/>
                <w:iCs/>
              </w:rPr>
              <w:t xml:space="preserve"> This is where it can be demonstrated that only one supplier is capable of meeting the requirement, e.g. sole distributor, continuity with existing contract, unique technical, intellectual or artistic capability.</w:t>
            </w:r>
          </w:p>
          <w:p w14:paraId="40714FC3" w14:textId="77777777" w:rsidR="00DE7D0B" w:rsidRPr="0070236D" w:rsidRDefault="00DE7D0B" w:rsidP="0070236D">
            <w:pPr>
              <w:pStyle w:val="ListParagraph"/>
              <w:rPr>
                <w:rFonts w:ascii="Arial" w:eastAsia="Arial" w:hAnsi="Arial" w:cs="Arial"/>
                <w:b/>
                <w:bCs/>
                <w:iCs/>
              </w:rPr>
            </w:pPr>
          </w:p>
          <w:p w14:paraId="560DBDBC" w14:textId="77777777" w:rsidR="00DE7D0B" w:rsidRPr="0070236D" w:rsidRDefault="00DE7D0B" w:rsidP="0070236D">
            <w:pPr>
              <w:pStyle w:val="ListParagraph"/>
              <w:numPr>
                <w:ilvl w:val="0"/>
                <w:numId w:val="13"/>
              </w:numPr>
              <w:rPr>
                <w:rFonts w:ascii="Arial" w:eastAsia="Arial" w:hAnsi="Arial" w:cs="Arial"/>
                <w:b/>
                <w:bCs/>
                <w:iCs/>
                <w:u w:val="single"/>
              </w:rPr>
            </w:pPr>
            <w:r w:rsidRPr="0070236D">
              <w:rPr>
                <w:rFonts w:ascii="Arial" w:eastAsia="Arial" w:hAnsi="Arial" w:cs="Arial"/>
                <w:b/>
                <w:bCs/>
                <w:iCs/>
                <w:u w:val="single"/>
              </w:rPr>
              <w:t>Exempt from Competitive Processes –</w:t>
            </w:r>
            <w:r w:rsidRPr="0070236D">
              <w:rPr>
                <w:rFonts w:ascii="Arial" w:eastAsia="Arial" w:hAnsi="Arial" w:cs="Arial"/>
                <w:b/>
                <w:bCs/>
                <w:iCs/>
              </w:rPr>
              <w:t xml:space="preserve"> Typically for scientific equipment where the principal purpose is purely for research and development. (See footnote for further details)</w:t>
            </w:r>
          </w:p>
          <w:p w14:paraId="6834C397" w14:textId="77777777" w:rsidR="00DE7D0B" w:rsidRPr="0070236D" w:rsidRDefault="00DE7D0B" w:rsidP="0070236D">
            <w:pPr>
              <w:pStyle w:val="ListParagraph"/>
              <w:rPr>
                <w:rFonts w:ascii="Arial" w:eastAsia="Arial" w:hAnsi="Arial" w:cs="Arial"/>
                <w:b/>
                <w:bCs/>
                <w:iCs/>
                <w:u w:val="single"/>
              </w:rPr>
            </w:pPr>
          </w:p>
          <w:p w14:paraId="4B406015" w14:textId="77777777" w:rsidR="00DE7D0B" w:rsidRPr="0070236D" w:rsidRDefault="00DE7D0B" w:rsidP="0070236D">
            <w:pPr>
              <w:pStyle w:val="ListParagraph"/>
              <w:numPr>
                <w:ilvl w:val="0"/>
                <w:numId w:val="13"/>
              </w:numPr>
              <w:rPr>
                <w:rFonts w:ascii="Arial" w:eastAsia="Arial" w:hAnsi="Arial" w:cs="Arial"/>
                <w:b/>
                <w:bCs/>
                <w:iCs/>
                <w:u w:val="single"/>
              </w:rPr>
            </w:pPr>
            <w:r w:rsidRPr="0070236D">
              <w:rPr>
                <w:rFonts w:ascii="Arial" w:eastAsia="Arial" w:hAnsi="Arial" w:cs="Arial"/>
                <w:b/>
                <w:bCs/>
                <w:iCs/>
                <w:u w:val="single"/>
              </w:rPr>
              <w:t xml:space="preserve">Unplanned or Unforeseen Requirement – </w:t>
            </w:r>
            <w:r w:rsidRPr="0070236D">
              <w:rPr>
                <w:rFonts w:ascii="Arial" w:eastAsia="Arial" w:hAnsi="Arial" w:cs="Arial"/>
                <w:b/>
                <w:bCs/>
                <w:iCs/>
              </w:rPr>
              <w:t>For example, urgent/emergency prevents competitive processes.</w:t>
            </w:r>
          </w:p>
          <w:p w14:paraId="7FB2D280" w14:textId="77777777" w:rsidR="00DE7D0B" w:rsidRPr="0070236D" w:rsidRDefault="00DE7D0B" w:rsidP="0070236D">
            <w:pPr>
              <w:rPr>
                <w:rFonts w:ascii="Arial" w:eastAsia="Arial" w:hAnsi="Arial" w:cs="Arial"/>
                <w:b/>
                <w:bCs/>
                <w:iCs/>
              </w:rPr>
            </w:pPr>
            <w:r w:rsidRPr="0070236D">
              <w:rPr>
                <w:rFonts w:ascii="Arial" w:eastAsia="Arial" w:hAnsi="Arial" w:cs="Arial"/>
                <w:b/>
                <w:bCs/>
                <w:iCs/>
              </w:rPr>
              <w:t xml:space="preserve">   </w:t>
            </w:r>
          </w:p>
        </w:tc>
      </w:tr>
      <w:tr w:rsidR="00DE7D0B" w:rsidRPr="0070236D" w14:paraId="19099ACB" w14:textId="77777777" w:rsidTr="006223FC">
        <w:tc>
          <w:tcPr>
            <w:tcW w:w="9605" w:type="dxa"/>
          </w:tcPr>
          <w:p w14:paraId="35340B15" w14:textId="77777777" w:rsidR="00DE7D0B" w:rsidRPr="0070236D" w:rsidRDefault="00DE7D0B" w:rsidP="0070236D">
            <w:pPr>
              <w:rPr>
                <w:rFonts w:ascii="Arial" w:eastAsia="Arial" w:hAnsi="Arial" w:cs="Arial"/>
                <w:b/>
                <w:bCs/>
                <w:iCs/>
              </w:rPr>
            </w:pPr>
          </w:p>
          <w:p w14:paraId="2039EECC" w14:textId="77777777" w:rsidR="00DE7D0B" w:rsidRDefault="00DE7D0B" w:rsidP="0070236D">
            <w:pPr>
              <w:rPr>
                <w:rFonts w:ascii="Arial" w:eastAsia="Arial" w:hAnsi="Arial" w:cs="Arial"/>
                <w:b/>
                <w:bCs/>
                <w:iCs/>
              </w:rPr>
            </w:pPr>
          </w:p>
          <w:p w14:paraId="359F975B" w14:textId="77777777" w:rsidR="000A07F8" w:rsidRDefault="000A07F8" w:rsidP="0070236D">
            <w:pPr>
              <w:rPr>
                <w:rFonts w:ascii="Arial" w:eastAsia="Arial" w:hAnsi="Arial" w:cs="Arial"/>
                <w:b/>
                <w:bCs/>
                <w:iCs/>
              </w:rPr>
            </w:pPr>
          </w:p>
          <w:p w14:paraId="75C89DB3" w14:textId="77777777" w:rsidR="006223FC" w:rsidRDefault="006223FC" w:rsidP="0070236D">
            <w:pPr>
              <w:rPr>
                <w:rFonts w:ascii="Arial" w:eastAsia="Arial" w:hAnsi="Arial" w:cs="Arial"/>
                <w:b/>
                <w:bCs/>
                <w:iCs/>
              </w:rPr>
            </w:pPr>
          </w:p>
          <w:p w14:paraId="1C28EB26" w14:textId="77777777" w:rsidR="006223FC" w:rsidRDefault="006223FC" w:rsidP="0070236D">
            <w:pPr>
              <w:rPr>
                <w:rFonts w:ascii="Arial" w:eastAsia="Arial" w:hAnsi="Arial" w:cs="Arial"/>
                <w:b/>
                <w:bCs/>
                <w:iCs/>
              </w:rPr>
            </w:pPr>
          </w:p>
          <w:p w14:paraId="5682C05D" w14:textId="77777777" w:rsidR="006223FC" w:rsidRDefault="006223FC" w:rsidP="0070236D">
            <w:pPr>
              <w:rPr>
                <w:rFonts w:ascii="Arial" w:eastAsia="Arial" w:hAnsi="Arial" w:cs="Arial"/>
                <w:b/>
                <w:bCs/>
                <w:iCs/>
              </w:rPr>
            </w:pPr>
          </w:p>
          <w:p w14:paraId="255D4B6C" w14:textId="77777777" w:rsidR="006223FC" w:rsidRDefault="006223FC" w:rsidP="0070236D">
            <w:pPr>
              <w:rPr>
                <w:rFonts w:ascii="Arial" w:eastAsia="Arial" w:hAnsi="Arial" w:cs="Arial"/>
                <w:b/>
                <w:bCs/>
                <w:iCs/>
              </w:rPr>
            </w:pPr>
          </w:p>
          <w:p w14:paraId="38D330F3" w14:textId="711A9F47" w:rsidR="006223FC" w:rsidRPr="0070236D" w:rsidRDefault="006223FC" w:rsidP="0070236D">
            <w:pPr>
              <w:rPr>
                <w:rFonts w:ascii="Arial" w:eastAsia="Arial" w:hAnsi="Arial" w:cs="Arial"/>
                <w:b/>
                <w:bCs/>
                <w:iCs/>
              </w:rPr>
            </w:pPr>
          </w:p>
        </w:tc>
      </w:tr>
      <w:tr w:rsidR="00DE7D0B" w:rsidRPr="0070236D" w14:paraId="7BA10197" w14:textId="77777777" w:rsidTr="006223FC">
        <w:tc>
          <w:tcPr>
            <w:tcW w:w="9605" w:type="dxa"/>
            <w:shd w:val="clear" w:color="auto" w:fill="FDE9D9" w:themeFill="accent6" w:themeFillTint="33"/>
          </w:tcPr>
          <w:p w14:paraId="20842049" w14:textId="77777777" w:rsidR="00DE7D0B" w:rsidRPr="0070236D" w:rsidRDefault="00DE7D0B" w:rsidP="0070236D">
            <w:pPr>
              <w:pStyle w:val="ListParagraph"/>
              <w:numPr>
                <w:ilvl w:val="0"/>
                <w:numId w:val="14"/>
              </w:numPr>
              <w:ind w:left="164" w:hanging="284"/>
              <w:rPr>
                <w:rFonts w:ascii="Arial" w:eastAsia="Arial" w:hAnsi="Arial" w:cs="Arial"/>
                <w:b/>
                <w:bCs/>
                <w:iCs/>
              </w:rPr>
            </w:pPr>
            <w:r w:rsidRPr="0070236D">
              <w:rPr>
                <w:rFonts w:ascii="Arial" w:eastAsia="Arial" w:hAnsi="Arial" w:cs="Arial"/>
                <w:b/>
                <w:bCs/>
                <w:iCs/>
              </w:rPr>
              <w:lastRenderedPageBreak/>
              <w:t>Supporting Rationale Should Address the Following Areas:</w:t>
            </w:r>
          </w:p>
          <w:p w14:paraId="07D74F63" w14:textId="77777777" w:rsidR="00DE7D0B" w:rsidRPr="0070236D" w:rsidRDefault="00DE7D0B" w:rsidP="0070236D">
            <w:pPr>
              <w:tabs>
                <w:tab w:val="left" w:pos="-1440"/>
                <w:tab w:val="left" w:pos="-720"/>
                <w:tab w:val="left" w:pos="0"/>
              </w:tabs>
              <w:suppressAutoHyphens/>
              <w:rPr>
                <w:rFonts w:ascii="Arial" w:eastAsia="Arial" w:hAnsi="Arial" w:cs="Arial"/>
                <w:b/>
                <w:bCs/>
                <w:iCs/>
              </w:rPr>
            </w:pPr>
          </w:p>
          <w:p w14:paraId="6A0D4BA6" w14:textId="77777777" w:rsidR="00DE7D0B" w:rsidRPr="0070236D" w:rsidRDefault="00DE7D0B" w:rsidP="0070236D">
            <w:pPr>
              <w:pStyle w:val="ListParagraph"/>
              <w:numPr>
                <w:ilvl w:val="0"/>
                <w:numId w:val="18"/>
              </w:numPr>
              <w:tabs>
                <w:tab w:val="left" w:pos="-1440"/>
                <w:tab w:val="left" w:pos="-720"/>
                <w:tab w:val="left" w:pos="0"/>
              </w:tabs>
              <w:suppressAutoHyphens/>
              <w:ind w:left="306" w:hanging="295"/>
              <w:rPr>
                <w:rFonts w:ascii="Arial" w:eastAsia="Arial" w:hAnsi="Arial" w:cs="Arial"/>
                <w:b/>
              </w:rPr>
            </w:pPr>
            <w:r w:rsidRPr="0070236D">
              <w:rPr>
                <w:rFonts w:ascii="Arial" w:eastAsia="Arial" w:hAnsi="Arial" w:cs="Arial"/>
                <w:b/>
              </w:rPr>
              <w:t>Why is the preferred supplier considered to be uniquely qualified to meet the requirement?</w:t>
            </w:r>
          </w:p>
          <w:p w14:paraId="1B1C1279" w14:textId="77777777" w:rsidR="00DE7D0B" w:rsidRPr="0070236D" w:rsidRDefault="00DE7D0B" w:rsidP="0070236D">
            <w:pPr>
              <w:pStyle w:val="ListParagraph"/>
              <w:tabs>
                <w:tab w:val="left" w:pos="-1440"/>
                <w:tab w:val="left" w:pos="-720"/>
                <w:tab w:val="left" w:pos="0"/>
              </w:tabs>
              <w:suppressAutoHyphens/>
              <w:ind w:left="306"/>
              <w:rPr>
                <w:rFonts w:ascii="Arial" w:eastAsia="Arial" w:hAnsi="Arial" w:cs="Arial"/>
                <w:b/>
              </w:rPr>
            </w:pPr>
          </w:p>
          <w:p w14:paraId="1EFD6667" w14:textId="77777777" w:rsidR="00DE7D0B" w:rsidRPr="0070236D" w:rsidRDefault="00DE7D0B" w:rsidP="0070236D">
            <w:pPr>
              <w:pStyle w:val="ListParagraph"/>
              <w:numPr>
                <w:ilvl w:val="0"/>
                <w:numId w:val="18"/>
              </w:numPr>
              <w:tabs>
                <w:tab w:val="left" w:pos="-1440"/>
                <w:tab w:val="left" w:pos="-720"/>
                <w:tab w:val="left" w:pos="0"/>
              </w:tabs>
              <w:suppressAutoHyphens/>
              <w:ind w:left="306" w:hanging="295"/>
              <w:rPr>
                <w:rFonts w:ascii="Arial" w:eastAsia="Arial" w:hAnsi="Arial" w:cs="Arial"/>
                <w:b/>
              </w:rPr>
            </w:pPr>
            <w:r w:rsidRPr="0070236D">
              <w:rPr>
                <w:rFonts w:ascii="Arial" w:eastAsia="Arial" w:hAnsi="Arial" w:cs="Arial"/>
                <w:b/>
              </w:rPr>
              <w:t xml:space="preserve">Is the preferred supplier financially robust – Procurement Services will assist? </w:t>
            </w:r>
          </w:p>
          <w:p w14:paraId="7A4E4AF7" w14:textId="77777777" w:rsidR="00DE7D0B" w:rsidRPr="0070236D" w:rsidRDefault="00DE7D0B" w:rsidP="0070236D">
            <w:pPr>
              <w:pStyle w:val="ListParagraph"/>
              <w:rPr>
                <w:rFonts w:ascii="Arial" w:eastAsia="Arial" w:hAnsi="Arial" w:cs="Arial"/>
                <w:b/>
              </w:rPr>
            </w:pPr>
          </w:p>
          <w:p w14:paraId="289EE5DC" w14:textId="61D5F494" w:rsidR="00DE7D0B" w:rsidRPr="0070236D" w:rsidRDefault="00DE7D0B" w:rsidP="0070236D">
            <w:pPr>
              <w:pStyle w:val="ListParagraph"/>
              <w:numPr>
                <w:ilvl w:val="0"/>
                <w:numId w:val="18"/>
              </w:numPr>
              <w:tabs>
                <w:tab w:val="left" w:pos="-1440"/>
                <w:tab w:val="left" w:pos="-720"/>
                <w:tab w:val="left" w:pos="0"/>
              </w:tabs>
              <w:suppressAutoHyphens/>
              <w:ind w:left="306" w:hanging="295"/>
              <w:rPr>
                <w:rFonts w:ascii="Arial" w:hAnsi="Arial" w:cs="Arial"/>
                <w:b/>
              </w:rPr>
            </w:pPr>
            <w:r w:rsidRPr="0070236D">
              <w:rPr>
                <w:rFonts w:ascii="Arial" w:eastAsia="Arial" w:hAnsi="Arial" w:cs="Arial"/>
                <w:b/>
              </w:rPr>
              <w:t xml:space="preserve">The supplier must complete the Advanced Procurement for Universities and Colleges (APUC) </w:t>
            </w:r>
            <w:r w:rsidR="00770C72" w:rsidRPr="0070236D">
              <w:rPr>
                <w:rFonts w:ascii="Arial" w:eastAsia="Arial" w:hAnsi="Arial" w:cs="Arial"/>
                <w:b/>
              </w:rPr>
              <w:t xml:space="preserve">Sustain Supply Chain Code of Conduct. </w:t>
            </w:r>
            <w:r w:rsidRPr="0070236D">
              <w:rPr>
                <w:rFonts w:ascii="Arial" w:hAnsi="Arial" w:cs="Arial"/>
                <w:b/>
              </w:rPr>
              <w:t>(This form is to be completed by the supplier and attached to this request).</w:t>
            </w:r>
          </w:p>
          <w:p w14:paraId="72E4F3C6" w14:textId="77777777" w:rsidR="00DE7D0B" w:rsidRPr="0070236D" w:rsidRDefault="00DE7D0B" w:rsidP="0070236D">
            <w:pPr>
              <w:pStyle w:val="ListParagraph"/>
              <w:rPr>
                <w:rFonts w:ascii="Arial" w:eastAsia="Arial" w:hAnsi="Arial" w:cs="Arial"/>
                <w:b/>
              </w:rPr>
            </w:pPr>
          </w:p>
          <w:p w14:paraId="5468DE60" w14:textId="3A377587" w:rsidR="00DE7D0B" w:rsidRPr="0070236D" w:rsidRDefault="00DE7D0B" w:rsidP="0070236D">
            <w:pPr>
              <w:pStyle w:val="ListParagraph"/>
              <w:numPr>
                <w:ilvl w:val="0"/>
                <w:numId w:val="18"/>
              </w:numPr>
              <w:tabs>
                <w:tab w:val="left" w:pos="-1440"/>
                <w:tab w:val="left" w:pos="-720"/>
                <w:tab w:val="left" w:pos="0"/>
              </w:tabs>
              <w:suppressAutoHyphens/>
              <w:ind w:left="306" w:hanging="295"/>
              <w:rPr>
                <w:rFonts w:ascii="Arial" w:eastAsia="Arial" w:hAnsi="Arial" w:cs="Arial"/>
                <w:b/>
                <w:bCs/>
                <w:iCs/>
              </w:rPr>
            </w:pPr>
            <w:r w:rsidRPr="0070236D">
              <w:rPr>
                <w:rFonts w:ascii="Arial" w:eastAsia="Arial" w:hAnsi="Arial" w:cs="Arial"/>
                <w:b/>
              </w:rPr>
              <w:t xml:space="preserve">Demonstrate how the supplier will </w:t>
            </w:r>
            <w:r w:rsidR="003121EA">
              <w:rPr>
                <w:rFonts w:ascii="Arial" w:eastAsia="Arial" w:hAnsi="Arial" w:cs="Arial"/>
                <w:b/>
              </w:rPr>
              <w:t>deliver</w:t>
            </w:r>
            <w:r w:rsidRPr="0070236D">
              <w:rPr>
                <w:rFonts w:ascii="Arial" w:eastAsia="Arial" w:hAnsi="Arial" w:cs="Arial"/>
                <w:b/>
              </w:rPr>
              <w:t xml:space="preserve"> value for money</w:t>
            </w:r>
            <w:r w:rsidR="0072574C">
              <w:rPr>
                <w:rFonts w:ascii="Arial" w:eastAsia="Arial" w:hAnsi="Arial" w:cs="Arial"/>
                <w:b/>
              </w:rPr>
              <w:t xml:space="preserve"> and limit environmental impact</w:t>
            </w:r>
            <w:r w:rsidRPr="0070236D">
              <w:rPr>
                <w:rFonts w:ascii="Arial" w:eastAsia="Arial" w:hAnsi="Arial" w:cs="Arial"/>
                <w:b/>
              </w:rPr>
              <w:t>, e.g. comparable benchmarking where appropriate.</w:t>
            </w:r>
          </w:p>
          <w:p w14:paraId="3E0DA820" w14:textId="77777777" w:rsidR="0070236D" w:rsidRPr="0070236D" w:rsidRDefault="0070236D" w:rsidP="0070236D">
            <w:pPr>
              <w:pStyle w:val="ListParagraph"/>
              <w:rPr>
                <w:rFonts w:ascii="Arial" w:eastAsia="Arial" w:hAnsi="Arial" w:cs="Arial"/>
                <w:b/>
                <w:bCs/>
                <w:iCs/>
              </w:rPr>
            </w:pPr>
          </w:p>
          <w:p w14:paraId="43A512A6" w14:textId="17C5353B" w:rsidR="00DE7D0B" w:rsidRPr="0070236D" w:rsidRDefault="00DE7D0B" w:rsidP="0070236D">
            <w:pPr>
              <w:pStyle w:val="ListParagraph"/>
              <w:numPr>
                <w:ilvl w:val="0"/>
                <w:numId w:val="18"/>
              </w:numPr>
              <w:tabs>
                <w:tab w:val="left" w:pos="-1440"/>
                <w:tab w:val="left" w:pos="-720"/>
                <w:tab w:val="left" w:pos="0"/>
              </w:tabs>
              <w:suppressAutoHyphens/>
              <w:ind w:left="306" w:hanging="295"/>
              <w:rPr>
                <w:rFonts w:ascii="Arial" w:eastAsia="Arial" w:hAnsi="Arial" w:cs="Arial"/>
                <w:b/>
                <w:bCs/>
                <w:iCs/>
              </w:rPr>
            </w:pPr>
            <w:r w:rsidRPr="0070236D">
              <w:rPr>
                <w:rFonts w:ascii="Arial" w:eastAsia="Arial" w:hAnsi="Arial" w:cs="Arial"/>
                <w:b/>
                <w:bCs/>
                <w:iCs/>
              </w:rPr>
              <w:t>Confirm University’s Ts &amp; Cs will apply, or if not</w:t>
            </w:r>
            <w:r w:rsidR="003121EA">
              <w:rPr>
                <w:rFonts w:ascii="Arial" w:eastAsia="Arial" w:hAnsi="Arial" w:cs="Arial"/>
                <w:b/>
                <w:bCs/>
                <w:iCs/>
              </w:rPr>
              <w:t>, you are content that supplier</w:t>
            </w:r>
            <w:r w:rsidRPr="0070236D">
              <w:rPr>
                <w:rFonts w:ascii="Arial" w:eastAsia="Arial" w:hAnsi="Arial" w:cs="Arial"/>
                <w:b/>
                <w:bCs/>
                <w:iCs/>
              </w:rPr>
              <w:t xml:space="preserve"> terms will not </w:t>
            </w:r>
            <w:r w:rsidRPr="0070236D">
              <w:rPr>
                <w:rFonts w:ascii="Arial" w:hAnsi="Arial" w:cs="Arial"/>
                <w:b/>
              </w:rPr>
              <w:t>expose the University adversely, particularly around payments, e.g. The Univ</w:t>
            </w:r>
            <w:r w:rsidR="0070236D">
              <w:rPr>
                <w:rFonts w:ascii="Arial" w:hAnsi="Arial" w:cs="Arial"/>
                <w:b/>
              </w:rPr>
              <w:t>ersity does not normally pay in</w:t>
            </w:r>
            <w:r w:rsidRPr="0070236D">
              <w:rPr>
                <w:rFonts w:ascii="Arial" w:hAnsi="Arial" w:cs="Arial"/>
                <w:b/>
              </w:rPr>
              <w:t xml:space="preserve"> advance.  If in doubt</w:t>
            </w:r>
            <w:r w:rsidR="003121EA">
              <w:rPr>
                <w:rFonts w:ascii="Arial" w:hAnsi="Arial" w:cs="Arial"/>
                <w:b/>
              </w:rPr>
              <w:t>,</w:t>
            </w:r>
            <w:r w:rsidRPr="0070236D">
              <w:rPr>
                <w:rFonts w:ascii="Arial" w:hAnsi="Arial" w:cs="Arial"/>
                <w:b/>
              </w:rPr>
              <w:t xml:space="preserve"> please contact Procurement Services for advice.</w:t>
            </w:r>
          </w:p>
          <w:p w14:paraId="2EC94D23" w14:textId="77777777" w:rsidR="00DE7D0B" w:rsidRPr="0070236D" w:rsidRDefault="00DE7D0B" w:rsidP="0070236D">
            <w:pPr>
              <w:rPr>
                <w:rFonts w:ascii="Arial" w:eastAsia="Arial" w:hAnsi="Arial" w:cs="Arial"/>
                <w:b/>
                <w:bCs/>
                <w:iCs/>
              </w:rPr>
            </w:pPr>
          </w:p>
        </w:tc>
      </w:tr>
      <w:tr w:rsidR="00DE7D0B" w:rsidRPr="0070236D" w14:paraId="2B4764BD" w14:textId="77777777" w:rsidTr="006223FC">
        <w:tc>
          <w:tcPr>
            <w:tcW w:w="9605" w:type="dxa"/>
          </w:tcPr>
          <w:p w14:paraId="6AC701CD" w14:textId="77777777" w:rsidR="00DE7D0B" w:rsidRPr="0070236D" w:rsidRDefault="00DE7D0B" w:rsidP="00DE7D0B">
            <w:pPr>
              <w:rPr>
                <w:rFonts w:ascii="Arial" w:eastAsia="Arial" w:hAnsi="Arial" w:cs="Arial"/>
                <w:b/>
                <w:bCs/>
                <w:iCs/>
              </w:rPr>
            </w:pPr>
          </w:p>
          <w:p w14:paraId="6F9D10BA" w14:textId="77777777" w:rsidR="00DE7D0B" w:rsidRPr="0070236D" w:rsidRDefault="00DE7D0B" w:rsidP="00DE7D0B">
            <w:pPr>
              <w:rPr>
                <w:rFonts w:ascii="Arial" w:eastAsia="Arial" w:hAnsi="Arial" w:cs="Arial"/>
                <w:b/>
                <w:bCs/>
                <w:iCs/>
              </w:rPr>
            </w:pPr>
          </w:p>
          <w:p w14:paraId="7797A820" w14:textId="77777777" w:rsidR="00DE7D0B" w:rsidRPr="0070236D" w:rsidRDefault="00DE7D0B" w:rsidP="00DE7D0B">
            <w:pPr>
              <w:rPr>
                <w:rFonts w:ascii="Arial" w:eastAsia="Arial" w:hAnsi="Arial" w:cs="Arial"/>
                <w:b/>
                <w:bCs/>
                <w:iCs/>
              </w:rPr>
            </w:pPr>
          </w:p>
          <w:p w14:paraId="1019DDDF" w14:textId="77777777" w:rsidR="00DE7D0B" w:rsidRPr="0070236D" w:rsidRDefault="00DE7D0B" w:rsidP="00DE7D0B">
            <w:pPr>
              <w:rPr>
                <w:rFonts w:ascii="Arial" w:eastAsia="Arial" w:hAnsi="Arial" w:cs="Arial"/>
                <w:b/>
                <w:bCs/>
                <w:iCs/>
              </w:rPr>
            </w:pPr>
          </w:p>
          <w:p w14:paraId="4B616C6F" w14:textId="77777777" w:rsidR="00DE7D0B" w:rsidRPr="0070236D" w:rsidRDefault="00DE7D0B" w:rsidP="00DE7D0B">
            <w:pPr>
              <w:rPr>
                <w:rFonts w:ascii="Arial" w:eastAsia="Arial" w:hAnsi="Arial" w:cs="Arial"/>
                <w:b/>
                <w:bCs/>
                <w:iCs/>
              </w:rPr>
            </w:pPr>
          </w:p>
          <w:p w14:paraId="7389AF8B" w14:textId="77777777" w:rsidR="00DE7D0B" w:rsidRPr="0070236D" w:rsidRDefault="00DE7D0B" w:rsidP="00DE7D0B">
            <w:pPr>
              <w:rPr>
                <w:rFonts w:ascii="Arial" w:eastAsia="Arial" w:hAnsi="Arial" w:cs="Arial"/>
                <w:b/>
                <w:bCs/>
                <w:iCs/>
              </w:rPr>
            </w:pPr>
          </w:p>
          <w:p w14:paraId="042063CE" w14:textId="77777777" w:rsidR="00DE7D0B" w:rsidRPr="0070236D" w:rsidRDefault="00DE7D0B" w:rsidP="00DE7D0B">
            <w:pPr>
              <w:rPr>
                <w:rFonts w:ascii="Arial" w:eastAsia="Arial" w:hAnsi="Arial" w:cs="Arial"/>
                <w:b/>
                <w:bCs/>
                <w:iCs/>
              </w:rPr>
            </w:pPr>
          </w:p>
          <w:p w14:paraId="69A1967F" w14:textId="77777777" w:rsidR="00DE7D0B" w:rsidRPr="0070236D" w:rsidRDefault="00DE7D0B" w:rsidP="00DE7D0B">
            <w:pPr>
              <w:rPr>
                <w:rFonts w:ascii="Arial" w:eastAsia="Arial" w:hAnsi="Arial" w:cs="Arial"/>
                <w:b/>
                <w:bCs/>
                <w:iCs/>
              </w:rPr>
            </w:pPr>
          </w:p>
          <w:p w14:paraId="77177CF8" w14:textId="77777777" w:rsidR="00DE7D0B" w:rsidRPr="0070236D" w:rsidRDefault="00DE7D0B" w:rsidP="00DE7D0B">
            <w:pPr>
              <w:rPr>
                <w:rFonts w:ascii="Arial" w:eastAsia="Arial" w:hAnsi="Arial" w:cs="Arial"/>
                <w:b/>
                <w:bCs/>
                <w:iCs/>
              </w:rPr>
            </w:pPr>
          </w:p>
          <w:p w14:paraId="5B223971" w14:textId="77777777" w:rsidR="00DE7D0B" w:rsidRPr="0070236D" w:rsidRDefault="00DE7D0B" w:rsidP="00DE7D0B">
            <w:pPr>
              <w:rPr>
                <w:rFonts w:ascii="Arial" w:eastAsia="Arial" w:hAnsi="Arial" w:cs="Arial"/>
                <w:b/>
                <w:bCs/>
                <w:iCs/>
              </w:rPr>
            </w:pPr>
          </w:p>
          <w:p w14:paraId="4B028DED" w14:textId="77777777" w:rsidR="00DE7D0B" w:rsidRPr="0070236D" w:rsidRDefault="00DE7D0B" w:rsidP="00DE7D0B">
            <w:pPr>
              <w:rPr>
                <w:rFonts w:ascii="Arial" w:eastAsia="Arial" w:hAnsi="Arial" w:cs="Arial"/>
                <w:b/>
                <w:bCs/>
                <w:iCs/>
              </w:rPr>
            </w:pPr>
          </w:p>
          <w:p w14:paraId="3C0B89D3" w14:textId="77777777" w:rsidR="00DE7D0B" w:rsidRPr="0070236D" w:rsidRDefault="00DE7D0B" w:rsidP="00DE7D0B">
            <w:pPr>
              <w:rPr>
                <w:rFonts w:ascii="Arial" w:eastAsia="Arial" w:hAnsi="Arial" w:cs="Arial"/>
                <w:b/>
                <w:bCs/>
                <w:iCs/>
              </w:rPr>
            </w:pPr>
          </w:p>
          <w:p w14:paraId="21B33D7E" w14:textId="77777777" w:rsidR="00DE7D0B" w:rsidRPr="0070236D" w:rsidRDefault="00DE7D0B" w:rsidP="00DE7D0B">
            <w:pPr>
              <w:rPr>
                <w:rFonts w:ascii="Arial" w:eastAsia="Arial" w:hAnsi="Arial" w:cs="Arial"/>
                <w:b/>
                <w:bCs/>
                <w:iCs/>
              </w:rPr>
            </w:pPr>
          </w:p>
          <w:p w14:paraId="744ADC71" w14:textId="77777777" w:rsidR="00DE7D0B" w:rsidRPr="0070236D" w:rsidRDefault="00DE7D0B" w:rsidP="00DE7D0B">
            <w:pPr>
              <w:rPr>
                <w:rFonts w:ascii="Arial" w:eastAsia="Arial" w:hAnsi="Arial" w:cs="Arial"/>
                <w:b/>
                <w:bCs/>
                <w:iCs/>
              </w:rPr>
            </w:pPr>
          </w:p>
          <w:p w14:paraId="76F7DACD" w14:textId="77777777" w:rsidR="00DE7D0B" w:rsidRPr="0070236D" w:rsidRDefault="00DE7D0B" w:rsidP="00DE7D0B">
            <w:pPr>
              <w:rPr>
                <w:rFonts w:ascii="Arial" w:eastAsia="Arial" w:hAnsi="Arial" w:cs="Arial"/>
                <w:b/>
                <w:bCs/>
                <w:iCs/>
              </w:rPr>
            </w:pPr>
          </w:p>
          <w:p w14:paraId="1D91DF23" w14:textId="77777777" w:rsidR="00DE7D0B" w:rsidRPr="0070236D" w:rsidRDefault="00DE7D0B" w:rsidP="00DE7D0B">
            <w:pPr>
              <w:rPr>
                <w:rFonts w:ascii="Arial" w:eastAsia="Arial" w:hAnsi="Arial" w:cs="Arial"/>
                <w:b/>
                <w:bCs/>
                <w:iCs/>
              </w:rPr>
            </w:pPr>
          </w:p>
          <w:p w14:paraId="002A1484" w14:textId="77777777" w:rsidR="00DE7D0B" w:rsidRPr="0070236D" w:rsidRDefault="00DE7D0B" w:rsidP="00DE7D0B">
            <w:pPr>
              <w:rPr>
                <w:rFonts w:ascii="Arial" w:eastAsia="Arial" w:hAnsi="Arial" w:cs="Arial"/>
                <w:b/>
                <w:bCs/>
                <w:iCs/>
              </w:rPr>
            </w:pPr>
          </w:p>
          <w:p w14:paraId="6961B46A" w14:textId="77777777" w:rsidR="00DE7D0B" w:rsidRPr="0070236D" w:rsidRDefault="00DE7D0B" w:rsidP="00DE7D0B">
            <w:pPr>
              <w:rPr>
                <w:rFonts w:ascii="Arial" w:eastAsia="Arial" w:hAnsi="Arial" w:cs="Arial"/>
                <w:b/>
                <w:bCs/>
                <w:iCs/>
              </w:rPr>
            </w:pPr>
          </w:p>
          <w:p w14:paraId="645323A5" w14:textId="77777777" w:rsidR="00DE7D0B" w:rsidRPr="0070236D" w:rsidRDefault="00DE7D0B" w:rsidP="00DE7D0B">
            <w:pPr>
              <w:rPr>
                <w:rFonts w:ascii="Arial" w:eastAsia="Arial" w:hAnsi="Arial" w:cs="Arial"/>
                <w:b/>
                <w:bCs/>
                <w:iCs/>
              </w:rPr>
            </w:pPr>
          </w:p>
          <w:p w14:paraId="648B50B3" w14:textId="77777777" w:rsidR="00DE7D0B" w:rsidRPr="0070236D" w:rsidRDefault="00DE7D0B" w:rsidP="00DE7D0B">
            <w:pPr>
              <w:rPr>
                <w:rFonts w:ascii="Arial" w:eastAsia="Arial" w:hAnsi="Arial" w:cs="Arial"/>
                <w:b/>
                <w:bCs/>
                <w:iCs/>
              </w:rPr>
            </w:pPr>
          </w:p>
          <w:p w14:paraId="4FA3C21C" w14:textId="77777777" w:rsidR="00DE7D0B" w:rsidRPr="0070236D" w:rsidRDefault="00DE7D0B" w:rsidP="00DE7D0B">
            <w:pPr>
              <w:rPr>
                <w:rFonts w:ascii="Arial" w:eastAsia="Arial" w:hAnsi="Arial" w:cs="Arial"/>
                <w:b/>
                <w:bCs/>
                <w:iCs/>
              </w:rPr>
            </w:pPr>
          </w:p>
          <w:p w14:paraId="585A9944" w14:textId="77777777" w:rsidR="00DE7D0B" w:rsidRPr="0070236D" w:rsidRDefault="00DE7D0B" w:rsidP="00DE7D0B">
            <w:pPr>
              <w:rPr>
                <w:rFonts w:ascii="Arial" w:eastAsia="Arial" w:hAnsi="Arial" w:cs="Arial"/>
                <w:b/>
                <w:bCs/>
                <w:iCs/>
              </w:rPr>
            </w:pPr>
          </w:p>
          <w:p w14:paraId="26B6B187" w14:textId="77777777" w:rsidR="00DE7D0B" w:rsidRPr="0070236D" w:rsidRDefault="00DE7D0B" w:rsidP="00DE7D0B">
            <w:pPr>
              <w:rPr>
                <w:rFonts w:ascii="Arial" w:eastAsia="Arial" w:hAnsi="Arial" w:cs="Arial"/>
                <w:b/>
                <w:bCs/>
                <w:iCs/>
              </w:rPr>
            </w:pPr>
          </w:p>
          <w:p w14:paraId="49C54A21" w14:textId="77777777" w:rsidR="00DE7D0B" w:rsidRPr="0070236D" w:rsidRDefault="00DE7D0B" w:rsidP="00DE7D0B">
            <w:pPr>
              <w:rPr>
                <w:rFonts w:ascii="Arial" w:eastAsia="Arial" w:hAnsi="Arial" w:cs="Arial"/>
                <w:b/>
                <w:bCs/>
                <w:iCs/>
              </w:rPr>
            </w:pPr>
          </w:p>
          <w:p w14:paraId="30B9B5C5" w14:textId="77777777" w:rsidR="00DE7D0B" w:rsidRPr="0070236D" w:rsidRDefault="00DE7D0B" w:rsidP="00DE7D0B">
            <w:pPr>
              <w:rPr>
                <w:rFonts w:ascii="Arial" w:eastAsia="Arial" w:hAnsi="Arial" w:cs="Arial"/>
                <w:b/>
                <w:bCs/>
                <w:iCs/>
              </w:rPr>
            </w:pPr>
          </w:p>
          <w:p w14:paraId="5F7F21FA" w14:textId="77777777" w:rsidR="00DE7D0B" w:rsidRPr="0070236D" w:rsidRDefault="00DE7D0B" w:rsidP="00DE7D0B">
            <w:pPr>
              <w:rPr>
                <w:rFonts w:ascii="Arial" w:eastAsia="Arial" w:hAnsi="Arial" w:cs="Arial"/>
                <w:b/>
                <w:bCs/>
                <w:iCs/>
              </w:rPr>
            </w:pPr>
          </w:p>
        </w:tc>
      </w:tr>
      <w:tr w:rsidR="006223FC" w:rsidRPr="0070236D" w14:paraId="4959466D" w14:textId="77777777" w:rsidTr="006223FC">
        <w:trPr>
          <w:trHeight w:val="556"/>
        </w:trPr>
        <w:tc>
          <w:tcPr>
            <w:tcW w:w="9605" w:type="dxa"/>
            <w:shd w:val="clear" w:color="auto" w:fill="auto"/>
          </w:tcPr>
          <w:p w14:paraId="5FF4B1E3" w14:textId="686FBADD" w:rsidR="006223FC" w:rsidRPr="0070236D" w:rsidRDefault="006223FC" w:rsidP="00DE7D0B">
            <w:pPr>
              <w:rPr>
                <w:rFonts w:ascii="Arial" w:eastAsia="Arial" w:hAnsi="Arial" w:cs="Arial"/>
                <w:b/>
                <w:bCs/>
                <w:iCs/>
              </w:rPr>
            </w:pPr>
            <w:r w:rsidRPr="0070236D">
              <w:rPr>
                <w:rFonts w:ascii="Arial" w:eastAsia="Arial" w:hAnsi="Arial" w:cs="Arial"/>
                <w:b/>
                <w:bCs/>
                <w:iCs/>
              </w:rPr>
              <w:t>Dean of Faculty/Service Director of Deputy</w:t>
            </w:r>
            <w:r>
              <w:rPr>
                <w:rFonts w:ascii="Arial" w:eastAsia="Arial" w:hAnsi="Arial" w:cs="Arial"/>
                <w:b/>
                <w:bCs/>
                <w:iCs/>
              </w:rPr>
              <w:t xml:space="preserve"> : </w:t>
            </w:r>
          </w:p>
        </w:tc>
      </w:tr>
      <w:tr w:rsidR="006223FC" w:rsidRPr="0070236D" w14:paraId="71F36D86" w14:textId="77777777" w:rsidTr="006223FC">
        <w:trPr>
          <w:trHeight w:val="551"/>
        </w:trPr>
        <w:tc>
          <w:tcPr>
            <w:tcW w:w="9605" w:type="dxa"/>
            <w:shd w:val="clear" w:color="auto" w:fill="auto"/>
          </w:tcPr>
          <w:p w14:paraId="0693DF8A" w14:textId="089D76BF" w:rsidR="006223FC" w:rsidRPr="0070236D" w:rsidRDefault="006223FC" w:rsidP="00DE7D0B">
            <w:pPr>
              <w:rPr>
                <w:rFonts w:ascii="Arial" w:eastAsia="Arial" w:hAnsi="Arial" w:cs="Arial"/>
                <w:bCs/>
                <w:iCs/>
              </w:rPr>
            </w:pPr>
            <w:r w:rsidRPr="0070236D">
              <w:rPr>
                <w:rFonts w:ascii="Arial" w:eastAsia="Arial" w:hAnsi="Arial" w:cs="Arial"/>
                <w:b/>
                <w:bCs/>
                <w:iCs/>
              </w:rPr>
              <w:t>Name:</w:t>
            </w:r>
          </w:p>
        </w:tc>
      </w:tr>
      <w:tr w:rsidR="006223FC" w:rsidRPr="0070236D" w14:paraId="13ED3835" w14:textId="77777777" w:rsidTr="007C664D">
        <w:trPr>
          <w:trHeight w:val="416"/>
        </w:trPr>
        <w:tc>
          <w:tcPr>
            <w:tcW w:w="9605" w:type="dxa"/>
            <w:shd w:val="clear" w:color="auto" w:fill="auto"/>
          </w:tcPr>
          <w:p w14:paraId="600DFE9A" w14:textId="591E35F5" w:rsidR="006223FC" w:rsidRPr="0070236D" w:rsidRDefault="006223FC" w:rsidP="00DE7D0B">
            <w:pPr>
              <w:rPr>
                <w:rFonts w:ascii="Arial" w:eastAsia="Arial" w:hAnsi="Arial" w:cs="Arial"/>
                <w:b/>
                <w:bCs/>
                <w:iCs/>
              </w:rPr>
            </w:pPr>
            <w:r w:rsidRPr="0070236D">
              <w:rPr>
                <w:rFonts w:ascii="Arial" w:eastAsia="Arial" w:hAnsi="Arial" w:cs="Arial"/>
                <w:b/>
                <w:bCs/>
                <w:iCs/>
              </w:rPr>
              <w:t>Signature:</w:t>
            </w:r>
          </w:p>
        </w:tc>
      </w:tr>
      <w:tr w:rsidR="006223FC" w:rsidRPr="0070236D" w14:paraId="6785C27D" w14:textId="77777777" w:rsidTr="0038598E">
        <w:trPr>
          <w:trHeight w:val="425"/>
        </w:trPr>
        <w:tc>
          <w:tcPr>
            <w:tcW w:w="9605" w:type="dxa"/>
            <w:shd w:val="clear" w:color="auto" w:fill="auto"/>
          </w:tcPr>
          <w:p w14:paraId="147F023E" w14:textId="5926E561" w:rsidR="006223FC" w:rsidRPr="0070236D" w:rsidRDefault="006223FC" w:rsidP="00DE7D0B">
            <w:pPr>
              <w:rPr>
                <w:rFonts w:ascii="Arial" w:eastAsia="Arial" w:hAnsi="Arial" w:cs="Arial"/>
                <w:b/>
                <w:bCs/>
                <w:iCs/>
              </w:rPr>
            </w:pPr>
            <w:r w:rsidRPr="0070236D">
              <w:rPr>
                <w:rFonts w:ascii="Arial" w:eastAsia="Arial" w:hAnsi="Arial" w:cs="Arial"/>
                <w:b/>
                <w:bCs/>
                <w:iCs/>
              </w:rPr>
              <w:t>Date:</w:t>
            </w:r>
          </w:p>
        </w:tc>
      </w:tr>
    </w:tbl>
    <w:p w14:paraId="11831792" w14:textId="77777777" w:rsidR="00DE7D0B" w:rsidRPr="0070236D" w:rsidRDefault="00DE7D0B" w:rsidP="00DE7D0B">
      <w:pPr>
        <w:rPr>
          <w:rFonts w:ascii="Arial" w:hAnsi="Arial" w:cs="Arial"/>
          <w:b/>
          <w:sz w:val="24"/>
          <w:szCs w:val="24"/>
          <w:u w:val="single"/>
        </w:rPr>
      </w:pPr>
    </w:p>
    <w:p w14:paraId="6D2BED90" w14:textId="0BB6F8E7" w:rsidR="00DE7D0B" w:rsidRPr="0070236D" w:rsidRDefault="00DE7D0B" w:rsidP="00DE7D0B">
      <w:pPr>
        <w:rPr>
          <w:rFonts w:ascii="Arial" w:hAnsi="Arial" w:cs="Arial"/>
          <w:b/>
          <w:sz w:val="24"/>
          <w:szCs w:val="24"/>
          <w:u w:val="single"/>
        </w:rPr>
      </w:pPr>
      <w:r w:rsidRPr="0070236D">
        <w:rPr>
          <w:rFonts w:ascii="Arial" w:hAnsi="Arial" w:cs="Arial"/>
          <w:b/>
          <w:sz w:val="24"/>
          <w:szCs w:val="24"/>
          <w:u w:val="single"/>
        </w:rPr>
        <w:lastRenderedPageBreak/>
        <w:t>Part 2 - Procurement Services</w:t>
      </w:r>
    </w:p>
    <w:tbl>
      <w:tblPr>
        <w:tblStyle w:val="TableGrid"/>
        <w:tblW w:w="0" w:type="auto"/>
        <w:tblLook w:val="04A0" w:firstRow="1" w:lastRow="0" w:firstColumn="1" w:lastColumn="0" w:noHBand="0" w:noVBand="1"/>
      </w:tblPr>
      <w:tblGrid>
        <w:gridCol w:w="2262"/>
        <w:gridCol w:w="7343"/>
      </w:tblGrid>
      <w:tr w:rsidR="00DE7D0B" w:rsidRPr="0070236D" w14:paraId="6F2BC9D1" w14:textId="77777777" w:rsidTr="00DE7D0B">
        <w:trPr>
          <w:trHeight w:val="475"/>
        </w:trPr>
        <w:tc>
          <w:tcPr>
            <w:tcW w:w="2263" w:type="dxa"/>
            <w:shd w:val="clear" w:color="auto" w:fill="FDE9D9" w:themeFill="accent6" w:themeFillTint="33"/>
          </w:tcPr>
          <w:p w14:paraId="4945AFFD" w14:textId="77777777" w:rsidR="00DE7D0B" w:rsidRPr="0070236D" w:rsidRDefault="00DE7D0B" w:rsidP="00DE7D0B">
            <w:pPr>
              <w:rPr>
                <w:rFonts w:ascii="Arial" w:hAnsi="Arial" w:cs="Arial"/>
                <w:b/>
              </w:rPr>
            </w:pPr>
            <w:r w:rsidRPr="0070236D">
              <w:rPr>
                <w:rFonts w:ascii="Arial" w:hAnsi="Arial" w:cs="Arial"/>
                <w:b/>
              </w:rPr>
              <w:t>Approval/Rejected and rationale:</w:t>
            </w:r>
          </w:p>
        </w:tc>
        <w:tc>
          <w:tcPr>
            <w:tcW w:w="7365" w:type="dxa"/>
          </w:tcPr>
          <w:p w14:paraId="117D4E5C" w14:textId="77777777" w:rsidR="00DE7D0B" w:rsidRPr="0070236D" w:rsidRDefault="00DE7D0B" w:rsidP="00DE7D0B">
            <w:pPr>
              <w:rPr>
                <w:rFonts w:ascii="Arial" w:hAnsi="Arial" w:cs="Arial"/>
              </w:rPr>
            </w:pPr>
            <w:r w:rsidRPr="0070236D">
              <w:rPr>
                <w:rFonts w:ascii="Arial" w:hAnsi="Arial" w:cs="Arial"/>
              </w:rPr>
              <w:t>Approved/Rejected *</w:t>
            </w:r>
          </w:p>
          <w:p w14:paraId="0F33E3E9" w14:textId="77777777" w:rsidR="00DE7D0B" w:rsidRPr="0070236D" w:rsidRDefault="00DE7D0B" w:rsidP="00DE7D0B">
            <w:pPr>
              <w:rPr>
                <w:rFonts w:ascii="Arial" w:hAnsi="Arial" w:cs="Arial"/>
              </w:rPr>
            </w:pPr>
          </w:p>
          <w:p w14:paraId="54BB15DE" w14:textId="77777777" w:rsidR="00DE7D0B" w:rsidRPr="0070236D" w:rsidRDefault="00DE7D0B" w:rsidP="00DE7D0B">
            <w:pPr>
              <w:rPr>
                <w:rFonts w:ascii="Arial" w:hAnsi="Arial" w:cs="Arial"/>
              </w:rPr>
            </w:pPr>
            <w:r w:rsidRPr="0070236D">
              <w:rPr>
                <w:rFonts w:ascii="Arial" w:hAnsi="Arial" w:cs="Arial"/>
              </w:rPr>
              <w:t>Sole Supplier: Exempt: Unplanned or Unforeseen Requirement</w:t>
            </w:r>
          </w:p>
          <w:p w14:paraId="2842D6A4" w14:textId="77777777" w:rsidR="00DE7D0B" w:rsidRPr="0070236D" w:rsidRDefault="00DE7D0B" w:rsidP="00DE7D0B">
            <w:pPr>
              <w:rPr>
                <w:rFonts w:ascii="Arial" w:hAnsi="Arial" w:cs="Arial"/>
              </w:rPr>
            </w:pPr>
          </w:p>
          <w:p w14:paraId="2731281F" w14:textId="77777777" w:rsidR="00DE7D0B" w:rsidRPr="0070236D" w:rsidRDefault="00DE7D0B" w:rsidP="00DE7D0B">
            <w:pPr>
              <w:rPr>
                <w:rFonts w:ascii="Arial" w:hAnsi="Arial" w:cs="Arial"/>
              </w:rPr>
            </w:pPr>
          </w:p>
          <w:p w14:paraId="23DCFF3C" w14:textId="77777777" w:rsidR="00DE7D0B" w:rsidRPr="0070236D" w:rsidRDefault="00DE7D0B" w:rsidP="00DE7D0B">
            <w:pPr>
              <w:rPr>
                <w:rFonts w:ascii="Arial" w:hAnsi="Arial" w:cs="Arial"/>
              </w:rPr>
            </w:pPr>
          </w:p>
          <w:p w14:paraId="70386FB2" w14:textId="77777777" w:rsidR="00DE7D0B" w:rsidRPr="0070236D" w:rsidRDefault="00DE7D0B" w:rsidP="00DE7D0B">
            <w:pPr>
              <w:rPr>
                <w:rFonts w:ascii="Arial" w:hAnsi="Arial" w:cs="Arial"/>
              </w:rPr>
            </w:pPr>
          </w:p>
          <w:p w14:paraId="4021E3C5" w14:textId="77777777" w:rsidR="00DE7D0B" w:rsidRPr="0070236D" w:rsidRDefault="00DE7D0B" w:rsidP="00DE7D0B">
            <w:pPr>
              <w:rPr>
                <w:rFonts w:ascii="Arial" w:hAnsi="Arial" w:cs="Arial"/>
              </w:rPr>
            </w:pPr>
          </w:p>
        </w:tc>
      </w:tr>
      <w:tr w:rsidR="00DE7D0B" w:rsidRPr="0070236D" w14:paraId="2F32C962" w14:textId="77777777" w:rsidTr="00DE7D0B">
        <w:trPr>
          <w:trHeight w:val="567"/>
        </w:trPr>
        <w:tc>
          <w:tcPr>
            <w:tcW w:w="2263" w:type="dxa"/>
            <w:shd w:val="clear" w:color="auto" w:fill="FDE9D9" w:themeFill="accent6" w:themeFillTint="33"/>
          </w:tcPr>
          <w:p w14:paraId="7DEA3B2D" w14:textId="77777777" w:rsidR="00DE7D0B" w:rsidRPr="0070236D" w:rsidRDefault="00DE7D0B" w:rsidP="00DE7D0B">
            <w:pPr>
              <w:rPr>
                <w:rFonts w:ascii="Arial" w:hAnsi="Arial" w:cs="Arial"/>
                <w:b/>
              </w:rPr>
            </w:pPr>
            <w:r w:rsidRPr="0070236D">
              <w:rPr>
                <w:rFonts w:ascii="Arial" w:hAnsi="Arial" w:cs="Arial"/>
                <w:b/>
              </w:rPr>
              <w:t xml:space="preserve">Name: </w:t>
            </w:r>
          </w:p>
        </w:tc>
        <w:tc>
          <w:tcPr>
            <w:tcW w:w="7365" w:type="dxa"/>
          </w:tcPr>
          <w:p w14:paraId="1DED2F0D" w14:textId="77777777" w:rsidR="00DE7D0B" w:rsidRPr="0070236D" w:rsidRDefault="00DE7D0B" w:rsidP="00DE7D0B">
            <w:pPr>
              <w:rPr>
                <w:rFonts w:ascii="Arial" w:hAnsi="Arial" w:cs="Arial"/>
                <w:sz w:val="28"/>
                <w:szCs w:val="28"/>
              </w:rPr>
            </w:pPr>
          </w:p>
        </w:tc>
      </w:tr>
      <w:tr w:rsidR="00DE7D0B" w:rsidRPr="0070236D" w14:paraId="34475D65" w14:textId="77777777" w:rsidTr="00DE7D0B">
        <w:trPr>
          <w:trHeight w:val="547"/>
        </w:trPr>
        <w:tc>
          <w:tcPr>
            <w:tcW w:w="2263" w:type="dxa"/>
            <w:shd w:val="clear" w:color="auto" w:fill="FDE9D9" w:themeFill="accent6" w:themeFillTint="33"/>
          </w:tcPr>
          <w:p w14:paraId="4A648F44" w14:textId="77777777" w:rsidR="00DE7D0B" w:rsidRPr="0070236D" w:rsidRDefault="00DE7D0B" w:rsidP="00DE7D0B">
            <w:pPr>
              <w:rPr>
                <w:rFonts w:ascii="Arial" w:hAnsi="Arial" w:cs="Arial"/>
                <w:b/>
              </w:rPr>
            </w:pPr>
            <w:r w:rsidRPr="0070236D">
              <w:rPr>
                <w:rFonts w:ascii="Arial" w:hAnsi="Arial" w:cs="Arial"/>
                <w:b/>
              </w:rPr>
              <w:t>Signature:</w:t>
            </w:r>
          </w:p>
        </w:tc>
        <w:tc>
          <w:tcPr>
            <w:tcW w:w="7365" w:type="dxa"/>
          </w:tcPr>
          <w:p w14:paraId="0ED8F54E" w14:textId="77777777" w:rsidR="00DE7D0B" w:rsidRPr="0070236D" w:rsidRDefault="00DE7D0B" w:rsidP="00DE7D0B">
            <w:pPr>
              <w:rPr>
                <w:rFonts w:ascii="Arial" w:hAnsi="Arial" w:cs="Arial"/>
                <w:sz w:val="28"/>
                <w:szCs w:val="28"/>
              </w:rPr>
            </w:pPr>
          </w:p>
        </w:tc>
      </w:tr>
      <w:tr w:rsidR="00DE7D0B" w:rsidRPr="0070236D" w14:paraId="3341AF97" w14:textId="77777777" w:rsidTr="00DE7D0B">
        <w:trPr>
          <w:trHeight w:val="569"/>
        </w:trPr>
        <w:tc>
          <w:tcPr>
            <w:tcW w:w="2263" w:type="dxa"/>
            <w:shd w:val="clear" w:color="auto" w:fill="FDE9D9" w:themeFill="accent6" w:themeFillTint="33"/>
          </w:tcPr>
          <w:p w14:paraId="30D6BE0A" w14:textId="77777777" w:rsidR="00DE7D0B" w:rsidRPr="0070236D" w:rsidRDefault="00DE7D0B" w:rsidP="00DE7D0B">
            <w:pPr>
              <w:rPr>
                <w:rFonts w:ascii="Arial" w:hAnsi="Arial" w:cs="Arial"/>
                <w:b/>
              </w:rPr>
            </w:pPr>
            <w:r w:rsidRPr="0070236D">
              <w:rPr>
                <w:rFonts w:ascii="Arial" w:hAnsi="Arial" w:cs="Arial"/>
                <w:b/>
              </w:rPr>
              <w:t>Position:</w:t>
            </w:r>
          </w:p>
        </w:tc>
        <w:tc>
          <w:tcPr>
            <w:tcW w:w="7365" w:type="dxa"/>
          </w:tcPr>
          <w:p w14:paraId="39455103" w14:textId="77777777" w:rsidR="00DE7D0B" w:rsidRPr="0070236D" w:rsidRDefault="00DE7D0B" w:rsidP="00DE7D0B">
            <w:pPr>
              <w:rPr>
                <w:rFonts w:ascii="Arial" w:hAnsi="Arial" w:cs="Arial"/>
                <w:b/>
              </w:rPr>
            </w:pPr>
            <w:r w:rsidRPr="0070236D">
              <w:rPr>
                <w:rFonts w:ascii="Arial" w:hAnsi="Arial" w:cs="Arial"/>
                <w:b/>
              </w:rPr>
              <w:t>Head of Procurement</w:t>
            </w:r>
          </w:p>
        </w:tc>
      </w:tr>
      <w:tr w:rsidR="00DE7D0B" w:rsidRPr="0070236D" w14:paraId="4FBE9157" w14:textId="77777777" w:rsidTr="00DE7D0B">
        <w:trPr>
          <w:trHeight w:val="549"/>
        </w:trPr>
        <w:tc>
          <w:tcPr>
            <w:tcW w:w="2263" w:type="dxa"/>
            <w:shd w:val="clear" w:color="auto" w:fill="FDE9D9" w:themeFill="accent6" w:themeFillTint="33"/>
          </w:tcPr>
          <w:p w14:paraId="79FA02FA" w14:textId="77777777" w:rsidR="00DE7D0B" w:rsidRPr="0070236D" w:rsidRDefault="00DE7D0B" w:rsidP="00DE7D0B">
            <w:pPr>
              <w:rPr>
                <w:rFonts w:ascii="Arial" w:hAnsi="Arial" w:cs="Arial"/>
                <w:b/>
              </w:rPr>
            </w:pPr>
            <w:r w:rsidRPr="0070236D">
              <w:rPr>
                <w:rFonts w:ascii="Arial" w:hAnsi="Arial" w:cs="Arial"/>
                <w:b/>
              </w:rPr>
              <w:t>Date:</w:t>
            </w:r>
          </w:p>
        </w:tc>
        <w:tc>
          <w:tcPr>
            <w:tcW w:w="7365" w:type="dxa"/>
          </w:tcPr>
          <w:p w14:paraId="075129D5" w14:textId="77777777" w:rsidR="00DE7D0B" w:rsidRPr="0070236D" w:rsidRDefault="00DE7D0B" w:rsidP="00DE7D0B">
            <w:pPr>
              <w:rPr>
                <w:rFonts w:ascii="Arial" w:hAnsi="Arial" w:cs="Arial"/>
                <w:sz w:val="28"/>
                <w:szCs w:val="28"/>
              </w:rPr>
            </w:pPr>
          </w:p>
        </w:tc>
      </w:tr>
      <w:tr w:rsidR="00DE7D0B" w:rsidRPr="0070236D" w14:paraId="7F124B5F" w14:textId="77777777" w:rsidTr="00DE7D0B">
        <w:trPr>
          <w:trHeight w:val="549"/>
        </w:trPr>
        <w:tc>
          <w:tcPr>
            <w:tcW w:w="2263" w:type="dxa"/>
            <w:shd w:val="clear" w:color="auto" w:fill="FDE9D9" w:themeFill="accent6" w:themeFillTint="33"/>
          </w:tcPr>
          <w:p w14:paraId="5CDAA2F3" w14:textId="77777777" w:rsidR="00DE7D0B" w:rsidRPr="0070236D" w:rsidRDefault="00DE7D0B" w:rsidP="00DE7D0B">
            <w:pPr>
              <w:rPr>
                <w:rFonts w:ascii="Arial" w:hAnsi="Arial" w:cs="Arial"/>
                <w:b/>
              </w:rPr>
            </w:pPr>
            <w:r w:rsidRPr="0070236D">
              <w:rPr>
                <w:rFonts w:ascii="Arial" w:hAnsi="Arial" w:cs="Arial"/>
                <w:b/>
              </w:rPr>
              <w:t>Reference No. (For Contract Register)</w:t>
            </w:r>
          </w:p>
        </w:tc>
        <w:tc>
          <w:tcPr>
            <w:tcW w:w="7365" w:type="dxa"/>
          </w:tcPr>
          <w:p w14:paraId="4AAA3724" w14:textId="77777777" w:rsidR="00DE7D0B" w:rsidRPr="0070236D" w:rsidRDefault="00DE7D0B" w:rsidP="00DE7D0B">
            <w:pPr>
              <w:rPr>
                <w:rFonts w:ascii="Arial" w:hAnsi="Arial" w:cs="Arial"/>
                <w:sz w:val="28"/>
                <w:szCs w:val="28"/>
              </w:rPr>
            </w:pPr>
          </w:p>
        </w:tc>
      </w:tr>
    </w:tbl>
    <w:p w14:paraId="7BE27FE8" w14:textId="77777777" w:rsidR="00DE7D0B" w:rsidRPr="0070236D" w:rsidRDefault="00DE7D0B" w:rsidP="00DE7D0B">
      <w:pPr>
        <w:rPr>
          <w:rFonts w:ascii="Arial" w:hAnsi="Arial" w:cs="Arial"/>
          <w:b/>
          <w:sz w:val="28"/>
          <w:szCs w:val="28"/>
          <w:u w:val="single"/>
        </w:rPr>
      </w:pPr>
    </w:p>
    <w:p w14:paraId="3B51E5FC" w14:textId="77777777" w:rsidR="00DE7D0B" w:rsidRPr="0070236D" w:rsidRDefault="00DE7D0B" w:rsidP="00DE7D0B">
      <w:pPr>
        <w:rPr>
          <w:rFonts w:ascii="Arial" w:hAnsi="Arial" w:cs="Arial"/>
          <w:b/>
          <w:sz w:val="24"/>
          <w:szCs w:val="24"/>
          <w:u w:val="single"/>
        </w:rPr>
      </w:pPr>
      <w:r w:rsidRPr="0070236D">
        <w:rPr>
          <w:rFonts w:ascii="Arial" w:hAnsi="Arial" w:cs="Arial"/>
          <w:b/>
          <w:sz w:val="24"/>
          <w:szCs w:val="24"/>
          <w:u w:val="single"/>
        </w:rPr>
        <w:t>Part 3. University Secretary’s Office</w:t>
      </w:r>
    </w:p>
    <w:tbl>
      <w:tblPr>
        <w:tblStyle w:val="TableGrid"/>
        <w:tblW w:w="0" w:type="auto"/>
        <w:tblLook w:val="04A0" w:firstRow="1" w:lastRow="0" w:firstColumn="1" w:lastColumn="0" w:noHBand="0" w:noVBand="1"/>
      </w:tblPr>
      <w:tblGrid>
        <w:gridCol w:w="2262"/>
        <w:gridCol w:w="7343"/>
      </w:tblGrid>
      <w:tr w:rsidR="00DE7D0B" w:rsidRPr="0070236D" w14:paraId="196EC90D" w14:textId="77777777" w:rsidTr="00DE7D0B">
        <w:trPr>
          <w:trHeight w:val="475"/>
        </w:trPr>
        <w:tc>
          <w:tcPr>
            <w:tcW w:w="2263" w:type="dxa"/>
            <w:shd w:val="clear" w:color="auto" w:fill="FDE9D9" w:themeFill="accent6" w:themeFillTint="33"/>
          </w:tcPr>
          <w:p w14:paraId="4FF0D461" w14:textId="77777777" w:rsidR="00DE7D0B" w:rsidRPr="0070236D" w:rsidRDefault="00DE7D0B" w:rsidP="00DE7D0B">
            <w:pPr>
              <w:rPr>
                <w:rFonts w:ascii="Arial" w:hAnsi="Arial" w:cs="Arial"/>
                <w:b/>
              </w:rPr>
            </w:pPr>
            <w:r w:rsidRPr="0070236D">
              <w:rPr>
                <w:rFonts w:ascii="Arial" w:hAnsi="Arial" w:cs="Arial"/>
                <w:b/>
              </w:rPr>
              <w:t>Approval/Rejected and rationale:</w:t>
            </w:r>
          </w:p>
        </w:tc>
        <w:tc>
          <w:tcPr>
            <w:tcW w:w="7365" w:type="dxa"/>
          </w:tcPr>
          <w:p w14:paraId="6510734A" w14:textId="77777777" w:rsidR="00DE7D0B" w:rsidRPr="0070236D" w:rsidRDefault="00DE7D0B" w:rsidP="00DE7D0B">
            <w:pPr>
              <w:rPr>
                <w:rFonts w:ascii="Arial" w:hAnsi="Arial" w:cs="Arial"/>
              </w:rPr>
            </w:pPr>
            <w:r w:rsidRPr="0070236D">
              <w:rPr>
                <w:rFonts w:ascii="Arial" w:hAnsi="Arial" w:cs="Arial"/>
              </w:rPr>
              <w:t>Approved/Rejected *</w:t>
            </w:r>
          </w:p>
          <w:p w14:paraId="4323C6DC" w14:textId="77777777" w:rsidR="00DE7D0B" w:rsidRPr="0070236D" w:rsidRDefault="00DE7D0B" w:rsidP="00DE7D0B">
            <w:pPr>
              <w:rPr>
                <w:rFonts w:ascii="Arial" w:hAnsi="Arial" w:cs="Arial"/>
              </w:rPr>
            </w:pPr>
          </w:p>
          <w:p w14:paraId="4E90ABC1" w14:textId="77777777" w:rsidR="00DE7D0B" w:rsidRPr="0070236D" w:rsidRDefault="00DE7D0B" w:rsidP="00DE7D0B">
            <w:pPr>
              <w:rPr>
                <w:rFonts w:ascii="Arial" w:hAnsi="Arial" w:cs="Arial"/>
              </w:rPr>
            </w:pPr>
            <w:r w:rsidRPr="0070236D">
              <w:rPr>
                <w:rFonts w:ascii="Arial" w:hAnsi="Arial" w:cs="Arial"/>
              </w:rPr>
              <w:t>Sole Supplier: Exempt: Unplanned or Unforeseen Requirement</w:t>
            </w:r>
          </w:p>
          <w:p w14:paraId="1F19F00B" w14:textId="77777777" w:rsidR="00DE7D0B" w:rsidRPr="0070236D" w:rsidRDefault="00DE7D0B" w:rsidP="00DE7D0B">
            <w:pPr>
              <w:rPr>
                <w:rFonts w:ascii="Arial" w:hAnsi="Arial" w:cs="Arial"/>
              </w:rPr>
            </w:pPr>
          </w:p>
          <w:p w14:paraId="411AA32C" w14:textId="77777777" w:rsidR="00DE7D0B" w:rsidRPr="0070236D" w:rsidRDefault="00DE7D0B" w:rsidP="00DE7D0B">
            <w:pPr>
              <w:rPr>
                <w:rFonts w:ascii="Arial" w:hAnsi="Arial" w:cs="Arial"/>
              </w:rPr>
            </w:pPr>
          </w:p>
          <w:p w14:paraId="35F2AC45" w14:textId="77777777" w:rsidR="00DE7D0B" w:rsidRPr="0070236D" w:rsidRDefault="00DE7D0B" w:rsidP="00DE7D0B">
            <w:pPr>
              <w:rPr>
                <w:rFonts w:ascii="Arial" w:hAnsi="Arial" w:cs="Arial"/>
              </w:rPr>
            </w:pPr>
          </w:p>
          <w:p w14:paraId="39C7B260" w14:textId="77777777" w:rsidR="00DE7D0B" w:rsidRPr="0070236D" w:rsidRDefault="00DE7D0B" w:rsidP="00DE7D0B">
            <w:pPr>
              <w:rPr>
                <w:rFonts w:ascii="Arial" w:hAnsi="Arial" w:cs="Arial"/>
              </w:rPr>
            </w:pPr>
          </w:p>
          <w:p w14:paraId="3D12E883" w14:textId="77777777" w:rsidR="00DE7D0B" w:rsidRPr="0070236D" w:rsidRDefault="00DE7D0B" w:rsidP="00DE7D0B">
            <w:pPr>
              <w:rPr>
                <w:rFonts w:ascii="Arial" w:hAnsi="Arial" w:cs="Arial"/>
              </w:rPr>
            </w:pPr>
          </w:p>
        </w:tc>
      </w:tr>
      <w:tr w:rsidR="00DE7D0B" w:rsidRPr="0070236D" w14:paraId="110A7BF6" w14:textId="77777777" w:rsidTr="00DE7D0B">
        <w:trPr>
          <w:trHeight w:val="475"/>
        </w:trPr>
        <w:tc>
          <w:tcPr>
            <w:tcW w:w="2263" w:type="dxa"/>
            <w:shd w:val="clear" w:color="auto" w:fill="FDE9D9" w:themeFill="accent6" w:themeFillTint="33"/>
          </w:tcPr>
          <w:p w14:paraId="4A23BAEF" w14:textId="77777777" w:rsidR="00DE7D0B" w:rsidRPr="0070236D" w:rsidRDefault="00DE7D0B" w:rsidP="00DE7D0B">
            <w:pPr>
              <w:rPr>
                <w:rFonts w:ascii="Arial" w:hAnsi="Arial" w:cs="Arial"/>
                <w:b/>
              </w:rPr>
            </w:pPr>
            <w:r w:rsidRPr="0070236D">
              <w:rPr>
                <w:rFonts w:ascii="Arial" w:hAnsi="Arial" w:cs="Arial"/>
                <w:b/>
              </w:rPr>
              <w:t>Signature:</w:t>
            </w:r>
          </w:p>
        </w:tc>
        <w:tc>
          <w:tcPr>
            <w:tcW w:w="7365" w:type="dxa"/>
          </w:tcPr>
          <w:p w14:paraId="57C73A0A" w14:textId="77777777" w:rsidR="00DE7D0B" w:rsidRPr="0070236D" w:rsidRDefault="00DE7D0B" w:rsidP="00DE7D0B">
            <w:pPr>
              <w:rPr>
                <w:rFonts w:ascii="Arial" w:hAnsi="Arial" w:cs="Arial"/>
              </w:rPr>
            </w:pPr>
          </w:p>
        </w:tc>
      </w:tr>
      <w:tr w:rsidR="00DE7D0B" w:rsidRPr="0070236D" w14:paraId="65A7C992" w14:textId="77777777" w:rsidTr="00DE7D0B">
        <w:trPr>
          <w:trHeight w:val="547"/>
        </w:trPr>
        <w:tc>
          <w:tcPr>
            <w:tcW w:w="2263" w:type="dxa"/>
            <w:shd w:val="clear" w:color="auto" w:fill="FDE9D9" w:themeFill="accent6" w:themeFillTint="33"/>
          </w:tcPr>
          <w:p w14:paraId="5A42362D" w14:textId="77777777" w:rsidR="00DE7D0B" w:rsidRPr="0070236D" w:rsidRDefault="00DE7D0B" w:rsidP="00DE7D0B">
            <w:pPr>
              <w:rPr>
                <w:rFonts w:ascii="Arial" w:hAnsi="Arial" w:cs="Arial"/>
                <w:b/>
              </w:rPr>
            </w:pPr>
            <w:r w:rsidRPr="0070236D">
              <w:rPr>
                <w:rFonts w:ascii="Arial" w:hAnsi="Arial" w:cs="Arial"/>
                <w:b/>
              </w:rPr>
              <w:t xml:space="preserve">Position: </w:t>
            </w:r>
          </w:p>
        </w:tc>
        <w:tc>
          <w:tcPr>
            <w:tcW w:w="7365" w:type="dxa"/>
          </w:tcPr>
          <w:p w14:paraId="392543D3" w14:textId="77777777" w:rsidR="00DE7D0B" w:rsidRPr="0070236D" w:rsidRDefault="00DE7D0B" w:rsidP="00DE7D0B">
            <w:pPr>
              <w:rPr>
                <w:rFonts w:ascii="Arial" w:hAnsi="Arial" w:cs="Arial"/>
                <w:b/>
              </w:rPr>
            </w:pPr>
            <w:r w:rsidRPr="0070236D">
              <w:rPr>
                <w:rFonts w:ascii="Arial" w:hAnsi="Arial" w:cs="Arial"/>
                <w:b/>
              </w:rPr>
              <w:t>University Secretary and Chief Operating Officer</w:t>
            </w:r>
          </w:p>
        </w:tc>
      </w:tr>
      <w:tr w:rsidR="00DE7D0B" w:rsidRPr="0070236D" w14:paraId="54DBF931" w14:textId="77777777" w:rsidTr="00DE7D0B">
        <w:trPr>
          <w:trHeight w:val="549"/>
        </w:trPr>
        <w:tc>
          <w:tcPr>
            <w:tcW w:w="2263" w:type="dxa"/>
            <w:shd w:val="clear" w:color="auto" w:fill="FDE9D9" w:themeFill="accent6" w:themeFillTint="33"/>
          </w:tcPr>
          <w:p w14:paraId="70ECD0A9" w14:textId="77777777" w:rsidR="00DE7D0B" w:rsidRPr="0070236D" w:rsidRDefault="00DE7D0B" w:rsidP="00DE7D0B">
            <w:pPr>
              <w:rPr>
                <w:rFonts w:ascii="Arial" w:hAnsi="Arial" w:cs="Arial"/>
                <w:b/>
              </w:rPr>
            </w:pPr>
            <w:r w:rsidRPr="0070236D">
              <w:rPr>
                <w:rFonts w:ascii="Arial" w:hAnsi="Arial" w:cs="Arial"/>
                <w:b/>
              </w:rPr>
              <w:t>Date:</w:t>
            </w:r>
          </w:p>
        </w:tc>
        <w:tc>
          <w:tcPr>
            <w:tcW w:w="7365" w:type="dxa"/>
          </w:tcPr>
          <w:p w14:paraId="480DCF71" w14:textId="77777777" w:rsidR="00DE7D0B" w:rsidRPr="0070236D" w:rsidRDefault="00DE7D0B" w:rsidP="00DE7D0B">
            <w:pPr>
              <w:rPr>
                <w:rFonts w:ascii="Arial" w:hAnsi="Arial" w:cs="Arial"/>
                <w:sz w:val="28"/>
                <w:szCs w:val="28"/>
              </w:rPr>
            </w:pPr>
          </w:p>
        </w:tc>
      </w:tr>
    </w:tbl>
    <w:p w14:paraId="15F3B029" w14:textId="77777777" w:rsidR="00DE7D0B" w:rsidRPr="0070236D" w:rsidRDefault="00DE7D0B" w:rsidP="00DE7D0B">
      <w:pPr>
        <w:jc w:val="both"/>
        <w:rPr>
          <w:rFonts w:ascii="Arial" w:hAnsi="Arial" w:cs="Arial"/>
          <w:sz w:val="24"/>
          <w:szCs w:val="24"/>
        </w:rPr>
      </w:pPr>
    </w:p>
    <w:p w14:paraId="40B9C2D3" w14:textId="485453D4" w:rsidR="00DE7D0B" w:rsidRPr="0070236D" w:rsidRDefault="000A07F8" w:rsidP="00DE7D0B">
      <w:pPr>
        <w:jc w:val="both"/>
        <w:rPr>
          <w:rFonts w:ascii="Arial" w:hAnsi="Arial" w:cs="Arial"/>
          <w:b/>
          <w:sz w:val="24"/>
          <w:szCs w:val="24"/>
          <w:u w:val="single"/>
        </w:rPr>
      </w:pPr>
      <w:r>
        <w:rPr>
          <w:rFonts w:ascii="Arial" w:hAnsi="Arial" w:cs="Arial"/>
          <w:sz w:val="24"/>
          <w:szCs w:val="24"/>
        </w:rPr>
        <w:t>*Delete as appropriate</w:t>
      </w:r>
      <w:r w:rsidR="00DE7D0B" w:rsidRPr="0070236D">
        <w:rPr>
          <w:rFonts w:ascii="Arial" w:hAnsi="Arial" w:cs="Arial"/>
          <w:b/>
          <w:sz w:val="24"/>
          <w:szCs w:val="24"/>
          <w:u w:val="single"/>
        </w:rPr>
        <w:br w:type="page"/>
      </w:r>
    </w:p>
    <w:p w14:paraId="3173FFC1" w14:textId="77777777" w:rsidR="00DE7D0B" w:rsidRDefault="00DE7D0B" w:rsidP="00DE7D0B">
      <w:pPr>
        <w:rPr>
          <w:b/>
          <w:sz w:val="24"/>
          <w:szCs w:val="24"/>
          <w:u w:val="single"/>
        </w:rPr>
      </w:pPr>
    </w:p>
    <w:p w14:paraId="4A27668E" w14:textId="77777777" w:rsidR="00DE7D0B" w:rsidRPr="00AE674D" w:rsidRDefault="00DE7D0B" w:rsidP="00DE7D0B">
      <w:pPr>
        <w:rPr>
          <w:b/>
          <w:sz w:val="24"/>
          <w:szCs w:val="24"/>
          <w:u w:val="single"/>
        </w:rPr>
      </w:pPr>
      <w:r w:rsidRPr="00AE674D">
        <w:rPr>
          <w:b/>
          <w:sz w:val="24"/>
          <w:szCs w:val="24"/>
          <w:u w:val="single"/>
        </w:rPr>
        <w:t>Footnote:</w:t>
      </w:r>
    </w:p>
    <w:p w14:paraId="64962E73" w14:textId="77777777" w:rsidR="00DE7D0B" w:rsidRDefault="00DE7D0B" w:rsidP="00DE7D0B">
      <w:pPr>
        <w:jc w:val="center"/>
        <w:rPr>
          <w:b/>
          <w:sz w:val="28"/>
          <w:szCs w:val="28"/>
          <w:u w:val="single"/>
        </w:rPr>
      </w:pPr>
      <w:r>
        <w:rPr>
          <w:b/>
          <w:sz w:val="28"/>
          <w:szCs w:val="28"/>
          <w:u w:val="single"/>
        </w:rPr>
        <w:t>Exemptions from Competitive Procurement Processes</w:t>
      </w:r>
    </w:p>
    <w:p w14:paraId="7080DBF3" w14:textId="77777777" w:rsidR="00DE7D0B" w:rsidRPr="00923074" w:rsidRDefault="00DE7D0B" w:rsidP="00DE7D0B">
      <w:pPr>
        <w:jc w:val="both"/>
        <w:rPr>
          <w:b/>
        </w:rPr>
      </w:pPr>
      <w:r w:rsidRPr="00923074">
        <w:rPr>
          <w:b/>
        </w:rPr>
        <w:t xml:space="preserve">The Public Contract (Scotland) Regulations 2015 </w:t>
      </w:r>
      <w:r w:rsidRPr="007C341B">
        <w:rPr>
          <w:b/>
        </w:rPr>
        <w:t>– Part 2, Chapter 1, Section 1, clause 15; and, Part 2, Chapter 2, Section 3, Clause 33</w:t>
      </w:r>
      <w:r>
        <w:rPr>
          <w:b/>
        </w:rPr>
        <w:t xml:space="preserve"> - </w:t>
      </w:r>
      <w:r w:rsidRPr="00923074">
        <w:rPr>
          <w:b/>
        </w:rPr>
        <w:t>allows under certain circumstances</w:t>
      </w:r>
      <w:r>
        <w:rPr>
          <w:b/>
        </w:rPr>
        <w:t xml:space="preserve">, </w:t>
      </w:r>
      <w:r w:rsidRPr="007C341B">
        <w:rPr>
          <w:b/>
        </w:rPr>
        <w:t>for</w:t>
      </w:r>
      <w:r w:rsidRPr="00197E7D">
        <w:rPr>
          <w:b/>
        </w:rPr>
        <w:t xml:space="preserve"> </w:t>
      </w:r>
      <w:r>
        <w:rPr>
          <w:b/>
        </w:rPr>
        <w:t xml:space="preserve">contracts </w:t>
      </w:r>
      <w:r w:rsidRPr="007C341B">
        <w:rPr>
          <w:b/>
        </w:rPr>
        <w:t>over the EU threshold</w:t>
      </w:r>
      <w:r>
        <w:rPr>
          <w:b/>
        </w:rPr>
        <w:t>,</w:t>
      </w:r>
      <w:r w:rsidRPr="00923074">
        <w:rPr>
          <w:b/>
        </w:rPr>
        <w:t xml:space="preserve"> exemption from competition when awarding a contract, i.e. Award of Contract Following Negotiated Procedure Without Prior Publication – a </w:t>
      </w:r>
      <w:r w:rsidRPr="00923074">
        <w:rPr>
          <w:b/>
          <w:u w:val="single"/>
        </w:rPr>
        <w:t>Direct Award</w:t>
      </w:r>
      <w:r w:rsidRPr="00923074">
        <w:rPr>
          <w:b/>
        </w:rPr>
        <w:t xml:space="preserve">. </w:t>
      </w:r>
      <w:r>
        <w:rPr>
          <w:b/>
        </w:rPr>
        <w:t xml:space="preserve"> </w:t>
      </w:r>
      <w:r w:rsidRPr="00923074">
        <w:rPr>
          <w:b/>
        </w:rPr>
        <w:t>See extract</w:t>
      </w:r>
      <w:r>
        <w:rPr>
          <w:b/>
        </w:rPr>
        <w:t xml:space="preserve">, below, </w:t>
      </w:r>
      <w:r w:rsidRPr="00923074">
        <w:rPr>
          <w:b/>
        </w:rPr>
        <w:t xml:space="preserve">from The Public Contracts (Scotland) Regulations 2015.  </w:t>
      </w:r>
    </w:p>
    <w:p w14:paraId="1A82E1E1" w14:textId="77777777" w:rsidR="00DE7D0B" w:rsidRPr="00923074" w:rsidRDefault="00DE7D0B" w:rsidP="00DE7D0B">
      <w:pPr>
        <w:spacing w:after="0"/>
        <w:jc w:val="both"/>
        <w:rPr>
          <w:rFonts w:cstheme="minorHAnsi"/>
          <w:b/>
          <w:i/>
          <w:color w:val="000000"/>
          <w:shd w:val="clear" w:color="auto" w:fill="FFFFFF"/>
        </w:rPr>
      </w:pPr>
      <w:r w:rsidRPr="00923074">
        <w:rPr>
          <w:b/>
        </w:rPr>
        <w:t>This is supported by the Procurement Reform (Scotland) Act 2014, where the award of a ‘regulated’ contract (value between £50k and EU threshold currently £18</w:t>
      </w:r>
      <w:r>
        <w:rPr>
          <w:b/>
        </w:rPr>
        <w:t>9</w:t>
      </w:r>
      <w:r w:rsidRPr="00923074">
        <w:rPr>
          <w:b/>
        </w:rPr>
        <w:t>,3</w:t>
      </w:r>
      <w:r>
        <w:rPr>
          <w:b/>
        </w:rPr>
        <w:t>30</w:t>
      </w:r>
      <w:r w:rsidRPr="00923074">
        <w:rPr>
          <w:b/>
        </w:rPr>
        <w:t xml:space="preserve">) is excluded from competition </w:t>
      </w:r>
      <w:r w:rsidRPr="00923074">
        <w:rPr>
          <w:rFonts w:cstheme="minorHAnsi"/>
          <w:b/>
          <w:i/>
        </w:rPr>
        <w:t xml:space="preserve">if </w:t>
      </w:r>
      <w:r w:rsidRPr="00923074">
        <w:rPr>
          <w:rFonts w:cstheme="minorHAnsi"/>
          <w:b/>
          <w:i/>
          <w:color w:val="000000"/>
          <w:shd w:val="clear" w:color="auto" w:fill="FFFFFF"/>
        </w:rPr>
        <w:t xml:space="preserve">the principal purpose of the contract is to acquire goods, works or services in connection with </w:t>
      </w:r>
      <w:r w:rsidRPr="00923074">
        <w:rPr>
          <w:rFonts w:cstheme="minorHAnsi"/>
          <w:b/>
          <w:i/>
          <w:color w:val="000000"/>
          <w:u w:val="single"/>
          <w:shd w:val="clear" w:color="auto" w:fill="FFFFFF"/>
        </w:rPr>
        <w:t>research or development</w:t>
      </w:r>
      <w:r w:rsidRPr="00923074">
        <w:rPr>
          <w:rFonts w:cstheme="minorHAnsi"/>
          <w:b/>
          <w:i/>
          <w:color w:val="000000"/>
          <w:shd w:val="clear" w:color="auto" w:fill="FFFFFF"/>
        </w:rPr>
        <w:t xml:space="preserve"> undertaken by the contracting authority. (</w:t>
      </w:r>
      <w:r>
        <w:rPr>
          <w:rFonts w:cstheme="minorHAnsi"/>
          <w:b/>
          <w:i/>
          <w:color w:val="000000"/>
          <w:shd w:val="clear" w:color="auto" w:fill="FFFFFF"/>
        </w:rPr>
        <w:t>Part 1, 4 Excluded contracts, (1</w:t>
      </w:r>
      <w:r w:rsidRPr="00923074">
        <w:rPr>
          <w:rFonts w:cstheme="minorHAnsi"/>
          <w:b/>
          <w:i/>
          <w:color w:val="000000"/>
          <w:shd w:val="clear" w:color="auto" w:fill="FFFFFF"/>
        </w:rPr>
        <w:t xml:space="preserve">) c refers). </w:t>
      </w:r>
    </w:p>
    <w:p w14:paraId="2A203E18" w14:textId="77777777" w:rsidR="00DE7D0B" w:rsidRDefault="00DE7D0B" w:rsidP="00DE7D0B">
      <w:pPr>
        <w:jc w:val="both"/>
      </w:pPr>
    </w:p>
    <w:tbl>
      <w:tblPr>
        <w:tblStyle w:val="TableGrid"/>
        <w:tblW w:w="0" w:type="auto"/>
        <w:tblLook w:val="04A0" w:firstRow="1" w:lastRow="0" w:firstColumn="1" w:lastColumn="0" w:noHBand="0" w:noVBand="1"/>
      </w:tblPr>
      <w:tblGrid>
        <w:gridCol w:w="9605"/>
      </w:tblGrid>
      <w:tr w:rsidR="00DE7D0B" w14:paraId="290E1F4C" w14:textId="77777777" w:rsidTr="00DE7D0B">
        <w:tc>
          <w:tcPr>
            <w:tcW w:w="9628" w:type="dxa"/>
            <w:shd w:val="clear" w:color="auto" w:fill="FDE9D9" w:themeFill="accent6" w:themeFillTint="33"/>
          </w:tcPr>
          <w:p w14:paraId="31FAF1E4" w14:textId="77777777" w:rsidR="00DE7D0B" w:rsidRPr="0070236D" w:rsidRDefault="00DE7D0B" w:rsidP="00DE7D0B">
            <w:pPr>
              <w:jc w:val="center"/>
              <w:rPr>
                <w:rFonts w:ascii="Arial" w:hAnsi="Arial" w:cs="Arial"/>
                <w:b/>
                <w:sz w:val="24"/>
                <w:szCs w:val="24"/>
                <w:u w:val="single"/>
              </w:rPr>
            </w:pPr>
            <w:r w:rsidRPr="0070236D">
              <w:rPr>
                <w:rFonts w:ascii="Arial" w:hAnsi="Arial" w:cs="Arial"/>
                <w:b/>
                <w:sz w:val="24"/>
                <w:szCs w:val="24"/>
                <w:u w:val="single"/>
              </w:rPr>
              <w:t>Extract from The Public Contract (Scotland) Regulations 2015</w:t>
            </w:r>
          </w:p>
          <w:p w14:paraId="031E8323" w14:textId="77777777" w:rsidR="00DE7D0B" w:rsidRPr="0070236D" w:rsidRDefault="00DE7D0B" w:rsidP="00DE7D0B">
            <w:pPr>
              <w:rPr>
                <w:rFonts w:ascii="Arial" w:hAnsi="Arial" w:cs="Arial"/>
                <w:b/>
                <w:sz w:val="24"/>
                <w:szCs w:val="24"/>
              </w:rPr>
            </w:pPr>
          </w:p>
          <w:p w14:paraId="449977E2" w14:textId="77777777" w:rsidR="00DE7D0B" w:rsidRPr="0070236D" w:rsidRDefault="00DE7D0B" w:rsidP="00DE7D0B">
            <w:pPr>
              <w:pStyle w:val="legp2paratext"/>
              <w:shd w:val="clear" w:color="auto" w:fill="FDE9D9" w:themeFill="accent6" w:themeFillTint="33"/>
              <w:spacing w:before="0" w:beforeAutospacing="0" w:after="120" w:afterAutospacing="0" w:line="360" w:lineRule="atLeast"/>
              <w:jc w:val="both"/>
              <w:rPr>
                <w:rFonts w:ascii="Arial" w:hAnsi="Arial" w:cs="Arial"/>
                <w:b/>
                <w:color w:val="494949"/>
              </w:rPr>
            </w:pPr>
            <w:r w:rsidRPr="0070236D">
              <w:rPr>
                <w:rFonts w:ascii="Arial" w:hAnsi="Arial" w:cs="Arial"/>
                <w:b/>
                <w:color w:val="494949"/>
              </w:rPr>
              <w:t>Part 2, Chapter 1, Section 1, Clause 15</w:t>
            </w:r>
          </w:p>
          <w:p w14:paraId="4E98EC59" w14:textId="77777777" w:rsidR="00DE7D0B" w:rsidRPr="000A07F8" w:rsidRDefault="00DE7D0B" w:rsidP="00DE7D0B">
            <w:pPr>
              <w:shd w:val="clear" w:color="auto" w:fill="FDE9D9" w:themeFill="accent6" w:themeFillTint="33"/>
              <w:spacing w:after="120" w:line="288" w:lineRule="atLeast"/>
              <w:jc w:val="both"/>
              <w:outlineLvl w:val="4"/>
              <w:rPr>
                <w:rFonts w:ascii="Arial" w:hAnsi="Arial" w:cs="Arial"/>
                <w:b/>
                <w:bCs/>
                <w:color w:val="000000"/>
                <w:sz w:val="22"/>
                <w:szCs w:val="22"/>
              </w:rPr>
            </w:pPr>
            <w:r w:rsidRPr="000A07F8">
              <w:rPr>
                <w:rFonts w:ascii="Arial" w:hAnsi="Arial" w:cs="Arial"/>
                <w:b/>
                <w:bCs/>
                <w:color w:val="000000"/>
                <w:sz w:val="22"/>
                <w:szCs w:val="22"/>
              </w:rPr>
              <w:t>Specific situations: Research and development services</w:t>
            </w:r>
          </w:p>
          <w:p w14:paraId="5BAFFB9B" w14:textId="77777777" w:rsidR="00DE7D0B" w:rsidRPr="000A07F8" w:rsidRDefault="00DE7D0B" w:rsidP="000A07F8">
            <w:pPr>
              <w:shd w:val="clear" w:color="auto" w:fill="FDE9D9" w:themeFill="accent6" w:themeFillTint="33"/>
              <w:spacing w:after="120" w:line="360" w:lineRule="atLeast"/>
              <w:jc w:val="both"/>
              <w:rPr>
                <w:rFonts w:ascii="Arial" w:hAnsi="Arial" w:cs="Arial"/>
                <w:color w:val="494949"/>
              </w:rPr>
            </w:pPr>
            <w:r w:rsidRPr="000A07F8">
              <w:rPr>
                <w:rFonts w:ascii="Arial" w:hAnsi="Arial" w:cs="Arial"/>
                <w:b/>
                <w:bCs/>
                <w:color w:val="494949"/>
              </w:rPr>
              <w:t>15.</w:t>
            </w:r>
            <w:r w:rsidRPr="000A07F8">
              <w:rPr>
                <w:rFonts w:ascii="Arial" w:hAnsi="Arial" w:cs="Arial"/>
                <w:color w:val="494949"/>
              </w:rPr>
              <w:t xml:space="preserve">  These Regulations only apply to procurement for the award of public service contracts for research and development service which are covered by CPV Codes 73000000-2 to 73120000-9, 73300000-5, 74320000-2 and 73430000-5 provided that— </w:t>
            </w:r>
          </w:p>
          <w:p w14:paraId="09544B05" w14:textId="77777777" w:rsidR="00DE7D0B" w:rsidRPr="000A07F8" w:rsidRDefault="00DE7D0B" w:rsidP="00DE7D0B">
            <w:pPr>
              <w:shd w:val="clear" w:color="auto" w:fill="FDE9D9" w:themeFill="accent6" w:themeFillTint="33"/>
              <w:spacing w:after="120" w:line="360" w:lineRule="atLeast"/>
              <w:rPr>
                <w:rFonts w:ascii="Arial" w:hAnsi="Arial" w:cs="Arial"/>
                <w:color w:val="494949"/>
              </w:rPr>
            </w:pPr>
            <w:r w:rsidRPr="000A07F8">
              <w:rPr>
                <w:rFonts w:ascii="Arial" w:hAnsi="Arial" w:cs="Arial"/>
                <w:color w:val="494949"/>
              </w:rPr>
              <w:t>(a) the benefits accrue exclusively to the contracting authority for use in the conduct of its own affairs; and</w:t>
            </w:r>
          </w:p>
          <w:p w14:paraId="01CEACE7" w14:textId="77777777" w:rsidR="00DE7D0B" w:rsidRPr="000A07F8" w:rsidRDefault="00DE7D0B" w:rsidP="00DE7D0B">
            <w:pPr>
              <w:shd w:val="clear" w:color="auto" w:fill="FDE9D9" w:themeFill="accent6" w:themeFillTint="33"/>
              <w:spacing w:after="120" w:line="360" w:lineRule="atLeast"/>
              <w:rPr>
                <w:rFonts w:ascii="Arial" w:hAnsi="Arial" w:cs="Arial"/>
                <w:color w:val="494949"/>
              </w:rPr>
            </w:pPr>
            <w:r w:rsidRPr="000A07F8">
              <w:rPr>
                <w:rFonts w:ascii="Arial" w:hAnsi="Arial" w:cs="Arial"/>
                <w:color w:val="494949"/>
              </w:rPr>
              <w:t>(b) the service provided is wholly remunerated by the contracting authority.</w:t>
            </w:r>
          </w:p>
          <w:p w14:paraId="70CBC23A" w14:textId="77777777" w:rsidR="00DE7D0B" w:rsidRPr="0070236D" w:rsidRDefault="00DE7D0B" w:rsidP="00DE7D0B">
            <w:pPr>
              <w:rPr>
                <w:rFonts w:ascii="Arial" w:hAnsi="Arial" w:cs="Arial"/>
                <w:b/>
                <w:sz w:val="24"/>
                <w:szCs w:val="24"/>
              </w:rPr>
            </w:pPr>
          </w:p>
          <w:p w14:paraId="53E720A2" w14:textId="77777777" w:rsidR="00DE7D0B" w:rsidRPr="0070236D" w:rsidRDefault="00DE7D0B" w:rsidP="00DE7D0B">
            <w:pPr>
              <w:rPr>
                <w:rFonts w:ascii="Arial" w:hAnsi="Arial" w:cs="Arial"/>
                <w:b/>
                <w:sz w:val="24"/>
                <w:szCs w:val="24"/>
              </w:rPr>
            </w:pPr>
          </w:p>
          <w:p w14:paraId="64DBD778" w14:textId="77777777" w:rsidR="00DE7D0B" w:rsidRPr="0070236D" w:rsidRDefault="00DE7D0B" w:rsidP="00DE7D0B">
            <w:pPr>
              <w:rPr>
                <w:rFonts w:ascii="Arial" w:hAnsi="Arial" w:cs="Arial"/>
                <w:b/>
                <w:sz w:val="24"/>
                <w:szCs w:val="24"/>
              </w:rPr>
            </w:pPr>
            <w:r w:rsidRPr="0070236D">
              <w:rPr>
                <w:rFonts w:ascii="Arial" w:hAnsi="Arial" w:cs="Arial"/>
                <w:b/>
                <w:sz w:val="24"/>
                <w:szCs w:val="24"/>
              </w:rPr>
              <w:t>Part 2, Chapter 2, Section 3, Clause 33:</w:t>
            </w:r>
          </w:p>
          <w:p w14:paraId="60E5F0A8" w14:textId="77777777" w:rsidR="00DE7D0B" w:rsidRPr="0070236D" w:rsidRDefault="00DE7D0B" w:rsidP="00DE7D0B">
            <w:pPr>
              <w:rPr>
                <w:rFonts w:ascii="Arial" w:hAnsi="Arial" w:cs="Arial"/>
                <w:b/>
                <w:sz w:val="24"/>
                <w:szCs w:val="24"/>
              </w:rPr>
            </w:pPr>
          </w:p>
          <w:p w14:paraId="704E439B" w14:textId="77777777" w:rsidR="00DE7D0B" w:rsidRPr="000A07F8" w:rsidRDefault="00DE7D0B" w:rsidP="000A07F8">
            <w:pPr>
              <w:pStyle w:val="legp1paratext"/>
              <w:shd w:val="clear" w:color="auto" w:fill="FDE9D9" w:themeFill="accent6" w:themeFillTint="33"/>
              <w:spacing w:before="0" w:beforeAutospacing="0" w:after="120" w:afterAutospacing="0" w:line="360" w:lineRule="atLeast"/>
              <w:jc w:val="both"/>
              <w:rPr>
                <w:rFonts w:ascii="Arial" w:hAnsi="Arial" w:cs="Arial"/>
                <w:color w:val="494949"/>
                <w:sz w:val="20"/>
                <w:szCs w:val="20"/>
              </w:rPr>
            </w:pPr>
            <w:r w:rsidRPr="000A07F8">
              <w:rPr>
                <w:rStyle w:val="legp1no"/>
                <w:rFonts w:ascii="Arial" w:hAnsi="Arial" w:cs="Arial"/>
                <w:b/>
                <w:bCs/>
                <w:color w:val="494949"/>
                <w:sz w:val="20"/>
                <w:szCs w:val="20"/>
              </w:rPr>
              <w:t>33.</w:t>
            </w:r>
            <w:r w:rsidRPr="000A07F8">
              <w:rPr>
                <w:rFonts w:ascii="Arial" w:hAnsi="Arial" w:cs="Arial"/>
                <w:color w:val="494949"/>
                <w:sz w:val="20"/>
                <w:szCs w:val="20"/>
              </w:rPr>
              <w:t>—(1) A contracting authority may award a public contract following negotiated procedure without prior publication of a contract notice or prior information notice in any of the following cases—</w:t>
            </w:r>
          </w:p>
          <w:p w14:paraId="058484B4" w14:textId="77777777" w:rsidR="00DE7D0B" w:rsidRPr="000A07F8" w:rsidRDefault="00DE7D0B" w:rsidP="00DE7D0B">
            <w:pPr>
              <w:pStyle w:val="legclearfix"/>
              <w:shd w:val="clear" w:color="auto" w:fill="FDE9D9" w:themeFill="accent6" w:themeFillTint="33"/>
              <w:spacing w:before="0" w:beforeAutospacing="0" w:after="120" w:afterAutospacing="0" w:line="360" w:lineRule="atLeast"/>
              <w:rPr>
                <w:rFonts w:ascii="Arial" w:hAnsi="Arial" w:cs="Arial"/>
                <w:color w:val="494949"/>
                <w:sz w:val="20"/>
                <w:szCs w:val="20"/>
              </w:rPr>
            </w:pPr>
            <w:r w:rsidRPr="000A07F8">
              <w:rPr>
                <w:rStyle w:val="legds"/>
                <w:rFonts w:ascii="Arial" w:hAnsi="Arial" w:cs="Arial"/>
                <w:color w:val="494949"/>
                <w:sz w:val="20"/>
                <w:szCs w:val="20"/>
              </w:rPr>
              <w:t>(a)where no tenders, no suitable tenders, no requests to participate or no suitable requests to participate have been submitted in response to an open procedure or a restricted procedure, provided that the initial conditions of the contract are not substantially altered and that a report is sent to the Commission where it so requests;</w:t>
            </w:r>
          </w:p>
          <w:p w14:paraId="47E39660" w14:textId="77777777" w:rsidR="00DE7D0B" w:rsidRPr="000A07F8" w:rsidRDefault="00DE7D0B" w:rsidP="00DE7D0B">
            <w:pPr>
              <w:pStyle w:val="legclearfix"/>
              <w:shd w:val="clear" w:color="auto" w:fill="FDE9D9" w:themeFill="accent6" w:themeFillTint="33"/>
              <w:spacing w:before="0" w:beforeAutospacing="0" w:after="120" w:afterAutospacing="0" w:line="360" w:lineRule="atLeast"/>
              <w:rPr>
                <w:rFonts w:ascii="Arial" w:hAnsi="Arial" w:cs="Arial"/>
                <w:color w:val="494949"/>
                <w:sz w:val="20"/>
                <w:szCs w:val="20"/>
              </w:rPr>
            </w:pPr>
            <w:r w:rsidRPr="000A07F8">
              <w:rPr>
                <w:rStyle w:val="legds"/>
                <w:rFonts w:ascii="Arial" w:hAnsi="Arial" w:cs="Arial"/>
                <w:color w:val="494949"/>
                <w:sz w:val="20"/>
                <w:szCs w:val="20"/>
              </w:rPr>
              <w:t>(b)where the works, supplies or services can be supplied only by a particular economic operator for any of the following reasons—</w:t>
            </w:r>
          </w:p>
          <w:p w14:paraId="010CC86E" w14:textId="77777777" w:rsidR="00DE7D0B" w:rsidRPr="000A07F8" w:rsidRDefault="00DE7D0B" w:rsidP="00DE7D0B">
            <w:pPr>
              <w:pStyle w:val="legclearfix"/>
              <w:shd w:val="clear" w:color="auto" w:fill="FDE9D9" w:themeFill="accent6" w:themeFillTint="33"/>
              <w:spacing w:before="0" w:beforeAutospacing="0" w:after="120" w:afterAutospacing="0" w:line="360" w:lineRule="atLeast"/>
              <w:rPr>
                <w:rFonts w:ascii="Arial" w:hAnsi="Arial" w:cs="Arial"/>
                <w:color w:val="494949"/>
                <w:sz w:val="20"/>
                <w:szCs w:val="20"/>
              </w:rPr>
            </w:pPr>
            <w:r w:rsidRPr="000A07F8">
              <w:rPr>
                <w:rStyle w:val="legds"/>
                <w:rFonts w:ascii="Arial" w:hAnsi="Arial" w:cs="Arial"/>
                <w:color w:val="494949"/>
                <w:sz w:val="20"/>
                <w:szCs w:val="20"/>
              </w:rPr>
              <w:t>(i)the aim of the procurement is the creation or acquisition of a unique work of art or artistic performance;</w:t>
            </w:r>
          </w:p>
          <w:p w14:paraId="6271D87C" w14:textId="77777777" w:rsidR="00DE7D0B" w:rsidRPr="000A07F8" w:rsidRDefault="00DE7D0B" w:rsidP="00DE7D0B">
            <w:pPr>
              <w:pStyle w:val="legclearfix"/>
              <w:shd w:val="clear" w:color="auto" w:fill="FDE9D9" w:themeFill="accent6" w:themeFillTint="33"/>
              <w:spacing w:before="0" w:beforeAutospacing="0" w:after="120" w:afterAutospacing="0" w:line="360" w:lineRule="atLeast"/>
              <w:rPr>
                <w:rFonts w:ascii="Arial" w:hAnsi="Arial" w:cs="Arial"/>
                <w:color w:val="494949"/>
                <w:sz w:val="20"/>
                <w:szCs w:val="20"/>
              </w:rPr>
            </w:pPr>
            <w:r w:rsidRPr="000A07F8">
              <w:rPr>
                <w:rStyle w:val="legds"/>
                <w:rFonts w:ascii="Arial" w:hAnsi="Arial" w:cs="Arial"/>
                <w:color w:val="494949"/>
                <w:sz w:val="20"/>
                <w:szCs w:val="20"/>
              </w:rPr>
              <w:t>(ii)competition is absent for technical reasons;</w:t>
            </w:r>
          </w:p>
          <w:p w14:paraId="448AF38D" w14:textId="77777777" w:rsidR="00DE7D0B" w:rsidRPr="000A07F8" w:rsidRDefault="00DE7D0B" w:rsidP="00DE7D0B">
            <w:pPr>
              <w:pStyle w:val="legclearfix"/>
              <w:shd w:val="clear" w:color="auto" w:fill="FDE9D9" w:themeFill="accent6" w:themeFillTint="33"/>
              <w:spacing w:before="0" w:beforeAutospacing="0" w:after="120" w:afterAutospacing="0" w:line="360" w:lineRule="atLeast"/>
              <w:rPr>
                <w:rFonts w:ascii="Arial" w:hAnsi="Arial" w:cs="Arial"/>
                <w:color w:val="494949"/>
                <w:sz w:val="20"/>
                <w:szCs w:val="20"/>
              </w:rPr>
            </w:pPr>
            <w:r w:rsidRPr="000A07F8">
              <w:rPr>
                <w:rStyle w:val="legds"/>
                <w:rFonts w:ascii="Arial" w:hAnsi="Arial" w:cs="Arial"/>
                <w:color w:val="494949"/>
                <w:sz w:val="20"/>
                <w:szCs w:val="20"/>
              </w:rPr>
              <w:lastRenderedPageBreak/>
              <w:t>(iii)the protection of exclusive rights, including intellectual property rights,</w:t>
            </w:r>
          </w:p>
          <w:p w14:paraId="21AE39BF" w14:textId="77777777" w:rsidR="00DE7D0B" w:rsidRPr="000A07F8" w:rsidRDefault="00DE7D0B" w:rsidP="00DE7D0B">
            <w:pPr>
              <w:pStyle w:val="legrhs"/>
              <w:shd w:val="clear" w:color="auto" w:fill="FDE9D9" w:themeFill="accent6" w:themeFillTint="33"/>
              <w:spacing w:before="0" w:beforeAutospacing="0" w:after="120" w:afterAutospacing="0" w:line="360" w:lineRule="atLeast"/>
              <w:jc w:val="both"/>
              <w:rPr>
                <w:rFonts w:ascii="Arial" w:hAnsi="Arial" w:cs="Arial"/>
                <w:color w:val="494949"/>
                <w:sz w:val="20"/>
                <w:szCs w:val="20"/>
              </w:rPr>
            </w:pPr>
            <w:r w:rsidRPr="000A07F8">
              <w:rPr>
                <w:rFonts w:ascii="Arial" w:hAnsi="Arial" w:cs="Arial"/>
                <w:color w:val="494949"/>
                <w:sz w:val="20"/>
                <w:szCs w:val="20"/>
              </w:rPr>
              <w:t>but only, in the case of paragraphs (ii) and (iii), where no reasonable alternative or substitute exists and the absence of competition is not the result of an artificial narrowing down of the parameters of the procurement; or</w:t>
            </w:r>
          </w:p>
          <w:p w14:paraId="33EA1FD7" w14:textId="77777777" w:rsidR="00DE7D0B" w:rsidRPr="000A07F8" w:rsidRDefault="00DE7D0B" w:rsidP="00DE7D0B">
            <w:pPr>
              <w:pStyle w:val="legclearfix"/>
              <w:shd w:val="clear" w:color="auto" w:fill="FDE9D9" w:themeFill="accent6" w:themeFillTint="33"/>
              <w:spacing w:before="0" w:beforeAutospacing="0" w:after="120" w:afterAutospacing="0" w:line="360" w:lineRule="atLeast"/>
              <w:rPr>
                <w:rFonts w:ascii="Arial" w:hAnsi="Arial" w:cs="Arial"/>
                <w:color w:val="494949"/>
                <w:sz w:val="20"/>
                <w:szCs w:val="20"/>
              </w:rPr>
            </w:pPr>
            <w:r w:rsidRPr="000A07F8">
              <w:rPr>
                <w:rStyle w:val="legds"/>
                <w:rFonts w:ascii="Arial" w:hAnsi="Arial" w:cs="Arial"/>
                <w:color w:val="494949"/>
                <w:sz w:val="20"/>
                <w:szCs w:val="20"/>
              </w:rPr>
              <w:t>(c)where (but only if it is strictly necessary) for reasons of extreme urgency brought about by events unforeseeable by the contracting authority, the time limits for open procedure, restricted procedure or competitive procedure with negotiation cannot be complied with.</w:t>
            </w:r>
          </w:p>
          <w:p w14:paraId="37D45193" w14:textId="77777777" w:rsidR="00DE7D0B" w:rsidRPr="000A07F8" w:rsidRDefault="00DE7D0B" w:rsidP="00DE7D0B">
            <w:pPr>
              <w:rPr>
                <w:rFonts w:ascii="Arial" w:hAnsi="Arial" w:cs="Arial"/>
                <w:b/>
              </w:rPr>
            </w:pPr>
          </w:p>
          <w:p w14:paraId="674A3F67" w14:textId="77777777" w:rsidR="00DE7D0B" w:rsidRPr="000A07F8" w:rsidRDefault="00DE7D0B" w:rsidP="00DE7D0B">
            <w:pPr>
              <w:pStyle w:val="legp1paratext"/>
              <w:shd w:val="clear" w:color="auto" w:fill="FDE9D9" w:themeFill="accent6" w:themeFillTint="33"/>
              <w:spacing w:before="0" w:beforeAutospacing="0" w:after="120" w:afterAutospacing="0" w:line="360" w:lineRule="atLeast"/>
              <w:jc w:val="both"/>
              <w:rPr>
                <w:rFonts w:ascii="Arial" w:hAnsi="Arial" w:cs="Arial"/>
                <w:color w:val="494949"/>
                <w:sz w:val="20"/>
                <w:szCs w:val="20"/>
              </w:rPr>
            </w:pPr>
            <w:r w:rsidRPr="000A07F8">
              <w:rPr>
                <w:rStyle w:val="legp1no"/>
                <w:rFonts w:ascii="Arial" w:hAnsi="Arial" w:cs="Arial"/>
                <w:b/>
                <w:bCs/>
                <w:color w:val="494949"/>
                <w:sz w:val="20"/>
                <w:szCs w:val="20"/>
              </w:rPr>
              <w:t xml:space="preserve">33. </w:t>
            </w:r>
            <w:r w:rsidRPr="000A07F8">
              <w:rPr>
                <w:rFonts w:ascii="Arial" w:hAnsi="Arial" w:cs="Arial"/>
                <w:color w:val="494949"/>
                <w:sz w:val="20"/>
                <w:szCs w:val="20"/>
              </w:rPr>
              <w:t xml:space="preserve">(4) A contracting authority may award a public supply contract following negotiated procedure without prior publication in any of the following cases— </w:t>
            </w:r>
          </w:p>
          <w:p w14:paraId="266F4BCE" w14:textId="77777777" w:rsidR="00DE7D0B" w:rsidRPr="000A07F8" w:rsidRDefault="00DE7D0B" w:rsidP="00DE7D0B">
            <w:pPr>
              <w:pStyle w:val="legclearfix"/>
              <w:shd w:val="clear" w:color="auto" w:fill="FDE9D9" w:themeFill="accent6" w:themeFillTint="33"/>
              <w:spacing w:before="0" w:beforeAutospacing="0" w:after="120" w:afterAutospacing="0" w:line="360" w:lineRule="atLeast"/>
              <w:rPr>
                <w:rFonts w:ascii="Arial" w:hAnsi="Arial" w:cs="Arial"/>
                <w:b/>
                <w:color w:val="494949"/>
                <w:sz w:val="20"/>
                <w:szCs w:val="20"/>
              </w:rPr>
            </w:pPr>
            <w:r w:rsidRPr="000A07F8">
              <w:rPr>
                <w:rStyle w:val="legds"/>
                <w:rFonts w:ascii="Arial" w:hAnsi="Arial" w:cs="Arial"/>
                <w:color w:val="494949"/>
                <w:sz w:val="20"/>
                <w:szCs w:val="20"/>
              </w:rPr>
              <w:t xml:space="preserve">(a) </w:t>
            </w:r>
            <w:r w:rsidRPr="000A07F8">
              <w:rPr>
                <w:rStyle w:val="legds"/>
                <w:rFonts w:ascii="Arial" w:hAnsi="Arial" w:cs="Arial"/>
                <w:b/>
                <w:color w:val="494949"/>
                <w:sz w:val="20"/>
                <w:szCs w:val="20"/>
              </w:rPr>
              <w:t xml:space="preserve">where the products involved are manufactured purely for the purpose of </w:t>
            </w:r>
            <w:r w:rsidRPr="000A07F8">
              <w:rPr>
                <w:rStyle w:val="legds"/>
                <w:rFonts w:ascii="Arial" w:hAnsi="Arial" w:cs="Arial"/>
                <w:b/>
                <w:color w:val="494949"/>
                <w:sz w:val="20"/>
                <w:szCs w:val="20"/>
                <w:u w:val="single"/>
              </w:rPr>
              <w:t>research, experimentation, study or development</w:t>
            </w:r>
            <w:r w:rsidRPr="000A07F8">
              <w:rPr>
                <w:rStyle w:val="legds"/>
                <w:rFonts w:ascii="Arial" w:hAnsi="Arial" w:cs="Arial"/>
                <w:b/>
                <w:color w:val="494949"/>
                <w:sz w:val="20"/>
                <w:szCs w:val="20"/>
              </w:rPr>
              <w:t>, but a contract awarded in reliance upon this sub</w:t>
            </w:r>
            <w:r w:rsidRPr="000A07F8">
              <w:rPr>
                <w:rStyle w:val="legds"/>
                <w:rFonts w:ascii="Arial" w:hAnsi="Arial" w:cs="Arial"/>
                <w:b/>
                <w:color w:val="494949"/>
                <w:sz w:val="20"/>
                <w:szCs w:val="20"/>
              </w:rPr>
              <w:noBreakHyphen/>
              <w:t>paragraph shall not include quantity production to establish commercial viability or to recover research and development costs;</w:t>
            </w:r>
          </w:p>
          <w:p w14:paraId="16BBDB34" w14:textId="77777777" w:rsidR="00DE7D0B" w:rsidRPr="000A07F8" w:rsidRDefault="00DE7D0B" w:rsidP="00DE7D0B">
            <w:pPr>
              <w:pStyle w:val="legclearfix"/>
              <w:shd w:val="clear" w:color="auto" w:fill="FDE9D9" w:themeFill="accent6" w:themeFillTint="33"/>
              <w:spacing w:before="0" w:beforeAutospacing="0" w:after="120" w:afterAutospacing="0" w:line="360" w:lineRule="atLeast"/>
              <w:rPr>
                <w:rFonts w:ascii="Arial" w:hAnsi="Arial" w:cs="Arial"/>
                <w:color w:val="494949"/>
                <w:sz w:val="20"/>
                <w:szCs w:val="20"/>
              </w:rPr>
            </w:pPr>
            <w:r w:rsidRPr="000A07F8">
              <w:rPr>
                <w:rStyle w:val="legds"/>
                <w:rFonts w:ascii="Arial" w:hAnsi="Arial" w:cs="Arial"/>
                <w:color w:val="494949"/>
                <w:sz w:val="20"/>
                <w:szCs w:val="20"/>
              </w:rPr>
              <w:t>(b) for additional deliveries by the original supplier which are intended either as a partial replacement of supplies or installations or as the extension of existing supplies or installations where a change of supplier would oblige the contracting authority to acquire supplies having different technical characteristics which would result in incompatibility or disproportionate technical difficulties in operation and maintenance;</w:t>
            </w:r>
          </w:p>
          <w:p w14:paraId="3FD52AAA" w14:textId="77777777" w:rsidR="00DE7D0B" w:rsidRPr="0070236D" w:rsidRDefault="00DE7D0B" w:rsidP="00DE7D0B">
            <w:pPr>
              <w:pStyle w:val="legp2paratext"/>
              <w:shd w:val="clear" w:color="auto" w:fill="FDE9D9" w:themeFill="accent6" w:themeFillTint="33"/>
              <w:spacing w:before="0" w:beforeAutospacing="0" w:after="120" w:afterAutospacing="0" w:line="360" w:lineRule="atLeast"/>
              <w:jc w:val="both"/>
              <w:rPr>
                <w:rFonts w:ascii="Arial" w:hAnsi="Arial" w:cs="Arial"/>
                <w:color w:val="494949"/>
                <w:sz w:val="22"/>
                <w:szCs w:val="22"/>
              </w:rPr>
            </w:pPr>
          </w:p>
          <w:p w14:paraId="6FD28E40" w14:textId="77777777" w:rsidR="00DE7D0B" w:rsidRPr="0070236D" w:rsidRDefault="00DE7D0B" w:rsidP="00DE7D0B">
            <w:pPr>
              <w:pStyle w:val="legp2paratext"/>
              <w:shd w:val="clear" w:color="auto" w:fill="FDE9D9" w:themeFill="accent6" w:themeFillTint="33"/>
              <w:spacing w:before="0" w:beforeAutospacing="0" w:after="120" w:afterAutospacing="0" w:line="360" w:lineRule="atLeast"/>
              <w:jc w:val="center"/>
              <w:rPr>
                <w:rFonts w:ascii="Arial" w:hAnsi="Arial" w:cs="Arial"/>
                <w:b/>
                <w:color w:val="494949"/>
                <w:u w:val="single"/>
              </w:rPr>
            </w:pPr>
            <w:r w:rsidRPr="0070236D">
              <w:rPr>
                <w:rFonts w:ascii="Arial" w:hAnsi="Arial" w:cs="Arial"/>
                <w:b/>
                <w:color w:val="494949"/>
                <w:u w:val="single"/>
              </w:rPr>
              <w:t>Extract from the Procurement Reform (Scotland) Act 2014</w:t>
            </w:r>
          </w:p>
          <w:p w14:paraId="7BA82CED" w14:textId="77777777" w:rsidR="00DE7D0B" w:rsidRPr="0070236D" w:rsidRDefault="00DE7D0B" w:rsidP="00DE7D0B">
            <w:pPr>
              <w:pStyle w:val="legp2paratext"/>
              <w:shd w:val="clear" w:color="auto" w:fill="FDE9D9" w:themeFill="accent6" w:themeFillTint="33"/>
              <w:spacing w:before="0" w:beforeAutospacing="0" w:after="120" w:afterAutospacing="0" w:line="360" w:lineRule="atLeast"/>
              <w:rPr>
                <w:rFonts w:ascii="Arial" w:hAnsi="Arial" w:cs="Arial"/>
                <w:b/>
                <w:color w:val="494949"/>
              </w:rPr>
            </w:pPr>
            <w:r w:rsidRPr="0070236D">
              <w:rPr>
                <w:rFonts w:ascii="Arial" w:hAnsi="Arial" w:cs="Arial"/>
                <w:b/>
                <w:color w:val="494949"/>
              </w:rPr>
              <w:t>Part 1, 4 Excluded contracts (1), c:</w:t>
            </w:r>
          </w:p>
          <w:p w14:paraId="7DD06DB7" w14:textId="77777777" w:rsidR="00DE7D0B" w:rsidRPr="000A07F8" w:rsidRDefault="00DE7D0B" w:rsidP="00DE7D0B">
            <w:pPr>
              <w:pStyle w:val="legp2paratext"/>
              <w:shd w:val="clear" w:color="auto" w:fill="FDE9D9" w:themeFill="accent6" w:themeFillTint="33"/>
              <w:spacing w:before="0" w:beforeAutospacing="0" w:after="120" w:afterAutospacing="0" w:line="360" w:lineRule="atLeast"/>
              <w:rPr>
                <w:rFonts w:ascii="Arial" w:hAnsi="Arial" w:cs="Arial"/>
                <w:b/>
                <w:color w:val="494949"/>
                <w:sz w:val="22"/>
                <w:szCs w:val="22"/>
              </w:rPr>
            </w:pPr>
            <w:r w:rsidRPr="000A07F8">
              <w:rPr>
                <w:rFonts w:ascii="Arial" w:hAnsi="Arial" w:cs="Arial"/>
                <w:b/>
                <w:color w:val="494949"/>
                <w:sz w:val="22"/>
                <w:szCs w:val="22"/>
              </w:rPr>
              <w:t>4 Excluded contracts</w:t>
            </w:r>
          </w:p>
          <w:p w14:paraId="400DFBCB" w14:textId="77777777" w:rsidR="00DE7D0B" w:rsidRPr="000A07F8" w:rsidRDefault="00DE7D0B" w:rsidP="00DE7D0B">
            <w:pPr>
              <w:pStyle w:val="legp2paratext"/>
              <w:shd w:val="clear" w:color="auto" w:fill="FDE9D9" w:themeFill="accent6" w:themeFillTint="33"/>
              <w:spacing w:before="0" w:beforeAutospacing="0" w:after="120" w:afterAutospacing="0" w:line="360" w:lineRule="atLeast"/>
              <w:jc w:val="both"/>
              <w:rPr>
                <w:rFonts w:ascii="Arial" w:hAnsi="Arial" w:cs="Arial"/>
                <w:color w:val="494949"/>
                <w:sz w:val="20"/>
                <w:szCs w:val="20"/>
              </w:rPr>
            </w:pPr>
            <w:r w:rsidRPr="000A07F8">
              <w:rPr>
                <w:rFonts w:ascii="Arial" w:hAnsi="Arial" w:cs="Arial"/>
                <w:color w:val="494949"/>
                <w:sz w:val="20"/>
                <w:szCs w:val="20"/>
              </w:rPr>
              <w:t>A contract is an excluded contract for the purposes of section 3 if –</w:t>
            </w:r>
          </w:p>
          <w:p w14:paraId="73816D64" w14:textId="77777777" w:rsidR="00DE7D0B" w:rsidRPr="000A07F8" w:rsidRDefault="00DE7D0B" w:rsidP="00DE7D0B">
            <w:pPr>
              <w:pStyle w:val="legp2paratext"/>
              <w:shd w:val="clear" w:color="auto" w:fill="FDE9D9" w:themeFill="accent6" w:themeFillTint="33"/>
              <w:spacing w:before="0" w:beforeAutospacing="0" w:after="120" w:afterAutospacing="0" w:line="360" w:lineRule="atLeast"/>
              <w:jc w:val="both"/>
              <w:rPr>
                <w:rFonts w:ascii="Arial" w:hAnsi="Arial" w:cs="Arial"/>
                <w:color w:val="494949"/>
                <w:sz w:val="20"/>
                <w:szCs w:val="20"/>
              </w:rPr>
            </w:pPr>
            <w:r w:rsidRPr="000A07F8">
              <w:rPr>
                <w:rFonts w:ascii="Arial" w:hAnsi="Arial" w:cs="Arial"/>
                <w:color w:val="494949"/>
                <w:sz w:val="20"/>
                <w:szCs w:val="20"/>
              </w:rPr>
              <w:t xml:space="preserve">(c) The principal purpose of the contract is to acquire goods, works or services in connection with research or development undertaken by the contracting authority.  </w:t>
            </w:r>
          </w:p>
          <w:p w14:paraId="474E7C94" w14:textId="77777777" w:rsidR="00DE7D0B" w:rsidRPr="0015116D" w:rsidRDefault="00DE7D0B" w:rsidP="00DE7D0B">
            <w:pPr>
              <w:shd w:val="clear" w:color="auto" w:fill="FDE9D9" w:themeFill="accent6" w:themeFillTint="33"/>
              <w:spacing w:after="120" w:line="360" w:lineRule="atLeast"/>
              <w:rPr>
                <w:rFonts w:ascii="Arial" w:hAnsi="Arial" w:cs="Arial"/>
                <w:color w:val="494949"/>
                <w:sz w:val="19"/>
                <w:szCs w:val="19"/>
              </w:rPr>
            </w:pPr>
          </w:p>
        </w:tc>
      </w:tr>
    </w:tbl>
    <w:p w14:paraId="0A2718A0" w14:textId="27225F98" w:rsidR="00DE7D0B" w:rsidRDefault="00DE7D0B" w:rsidP="00E914B8">
      <w:pPr>
        <w:tabs>
          <w:tab w:val="left" w:pos="-1440"/>
          <w:tab w:val="left" w:pos="-720"/>
          <w:tab w:val="left" w:pos="747"/>
          <w:tab w:val="left" w:pos="2880"/>
          <w:tab w:val="left" w:pos="7903"/>
        </w:tabs>
        <w:suppressAutoHyphens/>
        <w:rPr>
          <w:rFonts w:ascii="Arial" w:eastAsia="Arial" w:hAnsi="Arial" w:cs="Arial"/>
          <w:b/>
          <w:bCs/>
          <w:spacing w:val="-3"/>
          <w:sz w:val="24"/>
          <w:szCs w:val="24"/>
        </w:rPr>
      </w:pPr>
    </w:p>
    <w:p w14:paraId="6CBA0B1B" w14:textId="20BB4F2C" w:rsidR="00DE7D0B" w:rsidRDefault="00DE7D0B" w:rsidP="00E914B8">
      <w:pPr>
        <w:tabs>
          <w:tab w:val="left" w:pos="-1440"/>
          <w:tab w:val="left" w:pos="-720"/>
          <w:tab w:val="left" w:pos="747"/>
          <w:tab w:val="left" w:pos="2880"/>
          <w:tab w:val="left" w:pos="7903"/>
        </w:tabs>
        <w:suppressAutoHyphens/>
        <w:rPr>
          <w:rFonts w:ascii="Arial" w:eastAsia="Arial" w:hAnsi="Arial" w:cs="Arial"/>
          <w:b/>
          <w:bCs/>
          <w:spacing w:val="-3"/>
          <w:sz w:val="24"/>
          <w:szCs w:val="24"/>
        </w:rPr>
      </w:pPr>
    </w:p>
    <w:p w14:paraId="4CD90FD8" w14:textId="27F1A058" w:rsidR="00DE7D0B" w:rsidRDefault="00DE7D0B" w:rsidP="00E914B8">
      <w:pPr>
        <w:tabs>
          <w:tab w:val="left" w:pos="-1440"/>
          <w:tab w:val="left" w:pos="-720"/>
          <w:tab w:val="left" w:pos="747"/>
          <w:tab w:val="left" w:pos="2880"/>
          <w:tab w:val="left" w:pos="7903"/>
        </w:tabs>
        <w:suppressAutoHyphens/>
        <w:rPr>
          <w:rFonts w:ascii="Arial" w:eastAsia="Arial" w:hAnsi="Arial" w:cs="Arial"/>
          <w:b/>
          <w:bCs/>
          <w:spacing w:val="-3"/>
          <w:sz w:val="24"/>
          <w:szCs w:val="24"/>
        </w:rPr>
      </w:pPr>
    </w:p>
    <w:p w14:paraId="7BA11A98" w14:textId="189B3010" w:rsidR="00DE7D0B" w:rsidRDefault="00DE7D0B" w:rsidP="00E914B8">
      <w:pPr>
        <w:tabs>
          <w:tab w:val="left" w:pos="-1440"/>
          <w:tab w:val="left" w:pos="-720"/>
          <w:tab w:val="left" w:pos="747"/>
          <w:tab w:val="left" w:pos="2880"/>
          <w:tab w:val="left" w:pos="7903"/>
        </w:tabs>
        <w:suppressAutoHyphens/>
        <w:rPr>
          <w:rFonts w:ascii="Arial" w:eastAsia="Arial" w:hAnsi="Arial" w:cs="Arial"/>
          <w:b/>
          <w:bCs/>
          <w:spacing w:val="-3"/>
          <w:sz w:val="24"/>
          <w:szCs w:val="24"/>
        </w:rPr>
      </w:pPr>
    </w:p>
    <w:p w14:paraId="148F9880" w14:textId="77777777" w:rsidR="00DE7D0B" w:rsidRPr="00C60431" w:rsidRDefault="00DE7D0B" w:rsidP="00E914B8">
      <w:pPr>
        <w:tabs>
          <w:tab w:val="left" w:pos="-1440"/>
          <w:tab w:val="left" w:pos="-720"/>
          <w:tab w:val="left" w:pos="747"/>
          <w:tab w:val="left" w:pos="2880"/>
          <w:tab w:val="left" w:pos="7903"/>
        </w:tabs>
        <w:suppressAutoHyphens/>
        <w:rPr>
          <w:rFonts w:ascii="Arial" w:eastAsia="Arial" w:hAnsi="Arial" w:cs="Arial"/>
          <w:b/>
          <w:bCs/>
          <w:spacing w:val="-3"/>
          <w:sz w:val="24"/>
          <w:szCs w:val="24"/>
        </w:rPr>
      </w:pPr>
    </w:p>
    <w:p w14:paraId="10456C3D" w14:textId="6FB86F8C" w:rsidR="00544652" w:rsidRDefault="00544652" w:rsidP="00544652">
      <w:pPr>
        <w:jc w:val="center"/>
        <w:rPr>
          <w:b/>
          <w:sz w:val="28"/>
          <w:szCs w:val="28"/>
          <w:u w:val="single"/>
        </w:rPr>
      </w:pPr>
    </w:p>
    <w:p w14:paraId="52561EF3" w14:textId="52A51B6C" w:rsidR="00544652" w:rsidRDefault="00FA0EDD" w:rsidP="006223FC">
      <w:pPr>
        <w:jc w:val="right"/>
        <w:rPr>
          <w:b/>
          <w:sz w:val="28"/>
          <w:szCs w:val="28"/>
          <w:u w:val="single"/>
        </w:rPr>
      </w:pPr>
      <w:r>
        <w:rPr>
          <w:noProof/>
          <w:lang w:eastAsia="en-GB"/>
        </w:rPr>
        <w:lastRenderedPageBreak/>
        <w:drawing>
          <wp:inline distT="0" distB="0" distL="0" distR="0" wp14:anchorId="7DF739D9" wp14:editId="7177CBD4">
            <wp:extent cx="2240915" cy="638349"/>
            <wp:effectExtent l="0" t="0" r="6985" b="9525"/>
            <wp:docPr id="5" name="Picture 5"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versity of Stirling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40915" cy="638349"/>
                    </a:xfrm>
                    <a:prstGeom prst="rect">
                      <a:avLst/>
                    </a:prstGeom>
                    <a:noFill/>
                    <a:ln>
                      <a:noFill/>
                    </a:ln>
                  </pic:spPr>
                </pic:pic>
              </a:graphicData>
            </a:graphic>
          </wp:inline>
        </w:drawing>
      </w:r>
    </w:p>
    <w:p w14:paraId="3C37EA48" w14:textId="4507ADD8" w:rsidR="00E914B8" w:rsidRPr="00370ACF" w:rsidRDefault="007E744F" w:rsidP="006223FC">
      <w:pPr>
        <w:jc w:val="center"/>
        <w:rPr>
          <w:rFonts w:ascii="Arial" w:hAnsi="Arial" w:cs="Arial"/>
          <w:b/>
          <w:sz w:val="24"/>
          <w:szCs w:val="24"/>
        </w:rPr>
      </w:pPr>
      <w:r>
        <w:rPr>
          <w:rFonts w:ascii="Arial" w:hAnsi="Arial" w:cs="Arial"/>
          <w:b/>
          <w:sz w:val="24"/>
          <w:szCs w:val="24"/>
        </w:rPr>
        <w:t>Appendix D</w:t>
      </w:r>
    </w:p>
    <w:p w14:paraId="54BE674A" w14:textId="3A2483D6" w:rsidR="00E914B8" w:rsidRPr="00370ACF" w:rsidRDefault="00E914B8" w:rsidP="00E914B8">
      <w:pPr>
        <w:rPr>
          <w:rFonts w:ascii="Arial" w:hAnsi="Arial" w:cs="Arial"/>
          <w:b/>
          <w:sz w:val="24"/>
          <w:szCs w:val="24"/>
        </w:rPr>
      </w:pPr>
    </w:p>
    <w:p w14:paraId="1328499C" w14:textId="77777777" w:rsidR="00E914B8" w:rsidRPr="00370ACF" w:rsidRDefault="00E914B8" w:rsidP="00E914B8">
      <w:pPr>
        <w:jc w:val="center"/>
        <w:rPr>
          <w:rFonts w:ascii="Arial" w:hAnsi="Arial" w:cs="Arial"/>
        </w:rPr>
      </w:pPr>
    </w:p>
    <w:p w14:paraId="0B9CACA2" w14:textId="1393F1A6" w:rsidR="00E914B8" w:rsidRPr="00F405A3" w:rsidRDefault="00E914B8" w:rsidP="00FA0EDD">
      <w:pPr>
        <w:pStyle w:val="Heading2"/>
        <w:rPr>
          <w:rFonts w:ascii="Arial" w:eastAsia="Arial" w:hAnsi="Arial" w:cs="Arial"/>
          <w:b/>
          <w:bCs/>
          <w:smallCaps/>
          <w:color w:val="000000" w:themeColor="text1"/>
          <w:sz w:val="24"/>
          <w:szCs w:val="24"/>
        </w:rPr>
      </w:pPr>
      <w:bookmarkStart w:id="42" w:name="_Toc32395360"/>
      <w:r w:rsidRPr="00F405A3">
        <w:rPr>
          <w:rFonts w:ascii="Arial" w:eastAsia="Arial" w:hAnsi="Arial" w:cs="Arial"/>
          <w:b/>
          <w:bCs/>
          <w:smallCaps/>
          <w:color w:val="000000" w:themeColor="text1"/>
          <w:sz w:val="24"/>
          <w:szCs w:val="24"/>
        </w:rPr>
        <w:t>SALE/DONATION OF TBA</w:t>
      </w:r>
      <w:bookmarkEnd w:id="42"/>
    </w:p>
    <w:p w14:paraId="2DAA38C2" w14:textId="77777777" w:rsidR="00FA0EDD" w:rsidRPr="00FA0EDD" w:rsidRDefault="00FA0EDD" w:rsidP="00FA0EDD"/>
    <w:p w14:paraId="149776DB" w14:textId="77777777" w:rsidR="00E914B8" w:rsidRPr="00370ACF" w:rsidRDefault="00E914B8" w:rsidP="00E914B8">
      <w:pPr>
        <w:rPr>
          <w:rFonts w:ascii="Arial" w:hAnsi="Arial" w:cs="Arial"/>
          <w:sz w:val="24"/>
          <w:szCs w:val="24"/>
        </w:rPr>
      </w:pPr>
      <w:r w:rsidRPr="00370ACF">
        <w:rPr>
          <w:rFonts w:ascii="Arial" w:hAnsi="Arial" w:cs="Arial"/>
          <w:sz w:val="24"/>
          <w:szCs w:val="24"/>
        </w:rPr>
        <w:t xml:space="preserve">The University of Stirling hereby transfers ownership and title of the </w:t>
      </w:r>
      <w:r w:rsidRPr="00922BC8">
        <w:rPr>
          <w:rFonts w:ascii="Arial" w:hAnsi="Arial" w:cs="Arial"/>
          <w:b/>
          <w:bCs/>
          <w:sz w:val="24"/>
          <w:szCs w:val="24"/>
        </w:rPr>
        <w:t xml:space="preserve">TBA </w:t>
      </w:r>
      <w:r w:rsidRPr="00370ACF">
        <w:rPr>
          <w:rFonts w:ascii="Arial" w:hAnsi="Arial" w:cs="Arial"/>
          <w:sz w:val="24"/>
          <w:szCs w:val="24"/>
        </w:rPr>
        <w:t>described below to:</w:t>
      </w:r>
    </w:p>
    <w:p w14:paraId="11B76549" w14:textId="77777777" w:rsidR="00E914B8" w:rsidRPr="00922BC8" w:rsidRDefault="00E914B8" w:rsidP="00E914B8">
      <w:pPr>
        <w:rPr>
          <w:rFonts w:ascii="Arial" w:hAnsi="Arial" w:cs="Arial"/>
          <w:b/>
          <w:bCs/>
        </w:rPr>
      </w:pPr>
      <w:r w:rsidRPr="00922BC8">
        <w:rPr>
          <w:rFonts w:ascii="Arial" w:hAnsi="Arial" w:cs="Arial"/>
          <w:b/>
          <w:bCs/>
          <w:sz w:val="24"/>
          <w:szCs w:val="24"/>
        </w:rPr>
        <w:t>Details TBA</w:t>
      </w:r>
    </w:p>
    <w:p w14:paraId="43B55E10" w14:textId="4F00AA3D" w:rsidR="00E914B8" w:rsidRPr="00370ACF" w:rsidRDefault="00E914B8" w:rsidP="00E914B8">
      <w:pPr>
        <w:jc w:val="both"/>
        <w:rPr>
          <w:rFonts w:ascii="Arial" w:hAnsi="Arial" w:cs="Arial"/>
          <w:sz w:val="24"/>
          <w:szCs w:val="24"/>
        </w:rPr>
      </w:pPr>
      <w:r w:rsidRPr="00370ACF">
        <w:rPr>
          <w:rFonts w:ascii="Arial" w:hAnsi="Arial" w:cs="Arial"/>
          <w:sz w:val="24"/>
          <w:szCs w:val="24"/>
        </w:rPr>
        <w:t>in consideration of the sums also detailed below and being the</w:t>
      </w:r>
      <w:r w:rsidRPr="00370ACF">
        <w:rPr>
          <w:rFonts w:ascii="Arial" w:hAnsi="Arial" w:cs="Arial"/>
          <w:color w:val="FF0000"/>
          <w:sz w:val="24"/>
          <w:szCs w:val="24"/>
        </w:rPr>
        <w:t xml:space="preserve"> </w:t>
      </w:r>
      <w:r w:rsidRPr="00922BC8">
        <w:rPr>
          <w:rFonts w:ascii="Arial" w:hAnsi="Arial" w:cs="Arial"/>
          <w:b/>
          <w:bCs/>
          <w:sz w:val="24"/>
          <w:szCs w:val="24"/>
        </w:rPr>
        <w:t>sale price or donation value</w:t>
      </w:r>
      <w:r w:rsidRPr="00370ACF">
        <w:rPr>
          <w:rFonts w:ascii="Arial" w:hAnsi="Arial" w:cs="Arial"/>
          <w:color w:val="FF0000"/>
          <w:sz w:val="24"/>
          <w:szCs w:val="24"/>
        </w:rPr>
        <w:t xml:space="preserve"> </w:t>
      </w:r>
      <w:r w:rsidR="00792982">
        <w:rPr>
          <w:rFonts w:ascii="Arial" w:hAnsi="Arial" w:cs="Arial"/>
          <w:sz w:val="24"/>
          <w:szCs w:val="24"/>
        </w:rPr>
        <w:t>in</w:t>
      </w:r>
      <w:r w:rsidRPr="00370ACF">
        <w:rPr>
          <w:rFonts w:ascii="Arial" w:hAnsi="Arial" w:cs="Arial"/>
          <w:sz w:val="24"/>
          <w:szCs w:val="24"/>
        </w:rPr>
        <w:t>cluding Value Added Tax.</w:t>
      </w:r>
    </w:p>
    <w:p w14:paraId="1FE65CAA" w14:textId="02515C30" w:rsidR="00E914B8" w:rsidRPr="00370ACF" w:rsidRDefault="00E914B8" w:rsidP="00E914B8">
      <w:pPr>
        <w:jc w:val="both"/>
        <w:rPr>
          <w:rFonts w:ascii="Arial" w:hAnsi="Arial" w:cs="Arial"/>
          <w:sz w:val="24"/>
          <w:szCs w:val="24"/>
        </w:rPr>
      </w:pPr>
      <w:r w:rsidRPr="00370ACF">
        <w:rPr>
          <w:rFonts w:ascii="Arial" w:hAnsi="Arial" w:cs="Arial"/>
          <w:sz w:val="24"/>
          <w:szCs w:val="24"/>
        </w:rPr>
        <w:t xml:space="preserve">In making this </w:t>
      </w:r>
      <w:r w:rsidRPr="00922BC8">
        <w:rPr>
          <w:rFonts w:ascii="Arial" w:hAnsi="Arial" w:cs="Arial"/>
          <w:b/>
          <w:bCs/>
          <w:sz w:val="24"/>
          <w:szCs w:val="24"/>
        </w:rPr>
        <w:t>sale or donation,</w:t>
      </w:r>
      <w:r w:rsidRPr="00370ACF">
        <w:rPr>
          <w:rFonts w:ascii="Arial" w:hAnsi="Arial" w:cs="Arial"/>
          <w:sz w:val="24"/>
          <w:szCs w:val="24"/>
        </w:rPr>
        <w:t xml:space="preserve"> the University of Stirling offers no warranty or guarantee as to the condition or fitness for purpose of </w:t>
      </w:r>
      <w:r w:rsidR="004475EA" w:rsidRPr="00922BC8">
        <w:rPr>
          <w:rFonts w:ascii="Arial" w:hAnsi="Arial" w:cs="Arial"/>
          <w:b/>
          <w:bCs/>
          <w:sz w:val="24"/>
          <w:szCs w:val="24"/>
        </w:rPr>
        <w:t>TBA</w:t>
      </w:r>
      <w:r w:rsidRPr="00922BC8">
        <w:rPr>
          <w:rFonts w:ascii="Arial" w:hAnsi="Arial" w:cs="Arial"/>
          <w:b/>
          <w:bCs/>
          <w:sz w:val="24"/>
          <w:szCs w:val="24"/>
        </w:rPr>
        <w:t xml:space="preserve"> </w:t>
      </w:r>
      <w:r w:rsidRPr="00370ACF">
        <w:rPr>
          <w:rFonts w:ascii="Arial" w:hAnsi="Arial" w:cs="Arial"/>
          <w:sz w:val="24"/>
          <w:szCs w:val="24"/>
        </w:rPr>
        <w:t xml:space="preserve">and will accept no liability for </w:t>
      </w:r>
      <w:r w:rsidR="004475EA" w:rsidRPr="00370ACF">
        <w:rPr>
          <w:rFonts w:ascii="Arial" w:hAnsi="Arial" w:cs="Arial"/>
          <w:sz w:val="24"/>
          <w:szCs w:val="24"/>
        </w:rPr>
        <w:t xml:space="preserve">its </w:t>
      </w:r>
      <w:r w:rsidRPr="00370ACF">
        <w:rPr>
          <w:rFonts w:ascii="Arial" w:hAnsi="Arial" w:cs="Arial"/>
          <w:sz w:val="24"/>
          <w:szCs w:val="24"/>
        </w:rPr>
        <w:t>performance.</w:t>
      </w:r>
    </w:p>
    <w:p w14:paraId="637D98DB" w14:textId="77777777" w:rsidR="00E914B8" w:rsidRPr="00370ACF" w:rsidRDefault="00E914B8" w:rsidP="00E914B8">
      <w:pPr>
        <w:jc w:val="both"/>
        <w:rPr>
          <w:rFonts w:ascii="Arial" w:hAnsi="Arial" w:cs="Arial"/>
          <w:sz w:val="24"/>
          <w:szCs w:val="24"/>
        </w:rPr>
      </w:pPr>
      <w:r w:rsidRPr="00370ACF">
        <w:rPr>
          <w:rFonts w:ascii="Arial" w:hAnsi="Arial" w:cs="Arial"/>
          <w:sz w:val="24"/>
          <w:szCs w:val="24"/>
        </w:rPr>
        <w:t xml:space="preserve">Equipment which is the subject of this </w:t>
      </w:r>
      <w:r w:rsidRPr="00922BC8">
        <w:rPr>
          <w:rFonts w:ascii="Arial" w:hAnsi="Arial" w:cs="Arial"/>
          <w:b/>
          <w:bCs/>
          <w:sz w:val="24"/>
          <w:szCs w:val="24"/>
        </w:rPr>
        <w:t>sale or donation:</w:t>
      </w:r>
    </w:p>
    <w:p w14:paraId="645E051D" w14:textId="77777777" w:rsidR="00E914B8" w:rsidRPr="00370ACF" w:rsidRDefault="00E914B8" w:rsidP="00672BBA">
      <w:pPr>
        <w:pStyle w:val="ListParagraph"/>
        <w:numPr>
          <w:ilvl w:val="0"/>
          <w:numId w:val="3"/>
        </w:numPr>
        <w:spacing w:after="0" w:line="240" w:lineRule="auto"/>
        <w:contextualSpacing w:val="0"/>
        <w:rPr>
          <w:rFonts w:ascii="Arial" w:hAnsi="Arial" w:cs="Arial"/>
        </w:rPr>
      </w:pPr>
      <w:r w:rsidRPr="00370ACF">
        <w:rPr>
          <w:rFonts w:ascii="Arial" w:hAnsi="Arial" w:cs="Arial"/>
        </w:rPr>
        <w:t>TBA</w:t>
      </w:r>
    </w:p>
    <w:p w14:paraId="05F71789" w14:textId="77777777" w:rsidR="00E914B8" w:rsidRPr="00370ACF" w:rsidRDefault="00E914B8" w:rsidP="00E914B8">
      <w:pPr>
        <w:jc w:val="both"/>
        <w:rPr>
          <w:rFonts w:ascii="Arial" w:hAnsi="Arial" w:cs="Arial"/>
          <w:sz w:val="24"/>
          <w:szCs w:val="24"/>
        </w:rPr>
      </w:pPr>
    </w:p>
    <w:p w14:paraId="734E88C1" w14:textId="77777777" w:rsidR="00E914B8" w:rsidRPr="00370ACF" w:rsidRDefault="00E914B8" w:rsidP="00E914B8">
      <w:pPr>
        <w:jc w:val="both"/>
        <w:rPr>
          <w:rFonts w:ascii="Arial" w:hAnsi="Arial" w:cs="Arial"/>
          <w:sz w:val="24"/>
          <w:szCs w:val="24"/>
        </w:rPr>
      </w:pPr>
      <w:r w:rsidRPr="00370ACF">
        <w:rPr>
          <w:rFonts w:ascii="Arial" w:hAnsi="Arial" w:cs="Arial"/>
          <w:sz w:val="24"/>
          <w:szCs w:val="24"/>
        </w:rPr>
        <w:t>ACKNOWLEDGMENT BY PURCHASER</w:t>
      </w:r>
    </w:p>
    <w:p w14:paraId="26E157D7" w14:textId="77777777" w:rsidR="00E914B8" w:rsidRPr="00370ACF" w:rsidRDefault="00E914B8" w:rsidP="00E914B8">
      <w:pPr>
        <w:jc w:val="both"/>
        <w:rPr>
          <w:rFonts w:ascii="Arial" w:hAnsi="Arial" w:cs="Arial"/>
          <w:sz w:val="24"/>
          <w:szCs w:val="24"/>
        </w:rPr>
      </w:pPr>
      <w:r w:rsidRPr="00370ACF">
        <w:rPr>
          <w:rFonts w:ascii="Arial" w:hAnsi="Arial" w:cs="Arial"/>
          <w:sz w:val="24"/>
          <w:szCs w:val="24"/>
        </w:rPr>
        <w:t xml:space="preserve">I agree to </w:t>
      </w:r>
      <w:r w:rsidRPr="00922BC8">
        <w:rPr>
          <w:rFonts w:ascii="Arial" w:hAnsi="Arial" w:cs="Arial"/>
          <w:b/>
          <w:bCs/>
          <w:sz w:val="24"/>
          <w:szCs w:val="24"/>
        </w:rPr>
        <w:t>purchase or accept the donation of</w:t>
      </w:r>
      <w:r w:rsidRPr="00370ACF">
        <w:rPr>
          <w:rFonts w:ascii="Arial" w:hAnsi="Arial" w:cs="Arial"/>
          <w:color w:val="FF0000"/>
          <w:sz w:val="24"/>
          <w:szCs w:val="24"/>
        </w:rPr>
        <w:t xml:space="preserve"> </w:t>
      </w:r>
      <w:r w:rsidRPr="00370ACF">
        <w:rPr>
          <w:rFonts w:ascii="Arial" w:hAnsi="Arial" w:cs="Arial"/>
          <w:sz w:val="24"/>
          <w:szCs w:val="24"/>
        </w:rPr>
        <w:t>the equipment described above from the University of Stirling and I understand that the University cannot be held responsible for any consequences of any use to which I may put the goods.</w:t>
      </w:r>
    </w:p>
    <w:p w14:paraId="2DF3932C" w14:textId="77777777" w:rsidR="00E914B8" w:rsidRPr="00370ACF" w:rsidRDefault="00E914B8" w:rsidP="00E914B8">
      <w:pPr>
        <w:jc w:val="both"/>
        <w:rPr>
          <w:rFonts w:ascii="Arial" w:hAnsi="Arial" w:cs="Arial"/>
          <w:sz w:val="24"/>
          <w:szCs w:val="24"/>
        </w:rPr>
      </w:pPr>
      <w:r w:rsidRPr="00370ACF">
        <w:rPr>
          <w:rFonts w:ascii="Arial" w:hAnsi="Arial" w:cs="Arial"/>
          <w:sz w:val="24"/>
          <w:szCs w:val="24"/>
        </w:rPr>
        <w:t>Signed:</w:t>
      </w:r>
    </w:p>
    <w:p w14:paraId="7461BE12" w14:textId="77777777" w:rsidR="00E914B8" w:rsidRPr="00370ACF" w:rsidRDefault="00E914B8" w:rsidP="00E914B8">
      <w:pPr>
        <w:jc w:val="both"/>
        <w:rPr>
          <w:rFonts w:ascii="Arial" w:hAnsi="Arial" w:cs="Arial"/>
          <w:sz w:val="24"/>
          <w:szCs w:val="24"/>
        </w:rPr>
      </w:pPr>
    </w:p>
    <w:p w14:paraId="64C5B67E" w14:textId="77777777" w:rsidR="00E914B8" w:rsidRPr="00370ACF" w:rsidRDefault="00E914B8" w:rsidP="00E914B8">
      <w:pPr>
        <w:jc w:val="both"/>
        <w:rPr>
          <w:rFonts w:ascii="Arial" w:hAnsi="Arial" w:cs="Arial"/>
          <w:color w:val="FF0000"/>
          <w:sz w:val="24"/>
          <w:szCs w:val="24"/>
        </w:rPr>
      </w:pPr>
      <w:r w:rsidRPr="00370ACF">
        <w:rPr>
          <w:rFonts w:ascii="Arial" w:hAnsi="Arial" w:cs="Arial"/>
          <w:sz w:val="24"/>
          <w:szCs w:val="24"/>
        </w:rPr>
        <w:t xml:space="preserve">Name of </w:t>
      </w:r>
      <w:r w:rsidRPr="00922BC8">
        <w:rPr>
          <w:rFonts w:ascii="Arial" w:hAnsi="Arial" w:cs="Arial"/>
          <w:b/>
          <w:bCs/>
          <w:sz w:val="24"/>
          <w:szCs w:val="24"/>
        </w:rPr>
        <w:t>the purchaser or beneficiary</w:t>
      </w:r>
    </w:p>
    <w:p w14:paraId="0FF6E6A7" w14:textId="77777777" w:rsidR="00E914B8" w:rsidRPr="00370ACF" w:rsidRDefault="00E914B8" w:rsidP="00E914B8">
      <w:pPr>
        <w:jc w:val="both"/>
        <w:rPr>
          <w:rFonts w:ascii="Arial" w:hAnsi="Arial" w:cs="Arial"/>
          <w:sz w:val="24"/>
          <w:szCs w:val="24"/>
        </w:rPr>
      </w:pPr>
      <w:r w:rsidRPr="00370ACF">
        <w:rPr>
          <w:rFonts w:ascii="Arial" w:hAnsi="Arial" w:cs="Arial"/>
          <w:sz w:val="24"/>
          <w:szCs w:val="24"/>
        </w:rPr>
        <w:t>Date:</w:t>
      </w:r>
    </w:p>
    <w:p w14:paraId="3F08090C" w14:textId="77777777" w:rsidR="007E744F" w:rsidRDefault="007E744F" w:rsidP="00E914B8">
      <w:pPr>
        <w:rPr>
          <w:rFonts w:ascii="Arial" w:hAnsi="Arial" w:cs="Arial"/>
          <w:b/>
          <w:sz w:val="24"/>
          <w:szCs w:val="24"/>
        </w:rPr>
        <w:sectPr w:rsidR="007E744F" w:rsidSect="007A3734">
          <w:pgSz w:w="11906" w:h="16838"/>
          <w:pgMar w:top="851" w:right="1440" w:bottom="851" w:left="851" w:header="709" w:footer="709" w:gutter="0"/>
          <w:cols w:space="708"/>
          <w:docGrid w:linePitch="360"/>
        </w:sectPr>
      </w:pPr>
    </w:p>
    <w:p w14:paraId="3B3E1375" w14:textId="1634F804" w:rsidR="007E744F" w:rsidRDefault="007E744F" w:rsidP="007E744F">
      <w:pPr>
        <w:rPr>
          <w:rFonts w:ascii="Arial" w:hAnsi="Arial" w:cs="Arial"/>
          <w:b/>
          <w:sz w:val="24"/>
          <w:szCs w:val="24"/>
        </w:rPr>
      </w:pPr>
      <w:r>
        <w:rPr>
          <w:rFonts w:ascii="Arial" w:hAnsi="Arial" w:cs="Arial"/>
          <w:b/>
          <w:sz w:val="24"/>
          <w:szCs w:val="24"/>
        </w:rPr>
        <w:lastRenderedPageBreak/>
        <w:t>Appendix E</w:t>
      </w:r>
    </w:p>
    <w:p w14:paraId="272C8166" w14:textId="7D727741" w:rsidR="00B738AC" w:rsidRPr="00F405A3" w:rsidRDefault="00B738AC" w:rsidP="00FA0EDD">
      <w:pPr>
        <w:pStyle w:val="Heading2"/>
        <w:rPr>
          <w:rFonts w:ascii="Arial" w:eastAsia="Arial" w:hAnsi="Arial" w:cs="Arial"/>
          <w:b/>
          <w:bCs/>
          <w:smallCaps/>
          <w:color w:val="000000" w:themeColor="text1"/>
          <w:sz w:val="24"/>
          <w:szCs w:val="24"/>
        </w:rPr>
      </w:pPr>
      <w:bookmarkStart w:id="43" w:name="_Toc32395361"/>
      <w:r w:rsidRPr="00F405A3">
        <w:rPr>
          <w:rFonts w:ascii="Arial" w:eastAsia="Arial" w:hAnsi="Arial" w:cs="Arial"/>
          <w:b/>
          <w:bCs/>
          <w:smallCaps/>
          <w:color w:val="000000" w:themeColor="text1"/>
          <w:sz w:val="24"/>
          <w:szCs w:val="24"/>
        </w:rPr>
        <w:t>APUC Supply Chain Code of Conduct</w:t>
      </w:r>
      <w:bookmarkEnd w:id="43"/>
    </w:p>
    <w:p w14:paraId="2B55ECC1" w14:textId="77777777" w:rsidR="00FA0EDD" w:rsidRPr="00FA0EDD" w:rsidRDefault="00FA0EDD" w:rsidP="00FA0EDD"/>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55"/>
      </w:tblGrid>
      <w:tr w:rsidR="0090495A" w14:paraId="25FB0396" w14:textId="77777777" w:rsidTr="00F26926">
        <w:tc>
          <w:tcPr>
            <w:tcW w:w="9628" w:type="dxa"/>
            <w:vAlign w:val="center"/>
          </w:tcPr>
          <w:p w14:paraId="03887B9E" w14:textId="77777777" w:rsidR="0090495A" w:rsidRPr="00C170BE" w:rsidRDefault="0090495A" w:rsidP="00F26926">
            <w:pPr>
              <w:shd w:val="clear" w:color="auto" w:fill="FFFFFF" w:themeFill="background1"/>
              <w:jc w:val="center"/>
              <w:rPr>
                <w:rFonts w:cstheme="minorHAnsi"/>
                <w:color w:val="004681"/>
                <w:sz w:val="36"/>
                <w:szCs w:val="36"/>
                <w14:textOutline w14:w="9525" w14:cap="rnd" w14:cmpd="sng" w14:algn="ctr">
                  <w14:solidFill>
                    <w14:schemeClr w14:val="tx1"/>
                  </w14:solidFill>
                  <w14:prstDash w14:val="solid"/>
                  <w14:bevel/>
                </w14:textOutline>
              </w:rPr>
            </w:pPr>
            <w:r w:rsidRPr="00C170BE">
              <w:rPr>
                <w:rFonts w:cstheme="minorHAnsi"/>
                <w:b/>
                <w:sz w:val="36"/>
                <w:szCs w:val="36"/>
              </w:rPr>
              <w:t>Sustain Supply Chain Code of Conduct</w:t>
            </w:r>
          </w:p>
        </w:tc>
      </w:tr>
    </w:tbl>
    <w:p w14:paraId="29C56B42" w14:textId="77777777" w:rsidR="0090495A" w:rsidRPr="00DA399A" w:rsidRDefault="0090495A" w:rsidP="0090495A">
      <w:pPr>
        <w:spacing w:after="0" w:line="240" w:lineRule="auto"/>
        <w:rPr>
          <w:b/>
          <w:noProof/>
          <w:sz w:val="18"/>
          <w:szCs w:val="18"/>
        </w:rPr>
      </w:pPr>
    </w:p>
    <w:tbl>
      <w:tblPr>
        <w:tblStyle w:val="TableGrid"/>
        <w:tblW w:w="0" w:type="auto"/>
        <w:tblLook w:val="04A0" w:firstRow="1" w:lastRow="0" w:firstColumn="1" w:lastColumn="0" w:noHBand="0" w:noVBand="1"/>
      </w:tblPr>
      <w:tblGrid>
        <w:gridCol w:w="9615"/>
      </w:tblGrid>
      <w:tr w:rsidR="0090495A" w:rsidRPr="00DA399A" w14:paraId="2F2F4ABA" w14:textId="77777777" w:rsidTr="00F26926">
        <w:trPr>
          <w:trHeight w:val="2336"/>
        </w:trPr>
        <w:tc>
          <w:tcPr>
            <w:tcW w:w="9854" w:type="dxa"/>
            <w:tcBorders>
              <w:top w:val="nil"/>
              <w:left w:val="nil"/>
              <w:bottom w:val="single" w:sz="24" w:space="0" w:color="auto"/>
              <w:right w:val="nil"/>
            </w:tcBorders>
            <w:shd w:val="clear" w:color="auto" w:fill="auto"/>
            <w:vAlign w:val="center"/>
          </w:tcPr>
          <w:p w14:paraId="15B08DAF" w14:textId="77777777" w:rsidR="0090495A" w:rsidRPr="00DA399A" w:rsidRDefault="0090495A" w:rsidP="00F26926">
            <w:pPr>
              <w:jc w:val="both"/>
              <w:rPr>
                <w:b/>
              </w:rPr>
            </w:pPr>
            <w:r w:rsidRPr="00DA399A">
              <w:rPr>
                <w:b/>
              </w:rPr>
              <w:t xml:space="preserve">We are committed to carrying out procurement activities in an environmentally, socially, ethically and economically responsible manner and to entering into agreements and contracts with suppliers that share and adhere to its vision.  To demonstrate this commitment, current and potential suppliers are asked to acknowledge their compliance with the principles of the Sustain Supply Chain Code of Conduct, below, with respect to their organisation </w:t>
            </w:r>
            <w:r w:rsidRPr="00DA399A">
              <w:rPr>
                <w:b/>
                <w:u w:val="single"/>
              </w:rPr>
              <w:t>and</w:t>
            </w:r>
            <w:r w:rsidRPr="00DA399A">
              <w:rPr>
                <w:b/>
              </w:rPr>
              <w:t xml:space="preserve"> their supply chain (reference to “Suppliers” in this code means Suppliers </w:t>
            </w:r>
            <w:r w:rsidRPr="00DA399A">
              <w:rPr>
                <w:b/>
                <w:i/>
                <w:iCs/>
              </w:rPr>
              <w:t>and</w:t>
            </w:r>
            <w:r w:rsidRPr="00DA399A">
              <w:rPr>
                <w:b/>
              </w:rPr>
              <w:t xml:space="preserve"> their supply chains).  This standards in this Code are derived from established global conventions and standards.</w:t>
            </w:r>
          </w:p>
          <w:p w14:paraId="313829B9" w14:textId="77777777" w:rsidR="0090495A" w:rsidRPr="00DA399A" w:rsidRDefault="0090495A" w:rsidP="00F26926">
            <w:pPr>
              <w:jc w:val="both"/>
              <w:rPr>
                <w:b/>
                <w:sz w:val="16"/>
                <w:szCs w:val="16"/>
              </w:rPr>
            </w:pPr>
          </w:p>
          <w:p w14:paraId="52A56C0F" w14:textId="77777777" w:rsidR="0090495A" w:rsidRPr="00DA399A" w:rsidRDefault="0090495A" w:rsidP="00F26926">
            <w:pPr>
              <w:rPr>
                <w:sz w:val="16"/>
                <w:szCs w:val="16"/>
              </w:rPr>
            </w:pPr>
            <w:r w:rsidRPr="00DA399A">
              <w:rPr>
                <w:b/>
              </w:rPr>
              <w:t xml:space="preserve">With respect to </w:t>
            </w:r>
            <w:r w:rsidRPr="00DA399A">
              <w:rPr>
                <w:rFonts w:cstheme="minorHAnsi"/>
                <w:b/>
                <w:sz w:val="32"/>
                <w:szCs w:val="32"/>
              </w:rPr>
              <w:t>Social Compliance</w:t>
            </w:r>
            <w:r w:rsidRPr="00DA399A">
              <w:rPr>
                <w:b/>
              </w:rPr>
              <w:t xml:space="preserve"> Suppliers shall:</w:t>
            </w:r>
          </w:p>
        </w:tc>
      </w:tr>
      <w:tr w:rsidR="0090495A" w:rsidRPr="00DA399A" w14:paraId="2FB18975" w14:textId="77777777" w:rsidTr="00F26926">
        <w:trPr>
          <w:trHeight w:val="475"/>
        </w:trPr>
        <w:tc>
          <w:tcPr>
            <w:tcW w:w="9854" w:type="dxa"/>
            <w:tcBorders>
              <w:top w:val="single" w:sz="24" w:space="0" w:color="auto"/>
              <w:left w:val="nil"/>
              <w:bottom w:val="nil"/>
              <w:right w:val="nil"/>
            </w:tcBorders>
            <w:shd w:val="clear" w:color="auto" w:fill="auto"/>
          </w:tcPr>
          <w:p w14:paraId="44527BCA" w14:textId="77777777" w:rsidR="0090495A" w:rsidRPr="00DA399A" w:rsidRDefault="0090495A" w:rsidP="00F26926">
            <w:pPr>
              <w:jc w:val="both"/>
              <w:rPr>
                <w:rFonts w:cstheme="minorHAnsi"/>
                <w:b/>
                <w:sz w:val="10"/>
                <w:szCs w:val="10"/>
              </w:rPr>
            </w:pPr>
          </w:p>
          <w:p w14:paraId="2B63D365" w14:textId="77777777" w:rsidR="0090495A" w:rsidRPr="00DA399A" w:rsidRDefault="0090495A" w:rsidP="0090495A">
            <w:pPr>
              <w:pStyle w:val="ListParagraph"/>
              <w:numPr>
                <w:ilvl w:val="0"/>
                <w:numId w:val="19"/>
              </w:numPr>
              <w:jc w:val="both"/>
            </w:pPr>
            <w:r w:rsidRPr="00DA399A">
              <w:rPr>
                <w:rFonts w:cstheme="minorHAnsi"/>
                <w:b/>
                <w:sz w:val="28"/>
                <w:szCs w:val="28"/>
              </w:rPr>
              <w:t>Not use forced, involuntary or underage labour</w:t>
            </w:r>
          </w:p>
        </w:tc>
      </w:tr>
      <w:tr w:rsidR="0090495A" w:rsidRPr="00DA399A" w14:paraId="1EEE2639" w14:textId="77777777" w:rsidTr="00F26926">
        <w:tc>
          <w:tcPr>
            <w:tcW w:w="9854" w:type="dxa"/>
            <w:tcBorders>
              <w:top w:val="nil"/>
              <w:left w:val="nil"/>
              <w:bottom w:val="nil"/>
              <w:right w:val="nil"/>
            </w:tcBorders>
            <w:shd w:val="clear" w:color="auto" w:fill="auto"/>
          </w:tcPr>
          <w:p w14:paraId="48F31715" w14:textId="77777777" w:rsidR="0090495A" w:rsidRPr="00BE6F09" w:rsidRDefault="0090495A" w:rsidP="0090495A">
            <w:pPr>
              <w:pStyle w:val="ListParagraph"/>
              <w:numPr>
                <w:ilvl w:val="1"/>
                <w:numId w:val="19"/>
              </w:numPr>
              <w:jc w:val="both"/>
            </w:pPr>
            <w:r w:rsidRPr="00BE6F09">
              <w:t xml:space="preserve">Workers should be free to choose their employment and leave that employment on reasonable notice without hold of financial deposit or personal items. </w:t>
            </w:r>
          </w:p>
          <w:p w14:paraId="30C968B5" w14:textId="77777777" w:rsidR="0090495A" w:rsidRPr="00BE6F09" w:rsidRDefault="0090495A" w:rsidP="0090495A">
            <w:pPr>
              <w:pStyle w:val="ListParagraph"/>
              <w:numPr>
                <w:ilvl w:val="1"/>
                <w:numId w:val="19"/>
              </w:numPr>
              <w:jc w:val="both"/>
            </w:pPr>
            <w:r w:rsidRPr="00BE6F09">
              <w:t>Forced, bonded or involuntary prison labour shall not be used.</w:t>
            </w:r>
          </w:p>
          <w:p w14:paraId="39C2A6B2" w14:textId="77777777" w:rsidR="0090495A" w:rsidRPr="00BE6F09" w:rsidRDefault="0090495A" w:rsidP="0090495A">
            <w:pPr>
              <w:pStyle w:val="ListParagraph"/>
              <w:numPr>
                <w:ilvl w:val="1"/>
                <w:numId w:val="19"/>
              </w:numPr>
              <w:jc w:val="both"/>
            </w:pPr>
            <w:r w:rsidRPr="00BE6F09">
              <w:t>Not engage in any way with human trafficking, or support or work with organisations that engage in any way with human trafficking activity, organisations or persons.</w:t>
            </w:r>
          </w:p>
          <w:p w14:paraId="7B81C451" w14:textId="77777777" w:rsidR="0090495A" w:rsidRPr="00BE6F09" w:rsidRDefault="0090495A" w:rsidP="0090495A">
            <w:pPr>
              <w:pStyle w:val="ListParagraph"/>
              <w:numPr>
                <w:ilvl w:val="1"/>
                <w:numId w:val="19"/>
              </w:numPr>
              <w:jc w:val="both"/>
            </w:pPr>
            <w:r w:rsidRPr="00BE6F09">
              <w:t xml:space="preserve">Recruitment fees, if applicable, are always borne by the employer only. </w:t>
            </w:r>
          </w:p>
          <w:p w14:paraId="3C554678" w14:textId="77777777" w:rsidR="0090495A" w:rsidRPr="00BE6F09" w:rsidRDefault="0090495A" w:rsidP="0090495A">
            <w:pPr>
              <w:pStyle w:val="ListParagraph"/>
              <w:numPr>
                <w:ilvl w:val="1"/>
                <w:numId w:val="19"/>
              </w:numPr>
              <w:jc w:val="both"/>
            </w:pPr>
            <w:r w:rsidRPr="00BE6F09">
              <w:t>Actively exceed the requirements of any anti-slavery / modern slavery legislation in any country that they operate in and comply with any voluntary and mandatory publication schemes in place to provide transparency of this activity.</w:t>
            </w:r>
          </w:p>
          <w:p w14:paraId="2E7D4AED" w14:textId="77777777" w:rsidR="0090495A" w:rsidRPr="00BE6F09" w:rsidRDefault="0090495A" w:rsidP="0090495A">
            <w:pPr>
              <w:pStyle w:val="ListParagraph"/>
              <w:numPr>
                <w:ilvl w:val="1"/>
                <w:numId w:val="19"/>
              </w:numPr>
              <w:jc w:val="both"/>
            </w:pPr>
            <w:r w:rsidRPr="00BE6F09">
              <w:t xml:space="preserve">Support the effective abolition of child labour.  </w:t>
            </w:r>
          </w:p>
          <w:p w14:paraId="17B03E11" w14:textId="77777777" w:rsidR="0090495A" w:rsidRPr="00BE6F09" w:rsidRDefault="0090495A" w:rsidP="0090495A">
            <w:pPr>
              <w:pStyle w:val="ListParagraph"/>
              <w:numPr>
                <w:ilvl w:val="1"/>
                <w:numId w:val="19"/>
              </w:numPr>
              <w:jc w:val="both"/>
            </w:pPr>
            <w:r w:rsidRPr="00BE6F09">
              <w:t>Comply with the national minimum age for employment, or minimum age 14, whichever is the higher unless a lower local minimum age is permitted under International Labour Organisation (ILO) convention 138.</w:t>
            </w:r>
          </w:p>
          <w:p w14:paraId="5F49CF17" w14:textId="77777777" w:rsidR="0090495A" w:rsidRPr="00BE6F09" w:rsidRDefault="0090495A" w:rsidP="0090495A">
            <w:pPr>
              <w:pStyle w:val="ListParagraph"/>
              <w:numPr>
                <w:ilvl w:val="1"/>
                <w:numId w:val="19"/>
              </w:numPr>
              <w:jc w:val="both"/>
            </w:pPr>
            <w:r w:rsidRPr="00BE6F09">
              <w:t>Where any child is found to be engaged in or performing child labour, to provide support for that child to enable them to complete, as a minimum, their compulsory education (even if they shall cease to be involved in child labour), or an equivalent education level, as provided for under the UN Covenant on Economic, Social and Cultural Rights.  Such support by the supplier should recognise and not prove detrimental to the conditions of the child or those that their work supports.</w:t>
            </w:r>
          </w:p>
          <w:p w14:paraId="2D9A990C" w14:textId="77777777" w:rsidR="0090495A" w:rsidRPr="00BE6F09" w:rsidRDefault="0090495A" w:rsidP="00F26926">
            <w:pPr>
              <w:jc w:val="both"/>
              <w:rPr>
                <w:sz w:val="10"/>
                <w:szCs w:val="10"/>
              </w:rPr>
            </w:pPr>
          </w:p>
        </w:tc>
      </w:tr>
      <w:tr w:rsidR="0090495A" w:rsidRPr="00DA399A" w14:paraId="0D9EDD89" w14:textId="77777777" w:rsidTr="00F26926">
        <w:trPr>
          <w:trHeight w:val="475"/>
        </w:trPr>
        <w:tc>
          <w:tcPr>
            <w:tcW w:w="9854" w:type="dxa"/>
            <w:tcBorders>
              <w:top w:val="nil"/>
              <w:left w:val="nil"/>
              <w:bottom w:val="nil"/>
              <w:right w:val="nil"/>
            </w:tcBorders>
            <w:shd w:val="clear" w:color="auto" w:fill="auto"/>
          </w:tcPr>
          <w:p w14:paraId="313D0969" w14:textId="77777777" w:rsidR="0090495A" w:rsidRPr="00BE6F09" w:rsidRDefault="0090495A" w:rsidP="0090495A">
            <w:pPr>
              <w:pStyle w:val="ListParagraph"/>
              <w:numPr>
                <w:ilvl w:val="0"/>
                <w:numId w:val="19"/>
              </w:numPr>
              <w:jc w:val="both"/>
              <w:rPr>
                <w:rFonts w:cstheme="minorHAnsi"/>
                <w:b/>
                <w:sz w:val="28"/>
                <w:szCs w:val="28"/>
              </w:rPr>
            </w:pPr>
            <w:r w:rsidRPr="00BE6F09">
              <w:rPr>
                <w:rFonts w:cstheme="minorHAnsi"/>
                <w:b/>
                <w:sz w:val="28"/>
                <w:szCs w:val="28"/>
              </w:rPr>
              <w:t>Provide suitable working conditions and terms</w:t>
            </w:r>
          </w:p>
        </w:tc>
      </w:tr>
      <w:tr w:rsidR="0090495A" w:rsidRPr="00DA399A" w14:paraId="498D3C80" w14:textId="77777777" w:rsidTr="00F26926">
        <w:tc>
          <w:tcPr>
            <w:tcW w:w="9854" w:type="dxa"/>
            <w:tcBorders>
              <w:top w:val="nil"/>
              <w:left w:val="nil"/>
              <w:bottom w:val="nil"/>
              <w:right w:val="nil"/>
            </w:tcBorders>
            <w:shd w:val="clear" w:color="auto" w:fill="auto"/>
          </w:tcPr>
          <w:p w14:paraId="22A582D3" w14:textId="77777777" w:rsidR="0090495A" w:rsidRPr="00BE6F09" w:rsidRDefault="0090495A" w:rsidP="00F26926">
            <w:pPr>
              <w:pStyle w:val="TableParagraph"/>
              <w:tabs>
                <w:tab w:val="left" w:pos="390"/>
              </w:tabs>
              <w:spacing w:before="68"/>
              <w:ind w:right="25"/>
              <w:jc w:val="both"/>
              <w:rPr>
                <w:rFonts w:asciiTheme="minorHAnsi" w:eastAsiaTheme="minorEastAsia" w:hAnsiTheme="minorHAnsi" w:cstheme="minorBidi"/>
                <w:b/>
                <w:bCs/>
                <w:lang w:bidi="ar-SA"/>
              </w:rPr>
            </w:pPr>
            <w:r w:rsidRPr="00BE6F09">
              <w:rPr>
                <w:rFonts w:asciiTheme="minorHAnsi" w:eastAsiaTheme="minorEastAsia" w:hAnsiTheme="minorHAnsi" w:cstheme="minorBidi"/>
                <w:b/>
                <w:bCs/>
                <w:lang w:bidi="ar-SA"/>
              </w:rPr>
              <w:t xml:space="preserve">General </w:t>
            </w:r>
          </w:p>
          <w:p w14:paraId="42989904" w14:textId="77777777" w:rsidR="0090495A" w:rsidRPr="008742C1" w:rsidRDefault="0090495A" w:rsidP="0090495A">
            <w:pPr>
              <w:pStyle w:val="ListParagraph"/>
              <w:numPr>
                <w:ilvl w:val="1"/>
                <w:numId w:val="19"/>
              </w:numPr>
              <w:jc w:val="both"/>
            </w:pPr>
            <w:r w:rsidRPr="008742C1">
              <w:t xml:space="preserve">At least statutory minimum wages (or if none, a realistic living wage) must be paid without discrimination to all workers and all non-statutory deductions must be reasonable and with the consent of the worker. </w:t>
            </w:r>
          </w:p>
          <w:p w14:paraId="7333096A" w14:textId="77777777" w:rsidR="0090495A" w:rsidRPr="00BE6F09" w:rsidRDefault="0090495A" w:rsidP="0090495A">
            <w:pPr>
              <w:pStyle w:val="ListParagraph"/>
              <w:numPr>
                <w:ilvl w:val="1"/>
                <w:numId w:val="19"/>
              </w:numPr>
              <w:jc w:val="both"/>
            </w:pPr>
            <w:r w:rsidRPr="00BE6F09">
              <w:t>Working hours must not be excessive (not over 48 hours per week, excluding overtime) and must allow for at least 1 day off for each 7-day period on average or, where allowed by national law, 2 days off in every 14-day period. Working beyond this should be non-regular and of employees own will and not used to replace regular employment. Maximum working hours shall not exceed 60 hours including overtime, unless under exceptional circumstances and allowed by national law</w:t>
            </w:r>
          </w:p>
          <w:p w14:paraId="07FD14FB" w14:textId="77777777" w:rsidR="0090495A" w:rsidRDefault="0090495A" w:rsidP="00F26926">
            <w:pPr>
              <w:jc w:val="both"/>
              <w:rPr>
                <w:b/>
                <w:bCs/>
              </w:rPr>
            </w:pPr>
          </w:p>
          <w:p w14:paraId="131AA333" w14:textId="77777777" w:rsidR="0090495A" w:rsidRPr="00BE6F09" w:rsidRDefault="0090495A" w:rsidP="00F26926">
            <w:pPr>
              <w:jc w:val="both"/>
            </w:pPr>
            <w:r w:rsidRPr="00BE6F09">
              <w:rPr>
                <w:b/>
                <w:bCs/>
              </w:rPr>
              <w:t>Health and Safety</w:t>
            </w:r>
          </w:p>
          <w:p w14:paraId="7FF38FF9" w14:textId="77777777" w:rsidR="0090495A" w:rsidRPr="00BE6F09" w:rsidRDefault="0090495A" w:rsidP="0090495A">
            <w:pPr>
              <w:pStyle w:val="ListParagraph"/>
              <w:numPr>
                <w:ilvl w:val="1"/>
                <w:numId w:val="19"/>
              </w:numPr>
              <w:jc w:val="both"/>
            </w:pPr>
            <w:r w:rsidRPr="00BE6F09">
              <w:t>A safe and hygienic working environment must be provided, including any catering or accommodation areas.  Any hazardous working, as defined by ILO, should only be carried out by persons aged 18 years or over.</w:t>
            </w:r>
          </w:p>
          <w:p w14:paraId="3DE7495B" w14:textId="77777777" w:rsidR="0090495A" w:rsidRPr="00BE6F09" w:rsidRDefault="0090495A" w:rsidP="0090495A">
            <w:pPr>
              <w:pStyle w:val="ListParagraph"/>
              <w:numPr>
                <w:ilvl w:val="1"/>
                <w:numId w:val="19"/>
              </w:numPr>
              <w:jc w:val="both"/>
            </w:pPr>
            <w:r w:rsidRPr="00BE6F09">
              <w:t xml:space="preserve">All equipment must be safe for use and processes must allow a safe working environment. Workers must receive training (which must be mandatory to attend and be in a language they can understand) in safe operation of all equipment and tools, which must be provided ongoing as frequently as required to remain effective. </w:t>
            </w:r>
          </w:p>
          <w:p w14:paraId="6CF5F24F" w14:textId="77777777" w:rsidR="0090495A" w:rsidRPr="00BE6F09" w:rsidRDefault="0090495A" w:rsidP="0090495A">
            <w:pPr>
              <w:pStyle w:val="ListParagraph"/>
              <w:numPr>
                <w:ilvl w:val="1"/>
                <w:numId w:val="19"/>
              </w:numPr>
              <w:jc w:val="both"/>
            </w:pPr>
            <w:r w:rsidRPr="00BE6F09">
              <w:t xml:space="preserve">The Supplier must endeavour to eliminate (in the first instance) or reduce the threat to worker health from all hazards, including any hazardous chemical agents used in manufacturing and/or supply chain activities and provide mandatory training (in a language they can understand) in the safe use of any harmful chemicals.  </w:t>
            </w:r>
          </w:p>
          <w:p w14:paraId="325DC121" w14:textId="77777777" w:rsidR="0090495A" w:rsidRPr="00BE6F09" w:rsidRDefault="0090495A" w:rsidP="0090495A">
            <w:pPr>
              <w:pStyle w:val="ListParagraph"/>
              <w:numPr>
                <w:ilvl w:val="1"/>
                <w:numId w:val="19"/>
              </w:numPr>
              <w:jc w:val="both"/>
            </w:pPr>
            <w:r w:rsidRPr="00BE6F09">
              <w:lastRenderedPageBreak/>
              <w:t>All personal protective equipment necessary to ensure the health and safety of workers carrying out the tasks must be provided free of charge by the employer.</w:t>
            </w:r>
            <w:r w:rsidRPr="00BE6F09">
              <w:tab/>
            </w:r>
          </w:p>
          <w:p w14:paraId="51C6CF5A" w14:textId="77777777" w:rsidR="0090495A" w:rsidRPr="00BE6F09" w:rsidRDefault="0090495A" w:rsidP="0090495A">
            <w:pPr>
              <w:pStyle w:val="ListParagraph"/>
              <w:numPr>
                <w:ilvl w:val="1"/>
                <w:numId w:val="19"/>
              </w:numPr>
              <w:jc w:val="both"/>
            </w:pPr>
            <w:r w:rsidRPr="00BE6F09">
              <w:t xml:space="preserve">Policies and processes must be in place for recording and eliminating occurrence/reoccurrence of health and safety related incidents and should have regard for avoiding the cause of any mental health issues affecting workers. </w:t>
            </w:r>
          </w:p>
          <w:p w14:paraId="530D8AA8" w14:textId="77777777" w:rsidR="0090495A" w:rsidRPr="00BE6F09" w:rsidRDefault="0090495A" w:rsidP="00F26926">
            <w:pPr>
              <w:jc w:val="both"/>
              <w:rPr>
                <w:sz w:val="10"/>
                <w:szCs w:val="10"/>
              </w:rPr>
            </w:pPr>
          </w:p>
        </w:tc>
      </w:tr>
      <w:tr w:rsidR="0090495A" w:rsidRPr="00DA399A" w14:paraId="0247A652" w14:textId="77777777" w:rsidTr="00F26926">
        <w:trPr>
          <w:trHeight w:val="475"/>
        </w:trPr>
        <w:tc>
          <w:tcPr>
            <w:tcW w:w="9854" w:type="dxa"/>
            <w:tcBorders>
              <w:top w:val="nil"/>
              <w:left w:val="nil"/>
              <w:bottom w:val="nil"/>
              <w:right w:val="nil"/>
            </w:tcBorders>
            <w:shd w:val="clear" w:color="auto" w:fill="auto"/>
          </w:tcPr>
          <w:p w14:paraId="4A56E2CD" w14:textId="77777777" w:rsidR="0090495A" w:rsidRPr="00DA399A" w:rsidRDefault="0090495A" w:rsidP="0090495A">
            <w:pPr>
              <w:pStyle w:val="ListParagraph"/>
              <w:numPr>
                <w:ilvl w:val="0"/>
                <w:numId w:val="19"/>
              </w:numPr>
              <w:jc w:val="both"/>
              <w:rPr>
                <w:rFonts w:cstheme="minorHAnsi"/>
                <w:b/>
                <w:sz w:val="28"/>
                <w:szCs w:val="28"/>
              </w:rPr>
            </w:pPr>
            <w:r w:rsidRPr="00DA399A">
              <w:rPr>
                <w:rFonts w:cstheme="minorHAnsi"/>
                <w:b/>
                <w:sz w:val="28"/>
                <w:szCs w:val="28"/>
              </w:rPr>
              <w:lastRenderedPageBreak/>
              <w:t>Treat workers fairly</w:t>
            </w:r>
          </w:p>
        </w:tc>
      </w:tr>
      <w:tr w:rsidR="0090495A" w:rsidRPr="00DA399A" w14:paraId="1DFD1C46" w14:textId="77777777" w:rsidTr="00F26926">
        <w:tc>
          <w:tcPr>
            <w:tcW w:w="9854" w:type="dxa"/>
            <w:tcBorders>
              <w:top w:val="nil"/>
              <w:left w:val="nil"/>
              <w:bottom w:val="nil"/>
              <w:right w:val="nil"/>
            </w:tcBorders>
            <w:shd w:val="clear" w:color="auto" w:fill="auto"/>
          </w:tcPr>
          <w:p w14:paraId="11C45515" w14:textId="77777777" w:rsidR="0090495A" w:rsidRPr="00DA399A" w:rsidRDefault="0090495A" w:rsidP="0090495A">
            <w:pPr>
              <w:pStyle w:val="ListParagraph"/>
              <w:numPr>
                <w:ilvl w:val="1"/>
                <w:numId w:val="19"/>
              </w:numPr>
              <w:jc w:val="both"/>
            </w:pPr>
            <w:r w:rsidRPr="00DA399A">
              <w:t xml:space="preserve">Allow workers the freedom of association to join (but not be forced to join), or be represented by, a trade union or similar organisation of their choice, and be free to leave such organisations. Representatives of workers must be elected by the relevant workers, not appointed by management. </w:t>
            </w:r>
          </w:p>
          <w:p w14:paraId="3400D070" w14:textId="77777777" w:rsidR="0090495A" w:rsidRPr="00DA399A" w:rsidRDefault="0090495A" w:rsidP="0090495A">
            <w:pPr>
              <w:pStyle w:val="ListParagraph"/>
              <w:numPr>
                <w:ilvl w:val="1"/>
                <w:numId w:val="19"/>
              </w:numPr>
              <w:jc w:val="both"/>
            </w:pPr>
            <w:r w:rsidRPr="00DA399A">
              <w:t>Not discriminate or unfairly treat any worker for any reason including education, social class/caste, nationality, trade union membership, age, disability, gender reassignment, marriage and civil partnership, pregnancy and maternity, race, religion or belief, sex, or sexual orientation.</w:t>
            </w:r>
          </w:p>
          <w:p w14:paraId="1E491FF2" w14:textId="77777777" w:rsidR="0090495A" w:rsidRPr="00DA399A" w:rsidRDefault="0090495A" w:rsidP="0090495A">
            <w:pPr>
              <w:pStyle w:val="ListParagraph"/>
              <w:numPr>
                <w:ilvl w:val="1"/>
                <w:numId w:val="19"/>
              </w:numPr>
              <w:jc w:val="both"/>
            </w:pPr>
            <w:r w:rsidRPr="00DA399A">
              <w:t xml:space="preserve">Provide a workplace free from discrimination, harassment, violence or victimisation. </w:t>
            </w:r>
          </w:p>
          <w:p w14:paraId="765B56C9" w14:textId="77777777" w:rsidR="0090495A" w:rsidRPr="00DA399A" w:rsidRDefault="0090495A" w:rsidP="0090495A">
            <w:pPr>
              <w:pStyle w:val="ListParagraph"/>
              <w:numPr>
                <w:ilvl w:val="1"/>
                <w:numId w:val="19"/>
              </w:numPr>
              <w:jc w:val="both"/>
            </w:pPr>
            <w:r w:rsidRPr="00DA399A">
              <w:t>Treat all workers with respect and dignity, and not accept inequality as justifiable on a basis of culture, religion etc.</w:t>
            </w:r>
          </w:p>
          <w:p w14:paraId="291D4EFD" w14:textId="77777777" w:rsidR="0090495A" w:rsidRPr="00DA399A" w:rsidRDefault="0090495A" w:rsidP="0090495A">
            <w:pPr>
              <w:pStyle w:val="ListParagraph"/>
              <w:numPr>
                <w:ilvl w:val="1"/>
                <w:numId w:val="19"/>
              </w:numPr>
              <w:jc w:val="both"/>
            </w:pPr>
            <w:r w:rsidRPr="00DA399A">
              <w:t>Remunerate all workers equally at the same employment grade, regardless of any characteristics listed above, unless statutory conditions require otherwise.</w:t>
            </w:r>
          </w:p>
          <w:p w14:paraId="646BFE06" w14:textId="77777777" w:rsidR="0090495A" w:rsidRPr="00DA399A" w:rsidRDefault="0090495A" w:rsidP="0090495A">
            <w:pPr>
              <w:pStyle w:val="ListParagraph"/>
              <w:numPr>
                <w:ilvl w:val="1"/>
                <w:numId w:val="19"/>
              </w:numPr>
              <w:jc w:val="both"/>
            </w:pPr>
            <w:r w:rsidRPr="00DA399A">
              <w:t>Ensure effective worker engagement practises are in place, to the extent all workers are clear of their duties and their employment rights under local and international laws.</w:t>
            </w:r>
          </w:p>
        </w:tc>
      </w:tr>
      <w:tr w:rsidR="0090495A" w:rsidRPr="00DA399A" w14:paraId="1E7A4DEC" w14:textId="77777777" w:rsidTr="00F26926">
        <w:trPr>
          <w:trHeight w:val="585"/>
        </w:trPr>
        <w:tc>
          <w:tcPr>
            <w:tcW w:w="9854" w:type="dxa"/>
            <w:tcBorders>
              <w:top w:val="nil"/>
              <w:left w:val="nil"/>
              <w:bottom w:val="single" w:sz="24" w:space="0" w:color="auto"/>
              <w:right w:val="nil"/>
            </w:tcBorders>
            <w:shd w:val="clear" w:color="auto" w:fill="auto"/>
            <w:vAlign w:val="center"/>
          </w:tcPr>
          <w:p w14:paraId="12327915" w14:textId="77777777" w:rsidR="0090495A" w:rsidRPr="00DA399A" w:rsidRDefault="0090495A" w:rsidP="00F26926">
            <w:pPr>
              <w:rPr>
                <w:b/>
                <w:sz w:val="16"/>
                <w:szCs w:val="16"/>
              </w:rPr>
            </w:pPr>
            <w:r w:rsidRPr="00DA399A">
              <w:br w:type="page"/>
            </w:r>
          </w:p>
          <w:p w14:paraId="355BD154" w14:textId="77777777" w:rsidR="0090495A" w:rsidRPr="00DA399A" w:rsidRDefault="0090495A" w:rsidP="0090495A">
            <w:pPr>
              <w:pStyle w:val="ListParagraph"/>
              <w:numPr>
                <w:ilvl w:val="0"/>
                <w:numId w:val="19"/>
              </w:numPr>
              <w:rPr>
                <w:sz w:val="16"/>
                <w:szCs w:val="16"/>
              </w:rPr>
            </w:pPr>
            <w:r w:rsidRPr="00DA399A">
              <w:rPr>
                <w:b/>
              </w:rPr>
              <w:t xml:space="preserve">With respect to </w:t>
            </w:r>
            <w:r w:rsidRPr="00DA399A">
              <w:rPr>
                <w:rFonts w:cstheme="minorHAnsi"/>
                <w:b/>
                <w:sz w:val="32"/>
                <w:szCs w:val="32"/>
              </w:rPr>
              <w:t xml:space="preserve">Ethical Compliance &amp; Economic Development </w:t>
            </w:r>
            <w:r w:rsidRPr="00DA399A">
              <w:rPr>
                <w:b/>
              </w:rPr>
              <w:t>Suppliers shall:</w:t>
            </w:r>
          </w:p>
        </w:tc>
      </w:tr>
      <w:tr w:rsidR="0090495A" w:rsidRPr="00DA399A" w14:paraId="732A36C3" w14:textId="77777777" w:rsidTr="00F26926">
        <w:tc>
          <w:tcPr>
            <w:tcW w:w="9854" w:type="dxa"/>
            <w:tcBorders>
              <w:top w:val="single" w:sz="24" w:space="0" w:color="auto"/>
              <w:left w:val="nil"/>
              <w:bottom w:val="single" w:sz="24" w:space="0" w:color="auto"/>
              <w:right w:val="nil"/>
            </w:tcBorders>
            <w:shd w:val="clear" w:color="auto" w:fill="auto"/>
          </w:tcPr>
          <w:p w14:paraId="550C185F" w14:textId="77777777" w:rsidR="0090495A" w:rsidRPr="00DA399A" w:rsidRDefault="0090495A" w:rsidP="00F26926">
            <w:pPr>
              <w:pStyle w:val="ListParagraph"/>
              <w:jc w:val="both"/>
              <w:rPr>
                <w:sz w:val="10"/>
                <w:szCs w:val="10"/>
              </w:rPr>
            </w:pPr>
          </w:p>
          <w:p w14:paraId="4C0FD2D9" w14:textId="77777777" w:rsidR="0090495A" w:rsidRPr="00DA399A" w:rsidRDefault="0090495A" w:rsidP="0090495A">
            <w:pPr>
              <w:pStyle w:val="ListParagraph"/>
              <w:numPr>
                <w:ilvl w:val="1"/>
                <w:numId w:val="19"/>
              </w:numPr>
              <w:jc w:val="both"/>
            </w:pPr>
            <w:r w:rsidRPr="00DA399A">
              <w:t>As a minimum, comply with all laws, regulations and financial/tax legal requirements of the countries they are working in, manufacturing in or trading with, as applicable.</w:t>
            </w:r>
          </w:p>
          <w:p w14:paraId="16189C9C" w14:textId="77777777" w:rsidR="0090495A" w:rsidRPr="00DA399A" w:rsidRDefault="0090495A" w:rsidP="0090495A">
            <w:pPr>
              <w:pStyle w:val="ListParagraph"/>
              <w:numPr>
                <w:ilvl w:val="1"/>
                <w:numId w:val="19"/>
              </w:numPr>
              <w:jc w:val="both"/>
            </w:pPr>
            <w:r w:rsidRPr="00DA399A">
              <w:t>Not be involved in any way with acts of corruption or bribery, participate in anti-competition practices/cartels or support acts of violence or terrorism or abuse of individual people or communities.</w:t>
            </w:r>
          </w:p>
          <w:p w14:paraId="493CD4FA" w14:textId="77777777" w:rsidR="0090495A" w:rsidRPr="00DA399A" w:rsidRDefault="0090495A" w:rsidP="0090495A">
            <w:pPr>
              <w:pStyle w:val="ListParagraph"/>
              <w:numPr>
                <w:ilvl w:val="1"/>
                <w:numId w:val="19"/>
              </w:numPr>
              <w:jc w:val="both"/>
            </w:pPr>
            <w:r w:rsidRPr="00DA399A">
              <w:t>Not force unsustainable or unfair contract terms on their suppliers, or throughout their supply chain, nor allow unfair exploitation of a dominant market or customer position.</w:t>
            </w:r>
          </w:p>
          <w:p w14:paraId="3DC35F86" w14:textId="77777777" w:rsidR="0090495A" w:rsidRPr="00DA399A" w:rsidRDefault="0090495A" w:rsidP="0090495A">
            <w:pPr>
              <w:pStyle w:val="ListParagraph"/>
              <w:numPr>
                <w:ilvl w:val="1"/>
                <w:numId w:val="19"/>
              </w:numPr>
              <w:jc w:val="both"/>
            </w:pPr>
            <w:r w:rsidRPr="00DA399A">
              <w:t>Support fair trade conditions for producers, where applicable.</w:t>
            </w:r>
          </w:p>
          <w:p w14:paraId="0B347651" w14:textId="77777777" w:rsidR="0090495A" w:rsidRPr="00DA399A" w:rsidRDefault="0090495A" w:rsidP="0090495A">
            <w:pPr>
              <w:pStyle w:val="ListParagraph"/>
              <w:numPr>
                <w:ilvl w:val="1"/>
                <w:numId w:val="19"/>
              </w:numPr>
              <w:jc w:val="both"/>
            </w:pPr>
            <w:r w:rsidRPr="00DA399A">
              <w:t>Always act with respect and integrity, including open and transparent accounting.</w:t>
            </w:r>
          </w:p>
          <w:p w14:paraId="76ABC4B5" w14:textId="77777777" w:rsidR="0090495A" w:rsidRPr="00DA399A" w:rsidRDefault="0090495A" w:rsidP="0090495A">
            <w:pPr>
              <w:pStyle w:val="ListParagraph"/>
              <w:numPr>
                <w:ilvl w:val="1"/>
                <w:numId w:val="19"/>
              </w:numPr>
              <w:jc w:val="both"/>
            </w:pPr>
            <w:r w:rsidRPr="00DA399A">
              <w:t xml:space="preserve">Allow staff protection if reporting misconduct or raising concerns with respect to their own, or another organisation, and ensure all affected staff are treated in a fair and transparent manner. </w:t>
            </w:r>
          </w:p>
          <w:p w14:paraId="36A6584E" w14:textId="77777777" w:rsidR="0090495A" w:rsidRPr="00DA399A" w:rsidRDefault="0090495A" w:rsidP="0090495A">
            <w:pPr>
              <w:pStyle w:val="ListParagraph"/>
              <w:numPr>
                <w:ilvl w:val="1"/>
                <w:numId w:val="19"/>
              </w:numPr>
              <w:jc w:val="both"/>
            </w:pPr>
            <w:r w:rsidRPr="00DA399A">
              <w:t>Have undertaken due diligence of their supply chains and impacts caused by their activities, and actively seek out ways in which to minimise such negative impacts.</w:t>
            </w:r>
          </w:p>
          <w:p w14:paraId="26966840" w14:textId="77777777" w:rsidR="0090495A" w:rsidRPr="00DA399A" w:rsidRDefault="0090495A" w:rsidP="00F26926">
            <w:pPr>
              <w:jc w:val="both"/>
            </w:pPr>
          </w:p>
        </w:tc>
      </w:tr>
      <w:tr w:rsidR="0090495A" w:rsidRPr="00DA399A" w14:paraId="4E547AA2" w14:textId="77777777" w:rsidTr="00F26926">
        <w:tc>
          <w:tcPr>
            <w:tcW w:w="9854" w:type="dxa"/>
            <w:tcBorders>
              <w:top w:val="single" w:sz="24" w:space="0" w:color="auto"/>
              <w:left w:val="nil"/>
              <w:bottom w:val="nil"/>
              <w:right w:val="nil"/>
            </w:tcBorders>
            <w:shd w:val="clear" w:color="auto" w:fill="auto"/>
            <w:vAlign w:val="center"/>
          </w:tcPr>
          <w:p w14:paraId="3583DD0A" w14:textId="77777777" w:rsidR="0090495A" w:rsidRPr="00DA399A" w:rsidRDefault="0090495A" w:rsidP="00F26926">
            <w:pPr>
              <w:rPr>
                <w:b/>
                <w:sz w:val="16"/>
                <w:szCs w:val="16"/>
              </w:rPr>
            </w:pPr>
          </w:p>
          <w:p w14:paraId="1EC38866" w14:textId="77777777" w:rsidR="0090495A" w:rsidRPr="00DA399A" w:rsidRDefault="0090495A" w:rsidP="0090495A">
            <w:pPr>
              <w:pStyle w:val="ListParagraph"/>
              <w:numPr>
                <w:ilvl w:val="0"/>
                <w:numId w:val="19"/>
              </w:numPr>
              <w:rPr>
                <w:sz w:val="16"/>
                <w:szCs w:val="16"/>
              </w:rPr>
            </w:pPr>
            <w:r w:rsidRPr="00DA399A">
              <w:rPr>
                <w:b/>
              </w:rPr>
              <w:t xml:space="preserve">With respect to </w:t>
            </w:r>
            <w:r w:rsidRPr="00DA399A">
              <w:rPr>
                <w:rFonts w:cstheme="minorHAnsi"/>
                <w:b/>
                <w:sz w:val="32"/>
                <w:szCs w:val="32"/>
              </w:rPr>
              <w:t>Environmental Compliance</w:t>
            </w:r>
            <w:r w:rsidRPr="00DA399A">
              <w:rPr>
                <w:b/>
              </w:rPr>
              <w:t xml:space="preserve"> Suppliers shall:</w:t>
            </w:r>
          </w:p>
        </w:tc>
      </w:tr>
      <w:tr w:rsidR="0090495A" w:rsidRPr="00DA399A" w14:paraId="25980050" w14:textId="77777777" w:rsidTr="00F26926">
        <w:tc>
          <w:tcPr>
            <w:tcW w:w="9854" w:type="dxa"/>
            <w:tcBorders>
              <w:top w:val="nil"/>
              <w:left w:val="nil"/>
              <w:bottom w:val="nil"/>
              <w:right w:val="nil"/>
            </w:tcBorders>
            <w:shd w:val="clear" w:color="auto" w:fill="auto"/>
          </w:tcPr>
          <w:p w14:paraId="19F180EE" w14:textId="77777777" w:rsidR="0090495A" w:rsidRPr="00DA399A" w:rsidRDefault="0090495A" w:rsidP="00F26926">
            <w:pPr>
              <w:pStyle w:val="ListParagraph"/>
              <w:jc w:val="both"/>
              <w:rPr>
                <w:sz w:val="10"/>
                <w:szCs w:val="10"/>
              </w:rPr>
            </w:pPr>
          </w:p>
          <w:p w14:paraId="60EBE966" w14:textId="77777777" w:rsidR="0090495A" w:rsidRPr="00DA399A" w:rsidRDefault="0090495A" w:rsidP="00F26926">
            <w:pPr>
              <w:jc w:val="both"/>
              <w:rPr>
                <w:b/>
                <w:bCs/>
              </w:rPr>
            </w:pPr>
            <w:r w:rsidRPr="00DA399A">
              <w:rPr>
                <w:b/>
                <w:bCs/>
              </w:rPr>
              <w:t>General</w:t>
            </w:r>
          </w:p>
          <w:p w14:paraId="5565DE12" w14:textId="77777777" w:rsidR="0090495A" w:rsidRPr="00DA399A" w:rsidRDefault="0090495A" w:rsidP="0090495A">
            <w:pPr>
              <w:pStyle w:val="ListParagraph"/>
              <w:numPr>
                <w:ilvl w:val="1"/>
                <w:numId w:val="19"/>
              </w:numPr>
              <w:jc w:val="both"/>
            </w:pPr>
            <w:r w:rsidRPr="00DA399A">
              <w:t>As a minimum, comply with all local and national environmental laws, regulations and directives of the countries they are working in, manufacturing in or trading with, as applicable.</w:t>
            </w:r>
          </w:p>
          <w:p w14:paraId="40054795" w14:textId="77777777" w:rsidR="0090495A" w:rsidRPr="00C82DCC" w:rsidRDefault="0090495A" w:rsidP="0090495A">
            <w:pPr>
              <w:pStyle w:val="ListParagraph"/>
              <w:numPr>
                <w:ilvl w:val="1"/>
                <w:numId w:val="19"/>
              </w:numPr>
              <w:jc w:val="both"/>
            </w:pPr>
            <w:r w:rsidRPr="00DA399A">
              <w:t xml:space="preserve">Actively avoid causing environmental damage and/or negative environmental impact through raw material source, manufacturing processes, supply of the goods or services and disposal of supply chain waste. </w:t>
            </w:r>
          </w:p>
        </w:tc>
      </w:tr>
      <w:tr w:rsidR="0090495A" w:rsidRPr="00DA399A" w14:paraId="453C5437" w14:textId="77777777" w:rsidTr="00F26926">
        <w:tc>
          <w:tcPr>
            <w:tcW w:w="9854" w:type="dxa"/>
            <w:tcBorders>
              <w:top w:val="nil"/>
              <w:left w:val="nil"/>
              <w:bottom w:val="nil"/>
              <w:right w:val="nil"/>
            </w:tcBorders>
            <w:shd w:val="clear" w:color="auto" w:fill="auto"/>
          </w:tcPr>
          <w:p w14:paraId="5350C717" w14:textId="77777777" w:rsidR="0090495A" w:rsidRPr="00DA399A" w:rsidRDefault="0090495A" w:rsidP="0090495A">
            <w:pPr>
              <w:pStyle w:val="ListParagraph"/>
              <w:numPr>
                <w:ilvl w:val="1"/>
                <w:numId w:val="19"/>
              </w:numPr>
              <w:jc w:val="both"/>
            </w:pPr>
            <w:r w:rsidRPr="00DA399A">
              <w:t>The Supplier will actively push to develop/innovate more environmentally friendly products/service solutions and takes manufacture, use and disposal into consideration, including the possibility of circular supply chains.</w:t>
            </w:r>
          </w:p>
          <w:p w14:paraId="5CF2A8E0" w14:textId="77777777" w:rsidR="0090495A" w:rsidRDefault="0090495A" w:rsidP="0090495A">
            <w:pPr>
              <w:pStyle w:val="ListParagraph"/>
              <w:numPr>
                <w:ilvl w:val="1"/>
                <w:numId w:val="19"/>
              </w:numPr>
              <w:jc w:val="both"/>
            </w:pPr>
            <w:r w:rsidRPr="00DA399A">
              <w:t>Have a business plan in place, and be acting on it, to minimise their environmental impact year on year and adopting or working towards internationally recognised environmental standards and/or behaviours.</w:t>
            </w:r>
          </w:p>
          <w:p w14:paraId="64458C50" w14:textId="77777777" w:rsidR="0090495A" w:rsidRPr="00DA399A" w:rsidRDefault="0090495A" w:rsidP="0090495A">
            <w:pPr>
              <w:pStyle w:val="ListParagraph"/>
              <w:numPr>
                <w:ilvl w:val="1"/>
                <w:numId w:val="19"/>
              </w:numPr>
              <w:jc w:val="both"/>
            </w:pPr>
            <w:r w:rsidRPr="00DA399A">
              <w:t>The Supplier measures and monitors its environmental impacts, and measures are in place to effectively reduce identified environmental impacts (e.g. recycling, single use packaging, general plastic usage, energy efficiency measures).</w:t>
            </w:r>
          </w:p>
          <w:p w14:paraId="5B24CB54" w14:textId="77777777" w:rsidR="0090495A" w:rsidRDefault="0090495A" w:rsidP="00F26926">
            <w:pPr>
              <w:jc w:val="both"/>
              <w:rPr>
                <w:b/>
                <w:bCs/>
              </w:rPr>
            </w:pPr>
          </w:p>
          <w:p w14:paraId="2D992F6E" w14:textId="77777777" w:rsidR="0090495A" w:rsidRPr="00DA399A" w:rsidRDefault="0090495A" w:rsidP="00F26926">
            <w:pPr>
              <w:jc w:val="both"/>
              <w:rPr>
                <w:b/>
                <w:bCs/>
              </w:rPr>
            </w:pPr>
            <w:r w:rsidRPr="00DA399A">
              <w:rPr>
                <w:b/>
                <w:bCs/>
              </w:rPr>
              <w:t>Climate Emergency</w:t>
            </w:r>
          </w:p>
          <w:p w14:paraId="68BD6799" w14:textId="77777777" w:rsidR="0090495A" w:rsidRPr="00ED0139" w:rsidRDefault="0090495A" w:rsidP="0090495A">
            <w:pPr>
              <w:pStyle w:val="ListParagraph"/>
              <w:numPr>
                <w:ilvl w:val="1"/>
                <w:numId w:val="19"/>
              </w:numPr>
              <w:jc w:val="both"/>
            </w:pPr>
            <w:r w:rsidRPr="00DA399A">
              <w:t xml:space="preserve">Have acknowledged the Global Climate Emergency and have clear plans and actions to address this for areas of their responsibility and influence (across their operations and in their supply chains) in place and published with specific, meaningful levels of Greenhouse Gas (GHG) reduction achievement (scopes 1, 2 and 3) defined in incremental steps to work towards their climate emissions being net zero by 2030 or earlier. </w:t>
            </w:r>
          </w:p>
        </w:tc>
      </w:tr>
      <w:tr w:rsidR="0090495A" w:rsidRPr="00DA399A" w14:paraId="43077A21" w14:textId="77777777" w:rsidTr="00F26926">
        <w:tc>
          <w:tcPr>
            <w:tcW w:w="9854" w:type="dxa"/>
            <w:tcBorders>
              <w:top w:val="nil"/>
              <w:left w:val="nil"/>
              <w:bottom w:val="nil"/>
              <w:right w:val="nil"/>
            </w:tcBorders>
            <w:shd w:val="clear" w:color="auto" w:fill="auto"/>
            <w:vAlign w:val="center"/>
          </w:tcPr>
          <w:p w14:paraId="36779095" w14:textId="77777777" w:rsidR="0090495A" w:rsidRDefault="0090495A" w:rsidP="00F26926">
            <w:pPr>
              <w:rPr>
                <w:rFonts w:cstheme="minorHAnsi"/>
                <w:b/>
                <w:sz w:val="32"/>
                <w:szCs w:val="32"/>
              </w:rPr>
            </w:pPr>
          </w:p>
          <w:p w14:paraId="23F26C5D" w14:textId="77777777" w:rsidR="0090495A" w:rsidRPr="00DA399A" w:rsidRDefault="0090495A" w:rsidP="00F26926">
            <w:pPr>
              <w:rPr>
                <w:rFonts w:cstheme="minorHAnsi"/>
                <w:b/>
                <w:sz w:val="32"/>
                <w:szCs w:val="32"/>
              </w:rPr>
            </w:pPr>
            <w:r w:rsidRPr="00DA399A">
              <w:rPr>
                <w:rFonts w:cstheme="minorHAnsi"/>
                <w:b/>
                <w:sz w:val="32"/>
                <w:szCs w:val="32"/>
              </w:rPr>
              <w:lastRenderedPageBreak/>
              <w:t>Supplier Commitment</w:t>
            </w:r>
          </w:p>
          <w:p w14:paraId="2633E329" w14:textId="77777777" w:rsidR="0090495A" w:rsidRPr="00DA399A" w:rsidRDefault="0090495A" w:rsidP="00F26926">
            <w:pPr>
              <w:spacing w:line="299" w:lineRule="atLeast"/>
              <w:jc w:val="both"/>
              <w:rPr>
                <w:rFonts w:cs="Arial"/>
              </w:rPr>
            </w:pPr>
            <w:r w:rsidRPr="00DA399A">
              <w:rPr>
                <w:rFonts w:cs="Arial"/>
              </w:rPr>
              <w:t>I, the undersigned, acting as a representative of the Company, hereby confirm that the Company adheres to the Sustain Code of Conduct and shall ensure its supply chain adheres to the Code of Conduct also, in order to enforce and promote sound social, ethical, environmental and economic practises.</w:t>
            </w:r>
          </w:p>
          <w:p w14:paraId="2F9E584A" w14:textId="77777777" w:rsidR="0090495A" w:rsidRPr="00DA399A" w:rsidRDefault="0090495A" w:rsidP="00F26926">
            <w:pPr>
              <w:rPr>
                <w:b/>
              </w:rPr>
            </w:pPr>
          </w:p>
          <w:p w14:paraId="68ADD1CB" w14:textId="77777777" w:rsidR="0090495A" w:rsidRPr="00DA399A" w:rsidRDefault="0090495A" w:rsidP="00F26926">
            <w:pPr>
              <w:rPr>
                <w:b/>
              </w:rPr>
            </w:pPr>
            <w:r w:rsidRPr="00DA399A">
              <w:rPr>
                <w:b/>
              </w:rPr>
              <w:t>Signed ............................................................................................................................................................</w:t>
            </w:r>
          </w:p>
          <w:p w14:paraId="6F563A73" w14:textId="77777777" w:rsidR="0090495A" w:rsidRPr="00DA399A" w:rsidRDefault="0090495A" w:rsidP="00F26926">
            <w:pPr>
              <w:rPr>
                <w:b/>
              </w:rPr>
            </w:pPr>
          </w:p>
          <w:p w14:paraId="5A0D4895" w14:textId="057F395F" w:rsidR="0090495A" w:rsidRPr="00DA399A" w:rsidRDefault="0090495A" w:rsidP="00F26926">
            <w:pPr>
              <w:rPr>
                <w:b/>
              </w:rPr>
            </w:pPr>
            <w:r w:rsidRPr="00DA399A">
              <w:rPr>
                <w:b/>
              </w:rPr>
              <w:t>Name of Company....................................................................................................................................</w:t>
            </w:r>
            <w:r>
              <w:rPr>
                <w:b/>
              </w:rPr>
              <w:t>....</w:t>
            </w:r>
          </w:p>
          <w:p w14:paraId="4AA6713E" w14:textId="77777777" w:rsidR="0090495A" w:rsidRPr="00DA399A" w:rsidRDefault="0090495A" w:rsidP="00F26926">
            <w:pPr>
              <w:rPr>
                <w:b/>
              </w:rPr>
            </w:pPr>
          </w:p>
          <w:p w14:paraId="6E532DB0" w14:textId="77777777" w:rsidR="0090495A" w:rsidRPr="00DA399A" w:rsidRDefault="0090495A" w:rsidP="00F26926">
            <w:pPr>
              <w:rPr>
                <w:b/>
              </w:rPr>
            </w:pPr>
          </w:p>
          <w:p w14:paraId="080CB4CC" w14:textId="77777777" w:rsidR="0090495A" w:rsidRPr="00DA399A" w:rsidRDefault="0090495A" w:rsidP="00F26926">
            <w:pPr>
              <w:rPr>
                <w:b/>
              </w:rPr>
            </w:pPr>
            <w:r w:rsidRPr="00DA399A">
              <w:rPr>
                <w:b/>
              </w:rPr>
              <w:t>Position...................................................................................................................................................</w:t>
            </w:r>
          </w:p>
          <w:p w14:paraId="6A80B353" w14:textId="77777777" w:rsidR="0090495A" w:rsidRPr="00DA399A" w:rsidRDefault="0090495A" w:rsidP="00F26926">
            <w:pPr>
              <w:rPr>
                <w:b/>
              </w:rPr>
            </w:pPr>
          </w:p>
          <w:p w14:paraId="666C605A" w14:textId="77777777" w:rsidR="0090495A" w:rsidRPr="00DA399A" w:rsidRDefault="0090495A" w:rsidP="00F26926">
            <w:pPr>
              <w:rPr>
                <w:b/>
              </w:rPr>
            </w:pPr>
          </w:p>
          <w:p w14:paraId="66B9376E" w14:textId="77777777" w:rsidR="0090495A" w:rsidRPr="00DA399A" w:rsidRDefault="0090495A" w:rsidP="00F26926">
            <w:pPr>
              <w:rPr>
                <w:b/>
              </w:rPr>
            </w:pPr>
            <w:r w:rsidRPr="00DA399A">
              <w:rPr>
                <w:b/>
              </w:rPr>
              <w:t>Date........................................................................................................................................................</w:t>
            </w:r>
          </w:p>
          <w:p w14:paraId="6A9075E3" w14:textId="77777777" w:rsidR="0090495A" w:rsidRPr="00DA399A" w:rsidRDefault="0090495A" w:rsidP="00F26926">
            <w:pPr>
              <w:rPr>
                <w:sz w:val="16"/>
                <w:szCs w:val="16"/>
              </w:rPr>
            </w:pPr>
          </w:p>
        </w:tc>
      </w:tr>
    </w:tbl>
    <w:p w14:paraId="10E516B6" w14:textId="77777777" w:rsidR="0090495A" w:rsidRDefault="0090495A" w:rsidP="0090495A"/>
    <w:p w14:paraId="3FA50BF9" w14:textId="77777777" w:rsidR="0090495A" w:rsidRDefault="0090495A" w:rsidP="0090495A"/>
    <w:p w14:paraId="0F5C5F92" w14:textId="10784C49" w:rsidR="00584250" w:rsidRDefault="00584250" w:rsidP="00E914B8">
      <w:pPr>
        <w:spacing w:line="240" w:lineRule="auto"/>
        <w:rPr>
          <w:rFonts w:ascii="Times New Roman" w:eastAsia="Times New Roman" w:hAnsi="Times New Roman" w:cs="Times New Roman"/>
          <w:b/>
          <w:color w:val="004681"/>
          <w:sz w:val="20"/>
          <w:szCs w:val="20"/>
          <w:lang w:eastAsia="en-GB"/>
        </w:rPr>
      </w:pPr>
    </w:p>
    <w:p w14:paraId="1C4604BC" w14:textId="77777777" w:rsidR="0090495A" w:rsidRDefault="0090495A" w:rsidP="0090495A">
      <w:pPr>
        <w:pStyle w:val="Footer"/>
        <w:rPr>
          <w:i/>
          <w:iCs/>
          <w:sz w:val="18"/>
          <w:szCs w:val="18"/>
        </w:rPr>
      </w:pPr>
    </w:p>
    <w:p w14:paraId="7F2369B1" w14:textId="77777777" w:rsidR="0090495A" w:rsidRDefault="0090495A" w:rsidP="0090495A">
      <w:pPr>
        <w:pStyle w:val="Footer"/>
        <w:rPr>
          <w:i/>
          <w:iCs/>
          <w:sz w:val="18"/>
          <w:szCs w:val="18"/>
        </w:rPr>
      </w:pPr>
    </w:p>
    <w:p w14:paraId="0185DCFC" w14:textId="77777777" w:rsidR="0090495A" w:rsidRDefault="0090495A" w:rsidP="0090495A">
      <w:pPr>
        <w:pStyle w:val="Footer"/>
        <w:rPr>
          <w:i/>
          <w:iCs/>
          <w:sz w:val="18"/>
          <w:szCs w:val="18"/>
        </w:rPr>
      </w:pPr>
    </w:p>
    <w:p w14:paraId="2537FC1A" w14:textId="77777777" w:rsidR="0090495A" w:rsidRDefault="0090495A" w:rsidP="0090495A">
      <w:pPr>
        <w:pStyle w:val="Footer"/>
        <w:rPr>
          <w:i/>
          <w:iCs/>
          <w:sz w:val="18"/>
          <w:szCs w:val="18"/>
        </w:rPr>
      </w:pPr>
    </w:p>
    <w:p w14:paraId="0ECDF194" w14:textId="77777777" w:rsidR="0090495A" w:rsidRDefault="0090495A" w:rsidP="0090495A">
      <w:pPr>
        <w:pStyle w:val="Footer"/>
        <w:rPr>
          <w:i/>
          <w:iCs/>
          <w:sz w:val="18"/>
          <w:szCs w:val="18"/>
        </w:rPr>
      </w:pPr>
    </w:p>
    <w:p w14:paraId="04F908BE" w14:textId="77777777" w:rsidR="0090495A" w:rsidRDefault="0090495A" w:rsidP="0090495A">
      <w:pPr>
        <w:pStyle w:val="Footer"/>
        <w:rPr>
          <w:i/>
          <w:iCs/>
          <w:sz w:val="18"/>
          <w:szCs w:val="18"/>
        </w:rPr>
      </w:pPr>
    </w:p>
    <w:p w14:paraId="655C239A" w14:textId="77777777" w:rsidR="0090495A" w:rsidRDefault="0090495A" w:rsidP="0090495A">
      <w:pPr>
        <w:pStyle w:val="Footer"/>
        <w:rPr>
          <w:i/>
          <w:iCs/>
          <w:sz w:val="18"/>
          <w:szCs w:val="18"/>
        </w:rPr>
      </w:pPr>
    </w:p>
    <w:p w14:paraId="42A661B3" w14:textId="77777777" w:rsidR="0090495A" w:rsidRDefault="0090495A" w:rsidP="0090495A">
      <w:pPr>
        <w:pStyle w:val="Footer"/>
        <w:rPr>
          <w:i/>
          <w:iCs/>
          <w:sz w:val="18"/>
          <w:szCs w:val="18"/>
        </w:rPr>
      </w:pPr>
    </w:p>
    <w:p w14:paraId="269CE271" w14:textId="77777777" w:rsidR="0090495A" w:rsidRDefault="0090495A" w:rsidP="0090495A">
      <w:pPr>
        <w:pStyle w:val="Footer"/>
        <w:rPr>
          <w:i/>
          <w:iCs/>
          <w:sz w:val="18"/>
          <w:szCs w:val="18"/>
        </w:rPr>
      </w:pPr>
    </w:p>
    <w:p w14:paraId="4BB00C0E" w14:textId="77777777" w:rsidR="0090495A" w:rsidRDefault="0090495A" w:rsidP="0090495A">
      <w:pPr>
        <w:pStyle w:val="Footer"/>
        <w:rPr>
          <w:i/>
          <w:iCs/>
          <w:sz w:val="18"/>
          <w:szCs w:val="18"/>
        </w:rPr>
      </w:pPr>
    </w:p>
    <w:p w14:paraId="2C7F84C4" w14:textId="77777777" w:rsidR="0090495A" w:rsidRDefault="0090495A" w:rsidP="0090495A">
      <w:pPr>
        <w:pStyle w:val="Footer"/>
        <w:rPr>
          <w:i/>
          <w:iCs/>
          <w:sz w:val="18"/>
          <w:szCs w:val="18"/>
        </w:rPr>
      </w:pPr>
    </w:p>
    <w:p w14:paraId="0C28B1BB" w14:textId="77777777" w:rsidR="0090495A" w:rsidRDefault="0090495A" w:rsidP="0090495A">
      <w:pPr>
        <w:pStyle w:val="Footer"/>
        <w:rPr>
          <w:i/>
          <w:iCs/>
          <w:sz w:val="18"/>
          <w:szCs w:val="18"/>
        </w:rPr>
      </w:pPr>
    </w:p>
    <w:p w14:paraId="446F6E13" w14:textId="77777777" w:rsidR="0090495A" w:rsidRDefault="0090495A" w:rsidP="0090495A">
      <w:pPr>
        <w:pStyle w:val="Footer"/>
        <w:rPr>
          <w:i/>
          <w:iCs/>
          <w:sz w:val="18"/>
          <w:szCs w:val="18"/>
        </w:rPr>
      </w:pPr>
    </w:p>
    <w:p w14:paraId="1D416BD1" w14:textId="77777777" w:rsidR="0090495A" w:rsidRDefault="0090495A" w:rsidP="0090495A">
      <w:pPr>
        <w:pStyle w:val="Footer"/>
        <w:rPr>
          <w:i/>
          <w:iCs/>
          <w:sz w:val="18"/>
          <w:szCs w:val="18"/>
        </w:rPr>
      </w:pPr>
    </w:p>
    <w:p w14:paraId="0283C16B" w14:textId="77777777" w:rsidR="0090495A" w:rsidRDefault="0090495A" w:rsidP="0090495A">
      <w:pPr>
        <w:pStyle w:val="Footer"/>
        <w:rPr>
          <w:i/>
          <w:iCs/>
          <w:sz w:val="18"/>
          <w:szCs w:val="18"/>
        </w:rPr>
      </w:pPr>
    </w:p>
    <w:p w14:paraId="426436C4" w14:textId="77777777" w:rsidR="0090495A" w:rsidRDefault="0090495A" w:rsidP="0090495A">
      <w:pPr>
        <w:pStyle w:val="Footer"/>
        <w:rPr>
          <w:i/>
          <w:iCs/>
          <w:sz w:val="18"/>
          <w:szCs w:val="18"/>
        </w:rPr>
      </w:pPr>
    </w:p>
    <w:p w14:paraId="55848434" w14:textId="77777777" w:rsidR="0090495A" w:rsidRDefault="0090495A" w:rsidP="0090495A">
      <w:pPr>
        <w:pStyle w:val="Footer"/>
        <w:rPr>
          <w:i/>
          <w:iCs/>
          <w:sz w:val="18"/>
          <w:szCs w:val="18"/>
        </w:rPr>
      </w:pPr>
    </w:p>
    <w:p w14:paraId="26647626" w14:textId="77777777" w:rsidR="0090495A" w:rsidRDefault="0090495A" w:rsidP="0090495A">
      <w:pPr>
        <w:pStyle w:val="Footer"/>
        <w:rPr>
          <w:i/>
          <w:iCs/>
          <w:sz w:val="18"/>
          <w:szCs w:val="18"/>
        </w:rPr>
      </w:pPr>
    </w:p>
    <w:p w14:paraId="34D3F74B" w14:textId="77777777" w:rsidR="0090495A" w:rsidRDefault="0090495A" w:rsidP="0090495A">
      <w:pPr>
        <w:pStyle w:val="Footer"/>
        <w:rPr>
          <w:i/>
          <w:iCs/>
          <w:sz w:val="18"/>
          <w:szCs w:val="18"/>
        </w:rPr>
      </w:pPr>
    </w:p>
    <w:p w14:paraId="0F105629" w14:textId="77777777" w:rsidR="0090495A" w:rsidRDefault="0090495A" w:rsidP="0090495A">
      <w:pPr>
        <w:pStyle w:val="Footer"/>
        <w:rPr>
          <w:i/>
          <w:iCs/>
          <w:sz w:val="18"/>
          <w:szCs w:val="18"/>
        </w:rPr>
      </w:pPr>
    </w:p>
    <w:p w14:paraId="1B75F495" w14:textId="77777777" w:rsidR="0090495A" w:rsidRDefault="0090495A" w:rsidP="0090495A">
      <w:pPr>
        <w:pStyle w:val="Footer"/>
        <w:rPr>
          <w:i/>
          <w:iCs/>
          <w:sz w:val="18"/>
          <w:szCs w:val="18"/>
        </w:rPr>
      </w:pPr>
    </w:p>
    <w:p w14:paraId="3EBC87B5" w14:textId="77777777" w:rsidR="0090495A" w:rsidRDefault="0090495A" w:rsidP="0090495A">
      <w:pPr>
        <w:pStyle w:val="Footer"/>
        <w:rPr>
          <w:i/>
          <w:iCs/>
          <w:sz w:val="18"/>
          <w:szCs w:val="18"/>
        </w:rPr>
      </w:pPr>
    </w:p>
    <w:p w14:paraId="1D3BBC53" w14:textId="77777777" w:rsidR="0090495A" w:rsidRDefault="0090495A" w:rsidP="0090495A">
      <w:pPr>
        <w:pStyle w:val="Footer"/>
        <w:rPr>
          <w:i/>
          <w:iCs/>
          <w:sz w:val="18"/>
          <w:szCs w:val="18"/>
        </w:rPr>
      </w:pPr>
    </w:p>
    <w:p w14:paraId="6934B0AB" w14:textId="77777777" w:rsidR="0090495A" w:rsidRDefault="0090495A" w:rsidP="0090495A">
      <w:pPr>
        <w:pStyle w:val="Footer"/>
        <w:rPr>
          <w:i/>
          <w:iCs/>
          <w:sz w:val="18"/>
          <w:szCs w:val="18"/>
        </w:rPr>
      </w:pPr>
    </w:p>
    <w:p w14:paraId="54BC3BA9" w14:textId="77777777" w:rsidR="0090495A" w:rsidRDefault="0090495A" w:rsidP="0090495A">
      <w:pPr>
        <w:pStyle w:val="Footer"/>
        <w:rPr>
          <w:i/>
          <w:iCs/>
          <w:sz w:val="18"/>
          <w:szCs w:val="18"/>
        </w:rPr>
      </w:pPr>
    </w:p>
    <w:p w14:paraId="530D48B2" w14:textId="77777777" w:rsidR="0090495A" w:rsidRDefault="0090495A" w:rsidP="0090495A">
      <w:pPr>
        <w:pStyle w:val="Footer"/>
        <w:rPr>
          <w:i/>
          <w:iCs/>
          <w:sz w:val="18"/>
          <w:szCs w:val="18"/>
        </w:rPr>
      </w:pPr>
    </w:p>
    <w:p w14:paraId="2110E393" w14:textId="77777777" w:rsidR="0090495A" w:rsidRDefault="0090495A" w:rsidP="0090495A">
      <w:pPr>
        <w:pStyle w:val="Footer"/>
        <w:rPr>
          <w:i/>
          <w:iCs/>
          <w:sz w:val="18"/>
          <w:szCs w:val="18"/>
        </w:rPr>
      </w:pPr>
    </w:p>
    <w:p w14:paraId="4C2422D4" w14:textId="77777777" w:rsidR="0090495A" w:rsidRDefault="0090495A" w:rsidP="0090495A">
      <w:pPr>
        <w:pStyle w:val="Footer"/>
        <w:rPr>
          <w:i/>
          <w:iCs/>
          <w:sz w:val="18"/>
          <w:szCs w:val="18"/>
        </w:rPr>
      </w:pPr>
    </w:p>
    <w:p w14:paraId="656B1470" w14:textId="77777777" w:rsidR="0090495A" w:rsidRDefault="0090495A" w:rsidP="0090495A">
      <w:pPr>
        <w:pStyle w:val="Footer"/>
        <w:rPr>
          <w:i/>
          <w:iCs/>
          <w:sz w:val="18"/>
          <w:szCs w:val="18"/>
        </w:rPr>
      </w:pPr>
    </w:p>
    <w:p w14:paraId="18F4E32E" w14:textId="77777777" w:rsidR="0090495A" w:rsidRDefault="0090495A" w:rsidP="0090495A">
      <w:pPr>
        <w:pStyle w:val="Footer"/>
        <w:rPr>
          <w:i/>
          <w:iCs/>
          <w:sz w:val="18"/>
          <w:szCs w:val="18"/>
        </w:rPr>
      </w:pPr>
    </w:p>
    <w:p w14:paraId="5D411BF6" w14:textId="77777777" w:rsidR="0090495A" w:rsidRDefault="0090495A" w:rsidP="0090495A">
      <w:pPr>
        <w:pStyle w:val="Footer"/>
        <w:rPr>
          <w:i/>
          <w:iCs/>
          <w:sz w:val="18"/>
          <w:szCs w:val="18"/>
        </w:rPr>
      </w:pPr>
    </w:p>
    <w:p w14:paraId="6E79B694" w14:textId="77777777" w:rsidR="0090495A" w:rsidRDefault="0090495A" w:rsidP="0090495A">
      <w:pPr>
        <w:pStyle w:val="Footer"/>
        <w:rPr>
          <w:i/>
          <w:iCs/>
          <w:sz w:val="18"/>
          <w:szCs w:val="18"/>
        </w:rPr>
      </w:pPr>
    </w:p>
    <w:p w14:paraId="621812B2" w14:textId="77777777" w:rsidR="0090495A" w:rsidRDefault="0090495A" w:rsidP="0090495A">
      <w:pPr>
        <w:pStyle w:val="Footer"/>
        <w:rPr>
          <w:i/>
          <w:iCs/>
          <w:sz w:val="18"/>
          <w:szCs w:val="18"/>
        </w:rPr>
      </w:pPr>
    </w:p>
    <w:p w14:paraId="5D385F67" w14:textId="77777777" w:rsidR="0090495A" w:rsidRDefault="0090495A" w:rsidP="0090495A">
      <w:pPr>
        <w:pStyle w:val="Footer"/>
        <w:rPr>
          <w:i/>
          <w:iCs/>
          <w:sz w:val="18"/>
          <w:szCs w:val="18"/>
        </w:rPr>
      </w:pPr>
    </w:p>
    <w:p w14:paraId="3CB5221E" w14:textId="77777777" w:rsidR="0090495A" w:rsidRDefault="0090495A" w:rsidP="0090495A">
      <w:pPr>
        <w:pStyle w:val="Footer"/>
        <w:rPr>
          <w:i/>
          <w:iCs/>
          <w:sz w:val="18"/>
          <w:szCs w:val="18"/>
        </w:rPr>
      </w:pPr>
    </w:p>
    <w:p w14:paraId="5FACB45F" w14:textId="77777777" w:rsidR="0090495A" w:rsidRDefault="0090495A" w:rsidP="0090495A">
      <w:pPr>
        <w:pStyle w:val="Footer"/>
        <w:rPr>
          <w:i/>
          <w:iCs/>
          <w:sz w:val="18"/>
          <w:szCs w:val="18"/>
        </w:rPr>
      </w:pPr>
    </w:p>
    <w:p w14:paraId="16246952" w14:textId="77777777" w:rsidR="0090495A" w:rsidRDefault="0090495A" w:rsidP="0090495A">
      <w:pPr>
        <w:pStyle w:val="Footer"/>
        <w:rPr>
          <w:i/>
          <w:iCs/>
          <w:sz w:val="18"/>
          <w:szCs w:val="18"/>
        </w:rPr>
      </w:pPr>
    </w:p>
    <w:p w14:paraId="7213368D" w14:textId="6FDE89AF" w:rsidR="00B738AC" w:rsidRPr="001B3349" w:rsidRDefault="0090495A" w:rsidP="001B3349">
      <w:pPr>
        <w:pStyle w:val="Footer"/>
        <w:rPr>
          <w:i/>
          <w:iCs/>
        </w:rPr>
      </w:pPr>
      <w:r w:rsidRPr="00670929">
        <w:rPr>
          <w:i/>
          <w:iCs/>
          <w:sz w:val="18"/>
          <w:szCs w:val="18"/>
        </w:rPr>
        <w:t>Coordinated by APUC Limited, Registered Office: Unit 27, Stirling Business Centre, Wellgreen, Stirling, FK8 2DZ Incorporated in Scotland SC 314764     Supply Chain Code of Conduct copyright © 2013 APUC Ltd.</w:t>
      </w:r>
      <w:r>
        <w:rPr>
          <w:i/>
          <w:iCs/>
          <w:sz w:val="18"/>
          <w:szCs w:val="18"/>
        </w:rPr>
        <w:t xml:space="preserve"> </w:t>
      </w:r>
      <w:r w:rsidRPr="00670929">
        <w:rPr>
          <w:i/>
          <w:iCs/>
          <w:sz w:val="18"/>
          <w:szCs w:val="18"/>
        </w:rPr>
        <w:t>SSCCC V2.</w:t>
      </w:r>
      <w:r>
        <w:rPr>
          <w:i/>
          <w:iCs/>
          <w:sz w:val="18"/>
          <w:szCs w:val="18"/>
        </w:rPr>
        <w:t>6 Mar</w:t>
      </w:r>
      <w:r w:rsidRPr="00670929">
        <w:rPr>
          <w:i/>
          <w:iCs/>
          <w:sz w:val="18"/>
          <w:szCs w:val="18"/>
        </w:rPr>
        <w:t xml:space="preserve"> 2020</w:t>
      </w:r>
    </w:p>
    <w:sectPr w:rsidR="00B738AC" w:rsidRPr="001B3349" w:rsidSect="00056065">
      <w:pgSz w:w="11906" w:h="16838"/>
      <w:pgMar w:top="709" w:right="144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D43E" w14:textId="77777777" w:rsidR="00A85872" w:rsidRDefault="00A85872" w:rsidP="00F01DC3">
      <w:pPr>
        <w:spacing w:after="0" w:line="240" w:lineRule="auto"/>
      </w:pPr>
      <w:r>
        <w:separator/>
      </w:r>
    </w:p>
  </w:endnote>
  <w:endnote w:type="continuationSeparator" w:id="0">
    <w:p w14:paraId="2ABD2C91" w14:textId="77777777" w:rsidR="00A85872" w:rsidRDefault="00A85872" w:rsidP="00F0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Arial,Arial,Times New Rom">
    <w:altName w:val="Times New Roman"/>
    <w:panose1 w:val="00000000000000000000"/>
    <w:charset w:val="00"/>
    <w:family w:val="roman"/>
    <w:notTrueType/>
    <w:pitch w:val="default"/>
  </w:font>
  <w:font w:name="Arial,Arial,Times New Roman">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Arial,TimesNewRoman">
    <w:altName w:val="Times New Roman"/>
    <w:panose1 w:val="00000000000000000000"/>
    <w:charset w:val="00"/>
    <w:family w:val="roman"/>
    <w:notTrueType/>
    <w:pitch w:val="default"/>
  </w:font>
  <w:font w:name="Arial,Arial,Arial,">
    <w:altName w:val="Times New Roman"/>
    <w:panose1 w:val="00000000000000000000"/>
    <w:charset w:val="00"/>
    <w:family w:val="roman"/>
    <w:notTrueType/>
    <w:pitch w:val="default"/>
  </w:font>
  <w:font w:name="Arial,Arial,Arial,TimesNewRoman">
    <w:altName w:val="Times New Roman"/>
    <w:panose1 w:val="00000000000000000000"/>
    <w:charset w:val="00"/>
    <w:family w:val="roman"/>
    <w:notTrueType/>
    <w:pitch w:val="default"/>
  </w:font>
  <w:font w:name="Open Sans">
    <w:altName w:val="Times New Roman"/>
    <w:charset w:val="00"/>
    <w:family w:val="auto"/>
    <w:pitch w:val="default"/>
  </w:font>
  <w:font w:name="Arial,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940432"/>
      <w:docPartObj>
        <w:docPartGallery w:val="Page Numbers (Bottom of Page)"/>
        <w:docPartUnique/>
      </w:docPartObj>
    </w:sdtPr>
    <w:sdtEndPr>
      <w:rPr>
        <w:noProof/>
      </w:rPr>
    </w:sdtEndPr>
    <w:sdtContent>
      <w:p w14:paraId="0461CEF1" w14:textId="44B54651" w:rsidR="003121EA" w:rsidRDefault="003121EA">
        <w:pPr>
          <w:pStyle w:val="Footer"/>
          <w:jc w:val="center"/>
        </w:pPr>
        <w:r>
          <w:fldChar w:fldCharType="begin"/>
        </w:r>
        <w:r>
          <w:instrText xml:space="preserve"> PAGE   \* MERGEFORMAT </w:instrText>
        </w:r>
        <w:r>
          <w:fldChar w:fldCharType="separate"/>
        </w:r>
        <w:r w:rsidR="00606180">
          <w:rPr>
            <w:noProof/>
          </w:rPr>
          <w:t>1</w:t>
        </w:r>
        <w:r>
          <w:rPr>
            <w:noProof/>
          </w:rPr>
          <w:fldChar w:fldCharType="end"/>
        </w:r>
      </w:p>
    </w:sdtContent>
  </w:sdt>
  <w:p w14:paraId="3E02BE7B" w14:textId="77777777" w:rsidR="003121EA" w:rsidRDefault="003121EA">
    <w:pPr>
      <w:pStyle w:val="Footer"/>
    </w:pPr>
  </w:p>
  <w:p w14:paraId="255DB4CA" w14:textId="45E29B62" w:rsidR="003121EA" w:rsidRDefault="003121EA" w:rsidP="001754D1">
    <w:pPr>
      <w:pStyle w:val="Footer"/>
      <w:rPr>
        <w:rFonts w:ascii="Cambria" w:eastAsia="Cambria" w:hAnsi="Cambria" w:cs="Cambria"/>
        <w:sz w:val="16"/>
        <w:szCs w:val="16"/>
      </w:rPr>
    </w:pPr>
    <w:r w:rsidRPr="106809DB">
      <w:rPr>
        <w:rFonts w:ascii="Cambria" w:eastAsia="Cambria" w:hAnsi="Cambria" w:cs="Cambria"/>
        <w:sz w:val="16"/>
        <w:szCs w:val="16"/>
      </w:rPr>
      <w:t>Procurement P</w:t>
    </w:r>
    <w:r w:rsidR="00A53B47">
      <w:rPr>
        <w:rFonts w:ascii="Cambria" w:eastAsia="Cambria" w:hAnsi="Cambria" w:cs="Cambria"/>
        <w:sz w:val="16"/>
        <w:szCs w:val="16"/>
      </w:rPr>
      <w:t xml:space="preserve">olicies </w:t>
    </w:r>
    <w:r w:rsidRPr="106809DB">
      <w:rPr>
        <w:rFonts w:ascii="Cambria" w:eastAsia="Cambria" w:hAnsi="Cambria" w:cs="Cambria"/>
        <w:sz w:val="16"/>
        <w:szCs w:val="16"/>
      </w:rPr>
      <w:t xml:space="preserve"> </w:t>
    </w:r>
  </w:p>
  <w:p w14:paraId="16ED80D4" w14:textId="3D162E18" w:rsidR="003121EA" w:rsidRDefault="003121EA" w:rsidP="00440F60">
    <w:pPr>
      <w:pStyle w:val="Footer"/>
      <w:tabs>
        <w:tab w:val="left" w:pos="1701"/>
        <w:tab w:val="left" w:pos="2268"/>
      </w:tabs>
      <w:rPr>
        <w:rFonts w:ascii="Cambria" w:eastAsia="Cambria" w:hAnsi="Cambria" w:cs="Cambria"/>
        <w:sz w:val="16"/>
        <w:szCs w:val="16"/>
      </w:rPr>
    </w:pPr>
    <w:r w:rsidRPr="106809DB">
      <w:rPr>
        <w:rFonts w:ascii="Cambria" w:eastAsia="Cambria" w:hAnsi="Cambria" w:cs="Cambria"/>
        <w:sz w:val="16"/>
        <w:szCs w:val="16"/>
      </w:rPr>
      <w:t>Release date:</w:t>
    </w:r>
    <w:r w:rsidR="00606180">
      <w:rPr>
        <w:rFonts w:ascii="Cambria" w:eastAsia="Cambria" w:hAnsi="Cambria" w:cs="Cambria"/>
        <w:sz w:val="16"/>
        <w:szCs w:val="16"/>
      </w:rPr>
      <w:t xml:space="preserve"> 26</w:t>
    </w:r>
    <w:r w:rsidR="00A53B47">
      <w:rPr>
        <w:rFonts w:ascii="Cambria" w:eastAsia="Cambria" w:hAnsi="Cambria" w:cs="Cambria"/>
        <w:sz w:val="16"/>
        <w:szCs w:val="16"/>
      </w:rPr>
      <w:t xml:space="preserve"> May 2020</w:t>
    </w:r>
    <w:r>
      <w:rPr>
        <w:rFonts w:ascii="Cambria" w:eastAsia="Cambria" w:hAnsi="Cambria" w:cs="Cambria"/>
        <w:sz w:val="16"/>
        <w:szCs w:val="16"/>
      </w:rPr>
      <w:tab/>
    </w:r>
  </w:p>
  <w:p w14:paraId="7895C970" w14:textId="6C5612FF" w:rsidR="003121EA" w:rsidRDefault="003121EA" w:rsidP="00440F60">
    <w:pPr>
      <w:pStyle w:val="Footer"/>
      <w:tabs>
        <w:tab w:val="left" w:pos="1701"/>
      </w:tabs>
    </w:pPr>
    <w:r>
      <w:rPr>
        <w:rFonts w:ascii="Cambria" w:eastAsia="Cambria" w:hAnsi="Cambria" w:cs="Cambri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B0F6" w14:textId="77777777" w:rsidR="00A85872" w:rsidRDefault="00A85872" w:rsidP="00F01DC3">
      <w:pPr>
        <w:spacing w:after="0" w:line="240" w:lineRule="auto"/>
      </w:pPr>
      <w:r>
        <w:separator/>
      </w:r>
    </w:p>
  </w:footnote>
  <w:footnote w:type="continuationSeparator" w:id="0">
    <w:p w14:paraId="5D67D179" w14:textId="77777777" w:rsidR="00A85872" w:rsidRDefault="00A85872" w:rsidP="00F0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E0AE" w14:textId="178BE02C" w:rsidR="008B1953" w:rsidRDefault="008B1953" w:rsidP="008B19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DF8"/>
    <w:multiLevelType w:val="hybridMultilevel"/>
    <w:tmpl w:val="64E66740"/>
    <w:lvl w:ilvl="0" w:tplc="ECBA2B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C6B23"/>
    <w:multiLevelType w:val="multilevel"/>
    <w:tmpl w:val="F162F8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C04696"/>
    <w:multiLevelType w:val="hybridMultilevel"/>
    <w:tmpl w:val="115069FE"/>
    <w:lvl w:ilvl="0" w:tplc="064CD276">
      <w:start w:val="1"/>
      <w:numFmt w:val="lowerLetter"/>
      <w:lvlText w:val="%1)"/>
      <w:lvlJc w:val="left"/>
      <w:pPr>
        <w:ind w:left="1080" w:hanging="360"/>
      </w:pPr>
      <w:rPr>
        <w:rFonts w:hint="default"/>
      </w:rPr>
    </w:lvl>
    <w:lvl w:ilvl="1" w:tplc="EBC45AA8">
      <w:numFmt w:val="bullet"/>
      <w:lvlText w:val="-"/>
      <w:lvlJc w:val="left"/>
      <w:pPr>
        <w:ind w:left="1800" w:hanging="360"/>
      </w:pPr>
      <w:rPr>
        <w:rFonts w:ascii="Arial" w:eastAsiaTheme="minorHAnsi" w:hAnsi="Arial" w:cs="Arial" w:hint="default"/>
      </w:rPr>
    </w:lvl>
    <w:lvl w:ilvl="2" w:tplc="AC360B18">
      <w:numFmt w:val="bullet"/>
      <w:lvlText w:val="•"/>
      <w:lvlJc w:val="left"/>
      <w:pPr>
        <w:ind w:left="2700" w:hanging="360"/>
      </w:pPr>
      <w:rPr>
        <w:rFonts w:ascii="Arial" w:eastAsiaTheme="minorHAnsi"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AA4FA7"/>
    <w:multiLevelType w:val="multilevel"/>
    <w:tmpl w:val="3E50DDD4"/>
    <w:lvl w:ilvl="0">
      <w:start w:val="8"/>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 w15:restartNumberingAfterBreak="0">
    <w:nsid w:val="2E082D9D"/>
    <w:multiLevelType w:val="multilevel"/>
    <w:tmpl w:val="057A53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C50991"/>
    <w:multiLevelType w:val="hybridMultilevel"/>
    <w:tmpl w:val="0172E2E8"/>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050C3E"/>
    <w:multiLevelType w:val="hybridMultilevel"/>
    <w:tmpl w:val="A2C4D3F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3CBB22A7"/>
    <w:multiLevelType w:val="hybridMultilevel"/>
    <w:tmpl w:val="660EBC9E"/>
    <w:lvl w:ilvl="0" w:tplc="64AEF2C0">
      <w:start w:val="1"/>
      <w:numFmt w:val="upperLetter"/>
      <w:lvlText w:val="%1."/>
      <w:lvlJc w:val="left"/>
      <w:pPr>
        <w:ind w:left="720" w:hanging="360"/>
      </w:pPr>
      <w:rPr>
        <w:rFonts w:eastAsia="Arial"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C976DF"/>
    <w:multiLevelType w:val="multilevel"/>
    <w:tmpl w:val="1514137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466E37DC"/>
    <w:multiLevelType w:val="multilevel"/>
    <w:tmpl w:val="4822B6B8"/>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F290D0F"/>
    <w:multiLevelType w:val="multilevel"/>
    <w:tmpl w:val="3864B710"/>
    <w:lvl w:ilvl="0">
      <w:start w:val="1"/>
      <w:numFmt w:val="decimal"/>
      <w:lvlText w:val="%1."/>
      <w:lvlJc w:val="left"/>
      <w:pPr>
        <w:ind w:left="360" w:hanging="360"/>
      </w:pPr>
      <w:rPr>
        <w:rFonts w:hint="default"/>
        <w:b/>
        <w:color w:val="004681"/>
        <w:sz w:val="28"/>
        <w:u w:color="00468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3094C04"/>
    <w:multiLevelType w:val="hybridMultilevel"/>
    <w:tmpl w:val="F2F654A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565666EF"/>
    <w:multiLevelType w:val="hybridMultilevel"/>
    <w:tmpl w:val="66E49E6A"/>
    <w:lvl w:ilvl="0" w:tplc="F7BC991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C5939"/>
    <w:multiLevelType w:val="hybridMultilevel"/>
    <w:tmpl w:val="76C4A95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5CF31C5A"/>
    <w:multiLevelType w:val="hybridMultilevel"/>
    <w:tmpl w:val="47FCF816"/>
    <w:lvl w:ilvl="0" w:tplc="1C6A81E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F84251"/>
    <w:multiLevelType w:val="hybridMultilevel"/>
    <w:tmpl w:val="BA6E821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6" w15:restartNumberingAfterBreak="0">
    <w:nsid w:val="6A3C4C96"/>
    <w:multiLevelType w:val="hybridMultilevel"/>
    <w:tmpl w:val="CA6AB922"/>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17" w15:restartNumberingAfterBreak="0">
    <w:nsid w:val="6BE0417D"/>
    <w:multiLevelType w:val="hybridMultilevel"/>
    <w:tmpl w:val="211A3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BF4448D"/>
    <w:multiLevelType w:val="hybridMultilevel"/>
    <w:tmpl w:val="3C2CD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F1A7F8F"/>
    <w:multiLevelType w:val="hybridMultilevel"/>
    <w:tmpl w:val="BBB2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10BEE"/>
    <w:multiLevelType w:val="hybridMultilevel"/>
    <w:tmpl w:val="9A368478"/>
    <w:lvl w:ilvl="0" w:tplc="B00C2C2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394608"/>
    <w:multiLevelType w:val="multilevel"/>
    <w:tmpl w:val="88C4324C"/>
    <w:lvl w:ilvl="0">
      <w:start w:val="1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9640AE"/>
    <w:multiLevelType w:val="multilevel"/>
    <w:tmpl w:val="D448812C"/>
    <w:lvl w:ilvl="0">
      <w:start w:val="1"/>
      <w:numFmt w:val="decimal"/>
      <w:lvlText w:val="%1"/>
      <w:lvlJc w:val="left"/>
      <w:pPr>
        <w:ind w:left="360" w:hanging="360"/>
      </w:pPr>
      <w:rPr>
        <w:rFonts w:eastAsia="Arial" w:hint="default"/>
        <w:b w:val="0"/>
      </w:rPr>
    </w:lvl>
    <w:lvl w:ilvl="1">
      <w:start w:val="1"/>
      <w:numFmt w:val="decimal"/>
      <w:isLgl/>
      <w:lvlText w:val="%1.%2"/>
      <w:lvlJc w:val="left"/>
      <w:pPr>
        <w:ind w:left="958" w:hanging="39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18"/>
  </w:num>
  <w:num w:numId="4">
    <w:abstractNumId w:val="22"/>
  </w:num>
  <w:num w:numId="5">
    <w:abstractNumId w:val="8"/>
  </w:num>
  <w:num w:numId="6">
    <w:abstractNumId w:val="12"/>
  </w:num>
  <w:num w:numId="7">
    <w:abstractNumId w:val="21"/>
  </w:num>
  <w:num w:numId="8">
    <w:abstractNumId w:val="9"/>
  </w:num>
  <w:num w:numId="9">
    <w:abstractNumId w:val="6"/>
  </w:num>
  <w:num w:numId="10">
    <w:abstractNumId w:val="17"/>
  </w:num>
  <w:num w:numId="11">
    <w:abstractNumId w:val="11"/>
  </w:num>
  <w:num w:numId="12">
    <w:abstractNumId w:val="16"/>
  </w:num>
  <w:num w:numId="13">
    <w:abstractNumId w:val="19"/>
  </w:num>
  <w:num w:numId="14">
    <w:abstractNumId w:val="7"/>
  </w:num>
  <w:num w:numId="15">
    <w:abstractNumId w:val="13"/>
  </w:num>
  <w:num w:numId="16">
    <w:abstractNumId w:val="1"/>
  </w:num>
  <w:num w:numId="17">
    <w:abstractNumId w:val="4"/>
  </w:num>
  <w:num w:numId="18">
    <w:abstractNumId w:val="0"/>
  </w:num>
  <w:num w:numId="19">
    <w:abstractNumId w:val="10"/>
  </w:num>
  <w:num w:numId="20">
    <w:abstractNumId w:val="20"/>
  </w:num>
  <w:num w:numId="21">
    <w:abstractNumId w:val="14"/>
  </w:num>
  <w:num w:numId="22">
    <w:abstractNumId w:val="3"/>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3"/>
    <w:rsid w:val="00001EC6"/>
    <w:rsid w:val="000053B4"/>
    <w:rsid w:val="00010A48"/>
    <w:rsid w:val="00010E78"/>
    <w:rsid w:val="00011E44"/>
    <w:rsid w:val="0001270D"/>
    <w:rsid w:val="00013E30"/>
    <w:rsid w:val="000167F8"/>
    <w:rsid w:val="000303FF"/>
    <w:rsid w:val="00033D48"/>
    <w:rsid w:val="00036CCB"/>
    <w:rsid w:val="00036CD5"/>
    <w:rsid w:val="00040F36"/>
    <w:rsid w:val="00042218"/>
    <w:rsid w:val="00042946"/>
    <w:rsid w:val="00043AED"/>
    <w:rsid w:val="00043D20"/>
    <w:rsid w:val="00044159"/>
    <w:rsid w:val="00045874"/>
    <w:rsid w:val="00045EB0"/>
    <w:rsid w:val="00046ACA"/>
    <w:rsid w:val="000471AD"/>
    <w:rsid w:val="000524DF"/>
    <w:rsid w:val="00056065"/>
    <w:rsid w:val="00060FEA"/>
    <w:rsid w:val="00064449"/>
    <w:rsid w:val="0006648B"/>
    <w:rsid w:val="000703C4"/>
    <w:rsid w:val="00070855"/>
    <w:rsid w:val="00072744"/>
    <w:rsid w:val="00080882"/>
    <w:rsid w:val="000811B4"/>
    <w:rsid w:val="00081B28"/>
    <w:rsid w:val="000861B3"/>
    <w:rsid w:val="000861E2"/>
    <w:rsid w:val="00086FE2"/>
    <w:rsid w:val="00091113"/>
    <w:rsid w:val="000946C8"/>
    <w:rsid w:val="00094DD4"/>
    <w:rsid w:val="000A07F8"/>
    <w:rsid w:val="000A0A25"/>
    <w:rsid w:val="000A0FDE"/>
    <w:rsid w:val="000A15EC"/>
    <w:rsid w:val="000A5A8F"/>
    <w:rsid w:val="000A64B4"/>
    <w:rsid w:val="000A753A"/>
    <w:rsid w:val="000A7641"/>
    <w:rsid w:val="000B146C"/>
    <w:rsid w:val="000B1CE8"/>
    <w:rsid w:val="000B6517"/>
    <w:rsid w:val="000B6AD9"/>
    <w:rsid w:val="000B7F5E"/>
    <w:rsid w:val="000C0BC5"/>
    <w:rsid w:val="000C5A93"/>
    <w:rsid w:val="000C72A1"/>
    <w:rsid w:val="000D20B6"/>
    <w:rsid w:val="000D3F36"/>
    <w:rsid w:val="000D5993"/>
    <w:rsid w:val="000D7CC8"/>
    <w:rsid w:val="000E0471"/>
    <w:rsid w:val="000E5362"/>
    <w:rsid w:val="000F1E9D"/>
    <w:rsid w:val="000F21CE"/>
    <w:rsid w:val="000F5CCB"/>
    <w:rsid w:val="000F5ECD"/>
    <w:rsid w:val="000F6213"/>
    <w:rsid w:val="000F6D77"/>
    <w:rsid w:val="00100FC5"/>
    <w:rsid w:val="00101295"/>
    <w:rsid w:val="00101DD4"/>
    <w:rsid w:val="00103385"/>
    <w:rsid w:val="00104B0E"/>
    <w:rsid w:val="001062D7"/>
    <w:rsid w:val="0010647C"/>
    <w:rsid w:val="001127A6"/>
    <w:rsid w:val="00114AA4"/>
    <w:rsid w:val="00120CCD"/>
    <w:rsid w:val="00125B17"/>
    <w:rsid w:val="00126344"/>
    <w:rsid w:val="001278C9"/>
    <w:rsid w:val="00131EAA"/>
    <w:rsid w:val="0013365A"/>
    <w:rsid w:val="0013503D"/>
    <w:rsid w:val="00136B2C"/>
    <w:rsid w:val="001416C4"/>
    <w:rsid w:val="0014263A"/>
    <w:rsid w:val="00143D56"/>
    <w:rsid w:val="00147409"/>
    <w:rsid w:val="00150FB6"/>
    <w:rsid w:val="001514C8"/>
    <w:rsid w:val="0015291B"/>
    <w:rsid w:val="0015294B"/>
    <w:rsid w:val="00155541"/>
    <w:rsid w:val="001601D2"/>
    <w:rsid w:val="001621CC"/>
    <w:rsid w:val="0016477E"/>
    <w:rsid w:val="00164A95"/>
    <w:rsid w:val="00165151"/>
    <w:rsid w:val="00166242"/>
    <w:rsid w:val="00174D78"/>
    <w:rsid w:val="001754D1"/>
    <w:rsid w:val="00175BBE"/>
    <w:rsid w:val="00176404"/>
    <w:rsid w:val="00176D5C"/>
    <w:rsid w:val="0017793A"/>
    <w:rsid w:val="00180CD2"/>
    <w:rsid w:val="00181442"/>
    <w:rsid w:val="00181B68"/>
    <w:rsid w:val="00184DEC"/>
    <w:rsid w:val="001864A2"/>
    <w:rsid w:val="001939F6"/>
    <w:rsid w:val="00194F74"/>
    <w:rsid w:val="001964F5"/>
    <w:rsid w:val="00196FEF"/>
    <w:rsid w:val="001A31D0"/>
    <w:rsid w:val="001A4DBB"/>
    <w:rsid w:val="001A5774"/>
    <w:rsid w:val="001A74B0"/>
    <w:rsid w:val="001B2733"/>
    <w:rsid w:val="001B3349"/>
    <w:rsid w:val="001B4882"/>
    <w:rsid w:val="001B6282"/>
    <w:rsid w:val="001B64CF"/>
    <w:rsid w:val="001B69DE"/>
    <w:rsid w:val="001C0777"/>
    <w:rsid w:val="001C403D"/>
    <w:rsid w:val="001C5A97"/>
    <w:rsid w:val="001C7B2C"/>
    <w:rsid w:val="001D2869"/>
    <w:rsid w:val="001D2EFE"/>
    <w:rsid w:val="001D3D25"/>
    <w:rsid w:val="001E0E1F"/>
    <w:rsid w:val="001E136B"/>
    <w:rsid w:val="001E3425"/>
    <w:rsid w:val="001E5B08"/>
    <w:rsid w:val="001F0B66"/>
    <w:rsid w:val="001F428D"/>
    <w:rsid w:val="001F4AEA"/>
    <w:rsid w:val="001F4E83"/>
    <w:rsid w:val="001F4F95"/>
    <w:rsid w:val="001F55AB"/>
    <w:rsid w:val="0020140C"/>
    <w:rsid w:val="00201694"/>
    <w:rsid w:val="00202B93"/>
    <w:rsid w:val="00202EA8"/>
    <w:rsid w:val="00204194"/>
    <w:rsid w:val="002065A3"/>
    <w:rsid w:val="0021140C"/>
    <w:rsid w:val="00212244"/>
    <w:rsid w:val="002140A5"/>
    <w:rsid w:val="002142F3"/>
    <w:rsid w:val="00215FF4"/>
    <w:rsid w:val="00220214"/>
    <w:rsid w:val="00221281"/>
    <w:rsid w:val="00225F6D"/>
    <w:rsid w:val="00226762"/>
    <w:rsid w:val="00234B3C"/>
    <w:rsid w:val="002353A7"/>
    <w:rsid w:val="00235B1D"/>
    <w:rsid w:val="0023614F"/>
    <w:rsid w:val="0023621B"/>
    <w:rsid w:val="00237176"/>
    <w:rsid w:val="00240080"/>
    <w:rsid w:val="0024120E"/>
    <w:rsid w:val="002418AF"/>
    <w:rsid w:val="0024379E"/>
    <w:rsid w:val="00244922"/>
    <w:rsid w:val="00244DA1"/>
    <w:rsid w:val="00245A83"/>
    <w:rsid w:val="0025141F"/>
    <w:rsid w:val="00255797"/>
    <w:rsid w:val="0025792D"/>
    <w:rsid w:val="00257F78"/>
    <w:rsid w:val="00261363"/>
    <w:rsid w:val="00261600"/>
    <w:rsid w:val="00261795"/>
    <w:rsid w:val="002636A8"/>
    <w:rsid w:val="002645C9"/>
    <w:rsid w:val="002725ED"/>
    <w:rsid w:val="00280622"/>
    <w:rsid w:val="002808B2"/>
    <w:rsid w:val="00297A6E"/>
    <w:rsid w:val="0029CA92"/>
    <w:rsid w:val="002A7A3E"/>
    <w:rsid w:val="002B23A2"/>
    <w:rsid w:val="002B4916"/>
    <w:rsid w:val="002C1078"/>
    <w:rsid w:val="002C28E6"/>
    <w:rsid w:val="002C5F07"/>
    <w:rsid w:val="002C7B2C"/>
    <w:rsid w:val="002D0239"/>
    <w:rsid w:val="002D0E8D"/>
    <w:rsid w:val="002D1998"/>
    <w:rsid w:val="002D1ABF"/>
    <w:rsid w:val="002D1C14"/>
    <w:rsid w:val="002D1C7D"/>
    <w:rsid w:val="002D3E25"/>
    <w:rsid w:val="002D403F"/>
    <w:rsid w:val="002E27BB"/>
    <w:rsid w:val="002E31A4"/>
    <w:rsid w:val="002E57BA"/>
    <w:rsid w:val="002E64DE"/>
    <w:rsid w:val="002E6A45"/>
    <w:rsid w:val="002E7E2A"/>
    <w:rsid w:val="002F0405"/>
    <w:rsid w:val="002F3BA3"/>
    <w:rsid w:val="002F41F3"/>
    <w:rsid w:val="002F4FCA"/>
    <w:rsid w:val="002F560B"/>
    <w:rsid w:val="002F5856"/>
    <w:rsid w:val="00302D48"/>
    <w:rsid w:val="003034D6"/>
    <w:rsid w:val="00303F3B"/>
    <w:rsid w:val="0030665B"/>
    <w:rsid w:val="00310272"/>
    <w:rsid w:val="0031142E"/>
    <w:rsid w:val="003121EA"/>
    <w:rsid w:val="00312B3C"/>
    <w:rsid w:val="003151AD"/>
    <w:rsid w:val="00316DC5"/>
    <w:rsid w:val="00325F27"/>
    <w:rsid w:val="00325FE3"/>
    <w:rsid w:val="0032655E"/>
    <w:rsid w:val="00330E67"/>
    <w:rsid w:val="00331039"/>
    <w:rsid w:val="0033190D"/>
    <w:rsid w:val="00335FEA"/>
    <w:rsid w:val="003428D2"/>
    <w:rsid w:val="003436BD"/>
    <w:rsid w:val="00343915"/>
    <w:rsid w:val="00343FE5"/>
    <w:rsid w:val="003446D4"/>
    <w:rsid w:val="00345F0F"/>
    <w:rsid w:val="003477F0"/>
    <w:rsid w:val="003502A0"/>
    <w:rsid w:val="003513E5"/>
    <w:rsid w:val="00351750"/>
    <w:rsid w:val="00362036"/>
    <w:rsid w:val="00364127"/>
    <w:rsid w:val="00365714"/>
    <w:rsid w:val="00370ACF"/>
    <w:rsid w:val="00373C7F"/>
    <w:rsid w:val="00383A72"/>
    <w:rsid w:val="00385264"/>
    <w:rsid w:val="00385321"/>
    <w:rsid w:val="003868E9"/>
    <w:rsid w:val="00387142"/>
    <w:rsid w:val="00391702"/>
    <w:rsid w:val="003958F0"/>
    <w:rsid w:val="00396083"/>
    <w:rsid w:val="00396A86"/>
    <w:rsid w:val="003A5B66"/>
    <w:rsid w:val="003A6A2F"/>
    <w:rsid w:val="003A770C"/>
    <w:rsid w:val="003B0D07"/>
    <w:rsid w:val="003B0E1A"/>
    <w:rsid w:val="003B1335"/>
    <w:rsid w:val="003B7BD4"/>
    <w:rsid w:val="003C05A7"/>
    <w:rsid w:val="003C0B56"/>
    <w:rsid w:val="003C1E1E"/>
    <w:rsid w:val="003C49E6"/>
    <w:rsid w:val="003C4A83"/>
    <w:rsid w:val="003C592C"/>
    <w:rsid w:val="003C5DB2"/>
    <w:rsid w:val="003D1214"/>
    <w:rsid w:val="003D5DA5"/>
    <w:rsid w:val="003D5E80"/>
    <w:rsid w:val="003E1D13"/>
    <w:rsid w:val="003E2135"/>
    <w:rsid w:val="003E4CD2"/>
    <w:rsid w:val="003E5F8F"/>
    <w:rsid w:val="003E77E7"/>
    <w:rsid w:val="003F05BC"/>
    <w:rsid w:val="003F1507"/>
    <w:rsid w:val="003F2165"/>
    <w:rsid w:val="003F2EBA"/>
    <w:rsid w:val="003F397E"/>
    <w:rsid w:val="003F5041"/>
    <w:rsid w:val="003F55F2"/>
    <w:rsid w:val="003F78A1"/>
    <w:rsid w:val="004007C6"/>
    <w:rsid w:val="004029C4"/>
    <w:rsid w:val="00405147"/>
    <w:rsid w:val="004055B0"/>
    <w:rsid w:val="00407A17"/>
    <w:rsid w:val="00414919"/>
    <w:rsid w:val="00414A28"/>
    <w:rsid w:val="004150C6"/>
    <w:rsid w:val="00417100"/>
    <w:rsid w:val="0041767F"/>
    <w:rsid w:val="00417A65"/>
    <w:rsid w:val="00422307"/>
    <w:rsid w:val="00422AC7"/>
    <w:rsid w:val="00422F05"/>
    <w:rsid w:val="0042309E"/>
    <w:rsid w:val="0042411E"/>
    <w:rsid w:val="00425E30"/>
    <w:rsid w:val="004268E0"/>
    <w:rsid w:val="004303CD"/>
    <w:rsid w:val="00432F05"/>
    <w:rsid w:val="00435A41"/>
    <w:rsid w:val="004364EC"/>
    <w:rsid w:val="00437F73"/>
    <w:rsid w:val="0044045B"/>
    <w:rsid w:val="00440475"/>
    <w:rsid w:val="00440F60"/>
    <w:rsid w:val="004416FA"/>
    <w:rsid w:val="0044205D"/>
    <w:rsid w:val="00442414"/>
    <w:rsid w:val="00446FEB"/>
    <w:rsid w:val="0044735C"/>
    <w:rsid w:val="004475EA"/>
    <w:rsid w:val="00447652"/>
    <w:rsid w:val="0045036F"/>
    <w:rsid w:val="0045436C"/>
    <w:rsid w:val="004546D5"/>
    <w:rsid w:val="00456C8B"/>
    <w:rsid w:val="00456E4E"/>
    <w:rsid w:val="00456F22"/>
    <w:rsid w:val="00457360"/>
    <w:rsid w:val="00461612"/>
    <w:rsid w:val="00461ABF"/>
    <w:rsid w:val="00467FB1"/>
    <w:rsid w:val="00474420"/>
    <w:rsid w:val="00474543"/>
    <w:rsid w:val="00475D95"/>
    <w:rsid w:val="00480C06"/>
    <w:rsid w:val="00493B1F"/>
    <w:rsid w:val="00494C07"/>
    <w:rsid w:val="00494E41"/>
    <w:rsid w:val="00496B1B"/>
    <w:rsid w:val="0049786C"/>
    <w:rsid w:val="00497DD6"/>
    <w:rsid w:val="004A59F8"/>
    <w:rsid w:val="004B1266"/>
    <w:rsid w:val="004B1C9D"/>
    <w:rsid w:val="004B2FFC"/>
    <w:rsid w:val="004B5066"/>
    <w:rsid w:val="004B5E25"/>
    <w:rsid w:val="004B66F3"/>
    <w:rsid w:val="004C0F0A"/>
    <w:rsid w:val="004C1B28"/>
    <w:rsid w:val="004C6D18"/>
    <w:rsid w:val="004D468D"/>
    <w:rsid w:val="004D5CFC"/>
    <w:rsid w:val="004D6FA4"/>
    <w:rsid w:val="004E222F"/>
    <w:rsid w:val="004E453C"/>
    <w:rsid w:val="004E5F19"/>
    <w:rsid w:val="004F2290"/>
    <w:rsid w:val="004F405B"/>
    <w:rsid w:val="004F47ED"/>
    <w:rsid w:val="004F4BBD"/>
    <w:rsid w:val="004F7259"/>
    <w:rsid w:val="00502269"/>
    <w:rsid w:val="00502A30"/>
    <w:rsid w:val="00503858"/>
    <w:rsid w:val="00507D5E"/>
    <w:rsid w:val="005111DA"/>
    <w:rsid w:val="00517E23"/>
    <w:rsid w:val="005214DF"/>
    <w:rsid w:val="0052171B"/>
    <w:rsid w:val="00523392"/>
    <w:rsid w:val="00523A29"/>
    <w:rsid w:val="00525432"/>
    <w:rsid w:val="005265BD"/>
    <w:rsid w:val="0053035D"/>
    <w:rsid w:val="00534650"/>
    <w:rsid w:val="00535604"/>
    <w:rsid w:val="00541412"/>
    <w:rsid w:val="00544652"/>
    <w:rsid w:val="0054494C"/>
    <w:rsid w:val="005505BB"/>
    <w:rsid w:val="00553BB1"/>
    <w:rsid w:val="005548E3"/>
    <w:rsid w:val="00561264"/>
    <w:rsid w:val="005613AC"/>
    <w:rsid w:val="0056253E"/>
    <w:rsid w:val="00566504"/>
    <w:rsid w:val="00566F88"/>
    <w:rsid w:val="00567311"/>
    <w:rsid w:val="00567A43"/>
    <w:rsid w:val="005701D3"/>
    <w:rsid w:val="00571C99"/>
    <w:rsid w:val="00572D6D"/>
    <w:rsid w:val="005735B7"/>
    <w:rsid w:val="00573910"/>
    <w:rsid w:val="00576DC3"/>
    <w:rsid w:val="00577FCE"/>
    <w:rsid w:val="00584250"/>
    <w:rsid w:val="005842B9"/>
    <w:rsid w:val="00585A1A"/>
    <w:rsid w:val="005933D5"/>
    <w:rsid w:val="00593572"/>
    <w:rsid w:val="00595C05"/>
    <w:rsid w:val="00596408"/>
    <w:rsid w:val="005A021F"/>
    <w:rsid w:val="005A0A5D"/>
    <w:rsid w:val="005A13E7"/>
    <w:rsid w:val="005A2190"/>
    <w:rsid w:val="005A365B"/>
    <w:rsid w:val="005A5077"/>
    <w:rsid w:val="005A597C"/>
    <w:rsid w:val="005A7148"/>
    <w:rsid w:val="005A7E11"/>
    <w:rsid w:val="005B1D6F"/>
    <w:rsid w:val="005B64FA"/>
    <w:rsid w:val="005B71B3"/>
    <w:rsid w:val="005C14EF"/>
    <w:rsid w:val="005C3B5A"/>
    <w:rsid w:val="005D02A2"/>
    <w:rsid w:val="005D1D6F"/>
    <w:rsid w:val="005D1FD2"/>
    <w:rsid w:val="005E010E"/>
    <w:rsid w:val="005E2410"/>
    <w:rsid w:val="005E2C3B"/>
    <w:rsid w:val="005E37C1"/>
    <w:rsid w:val="005F0AC3"/>
    <w:rsid w:val="005F53F6"/>
    <w:rsid w:val="005F7097"/>
    <w:rsid w:val="00606180"/>
    <w:rsid w:val="00606609"/>
    <w:rsid w:val="00606F04"/>
    <w:rsid w:val="00610852"/>
    <w:rsid w:val="006146FB"/>
    <w:rsid w:val="006150AC"/>
    <w:rsid w:val="00621104"/>
    <w:rsid w:val="006220EA"/>
    <w:rsid w:val="006223FC"/>
    <w:rsid w:val="00622D47"/>
    <w:rsid w:val="006230EC"/>
    <w:rsid w:val="00625056"/>
    <w:rsid w:val="0062520F"/>
    <w:rsid w:val="006266BA"/>
    <w:rsid w:val="006307E8"/>
    <w:rsid w:val="00631E2C"/>
    <w:rsid w:val="00634DE3"/>
    <w:rsid w:val="00634E14"/>
    <w:rsid w:val="00636874"/>
    <w:rsid w:val="00636A35"/>
    <w:rsid w:val="00637D8E"/>
    <w:rsid w:val="00647EFD"/>
    <w:rsid w:val="00652E8B"/>
    <w:rsid w:val="00653731"/>
    <w:rsid w:val="00657FAD"/>
    <w:rsid w:val="00662150"/>
    <w:rsid w:val="006647F5"/>
    <w:rsid w:val="0066770A"/>
    <w:rsid w:val="0067047A"/>
    <w:rsid w:val="00670555"/>
    <w:rsid w:val="0067148C"/>
    <w:rsid w:val="00672641"/>
    <w:rsid w:val="00672BBA"/>
    <w:rsid w:val="0067479B"/>
    <w:rsid w:val="00676CF4"/>
    <w:rsid w:val="00677DCA"/>
    <w:rsid w:val="0068095A"/>
    <w:rsid w:val="00680AD0"/>
    <w:rsid w:val="00681431"/>
    <w:rsid w:val="00682C30"/>
    <w:rsid w:val="0068459A"/>
    <w:rsid w:val="0068477E"/>
    <w:rsid w:val="00684E06"/>
    <w:rsid w:val="0068671A"/>
    <w:rsid w:val="00687547"/>
    <w:rsid w:val="006875B7"/>
    <w:rsid w:val="00691807"/>
    <w:rsid w:val="00691FEA"/>
    <w:rsid w:val="006A0637"/>
    <w:rsid w:val="006A158D"/>
    <w:rsid w:val="006A28D2"/>
    <w:rsid w:val="006A54E3"/>
    <w:rsid w:val="006A5507"/>
    <w:rsid w:val="006A5C48"/>
    <w:rsid w:val="006A60E7"/>
    <w:rsid w:val="006B000C"/>
    <w:rsid w:val="006B1695"/>
    <w:rsid w:val="006B28C4"/>
    <w:rsid w:val="006C0ACE"/>
    <w:rsid w:val="006C2173"/>
    <w:rsid w:val="006C2F3B"/>
    <w:rsid w:val="006C389C"/>
    <w:rsid w:val="006C56F5"/>
    <w:rsid w:val="006C674B"/>
    <w:rsid w:val="006C6BD8"/>
    <w:rsid w:val="006D087A"/>
    <w:rsid w:val="006D0C72"/>
    <w:rsid w:val="006D351C"/>
    <w:rsid w:val="006D3DC7"/>
    <w:rsid w:val="006D4AAB"/>
    <w:rsid w:val="006D722D"/>
    <w:rsid w:val="006D7627"/>
    <w:rsid w:val="006E30C8"/>
    <w:rsid w:val="006E3EAA"/>
    <w:rsid w:val="006F12D1"/>
    <w:rsid w:val="006F26DE"/>
    <w:rsid w:val="006F3C7F"/>
    <w:rsid w:val="006F75A9"/>
    <w:rsid w:val="0070236D"/>
    <w:rsid w:val="00707080"/>
    <w:rsid w:val="0071216D"/>
    <w:rsid w:val="007136B7"/>
    <w:rsid w:val="00717FB7"/>
    <w:rsid w:val="00721390"/>
    <w:rsid w:val="00721B9B"/>
    <w:rsid w:val="007228F4"/>
    <w:rsid w:val="00724AA9"/>
    <w:rsid w:val="00725504"/>
    <w:rsid w:val="0072574C"/>
    <w:rsid w:val="00727C0A"/>
    <w:rsid w:val="0073188D"/>
    <w:rsid w:val="00735D1F"/>
    <w:rsid w:val="00735DC0"/>
    <w:rsid w:val="007362B2"/>
    <w:rsid w:val="0073684B"/>
    <w:rsid w:val="00740B73"/>
    <w:rsid w:val="00742004"/>
    <w:rsid w:val="007428D0"/>
    <w:rsid w:val="00742FF6"/>
    <w:rsid w:val="00744E95"/>
    <w:rsid w:val="007465DA"/>
    <w:rsid w:val="0075025B"/>
    <w:rsid w:val="00751CE2"/>
    <w:rsid w:val="00753DCD"/>
    <w:rsid w:val="00755395"/>
    <w:rsid w:val="007553DD"/>
    <w:rsid w:val="00755416"/>
    <w:rsid w:val="00755F57"/>
    <w:rsid w:val="0075795A"/>
    <w:rsid w:val="00760EB2"/>
    <w:rsid w:val="0076143D"/>
    <w:rsid w:val="00761499"/>
    <w:rsid w:val="00763C7B"/>
    <w:rsid w:val="00764255"/>
    <w:rsid w:val="00766A4D"/>
    <w:rsid w:val="00770C72"/>
    <w:rsid w:val="00770F76"/>
    <w:rsid w:val="00772123"/>
    <w:rsid w:val="00772319"/>
    <w:rsid w:val="00773DFA"/>
    <w:rsid w:val="007747DC"/>
    <w:rsid w:val="00781191"/>
    <w:rsid w:val="007820C2"/>
    <w:rsid w:val="007829F0"/>
    <w:rsid w:val="0078618A"/>
    <w:rsid w:val="00787F56"/>
    <w:rsid w:val="0079198D"/>
    <w:rsid w:val="00792982"/>
    <w:rsid w:val="00792A55"/>
    <w:rsid w:val="00795738"/>
    <w:rsid w:val="007977FF"/>
    <w:rsid w:val="00797BF3"/>
    <w:rsid w:val="007A1B0C"/>
    <w:rsid w:val="007A25C9"/>
    <w:rsid w:val="007A3734"/>
    <w:rsid w:val="007B2E09"/>
    <w:rsid w:val="007B356F"/>
    <w:rsid w:val="007B40CF"/>
    <w:rsid w:val="007B53AB"/>
    <w:rsid w:val="007B677D"/>
    <w:rsid w:val="007C6F06"/>
    <w:rsid w:val="007D04F6"/>
    <w:rsid w:val="007D24E9"/>
    <w:rsid w:val="007D25FC"/>
    <w:rsid w:val="007D43DE"/>
    <w:rsid w:val="007D5237"/>
    <w:rsid w:val="007D54F6"/>
    <w:rsid w:val="007E0408"/>
    <w:rsid w:val="007E157C"/>
    <w:rsid w:val="007E269E"/>
    <w:rsid w:val="007E744F"/>
    <w:rsid w:val="007F46F1"/>
    <w:rsid w:val="007F4C05"/>
    <w:rsid w:val="008047A0"/>
    <w:rsid w:val="008104AA"/>
    <w:rsid w:val="00812AEA"/>
    <w:rsid w:val="0081390F"/>
    <w:rsid w:val="00813ADF"/>
    <w:rsid w:val="00813F19"/>
    <w:rsid w:val="00814890"/>
    <w:rsid w:val="008153FE"/>
    <w:rsid w:val="00821567"/>
    <w:rsid w:val="0082259C"/>
    <w:rsid w:val="008225A6"/>
    <w:rsid w:val="0082367A"/>
    <w:rsid w:val="00823B6E"/>
    <w:rsid w:val="00824434"/>
    <w:rsid w:val="00825575"/>
    <w:rsid w:val="008309BB"/>
    <w:rsid w:val="00832347"/>
    <w:rsid w:val="00834A49"/>
    <w:rsid w:val="00837CF5"/>
    <w:rsid w:val="0084178B"/>
    <w:rsid w:val="00844FD8"/>
    <w:rsid w:val="00845C54"/>
    <w:rsid w:val="0084693A"/>
    <w:rsid w:val="008472C6"/>
    <w:rsid w:val="00850A0A"/>
    <w:rsid w:val="00850A7B"/>
    <w:rsid w:val="00851254"/>
    <w:rsid w:val="0085147F"/>
    <w:rsid w:val="00851E0A"/>
    <w:rsid w:val="00852E70"/>
    <w:rsid w:val="0085402C"/>
    <w:rsid w:val="00854648"/>
    <w:rsid w:val="008547D9"/>
    <w:rsid w:val="0086028C"/>
    <w:rsid w:val="00861B99"/>
    <w:rsid w:val="0086441D"/>
    <w:rsid w:val="00864B54"/>
    <w:rsid w:val="00865C31"/>
    <w:rsid w:val="00870EEF"/>
    <w:rsid w:val="00876C1E"/>
    <w:rsid w:val="0088710F"/>
    <w:rsid w:val="00887BE3"/>
    <w:rsid w:val="00887D83"/>
    <w:rsid w:val="00890765"/>
    <w:rsid w:val="00890D12"/>
    <w:rsid w:val="0089102F"/>
    <w:rsid w:val="008924E4"/>
    <w:rsid w:val="008931C0"/>
    <w:rsid w:val="00893F9A"/>
    <w:rsid w:val="008A0462"/>
    <w:rsid w:val="008A5C40"/>
    <w:rsid w:val="008A7B06"/>
    <w:rsid w:val="008B15C6"/>
    <w:rsid w:val="008B1953"/>
    <w:rsid w:val="008C1B6D"/>
    <w:rsid w:val="008C6BEF"/>
    <w:rsid w:val="008C7595"/>
    <w:rsid w:val="008D258E"/>
    <w:rsid w:val="008D2A15"/>
    <w:rsid w:val="008D33A4"/>
    <w:rsid w:val="008D34F2"/>
    <w:rsid w:val="008D4D8B"/>
    <w:rsid w:val="008D7932"/>
    <w:rsid w:val="008E0170"/>
    <w:rsid w:val="008E225D"/>
    <w:rsid w:val="008E44D5"/>
    <w:rsid w:val="008E6063"/>
    <w:rsid w:val="008F1B5B"/>
    <w:rsid w:val="008F2426"/>
    <w:rsid w:val="008F5153"/>
    <w:rsid w:val="00900320"/>
    <w:rsid w:val="0090495A"/>
    <w:rsid w:val="00911C4F"/>
    <w:rsid w:val="00914059"/>
    <w:rsid w:val="009142FD"/>
    <w:rsid w:val="00914CF6"/>
    <w:rsid w:val="00917289"/>
    <w:rsid w:val="00922998"/>
    <w:rsid w:val="00922BC8"/>
    <w:rsid w:val="00923E50"/>
    <w:rsid w:val="00923EC9"/>
    <w:rsid w:val="009270E4"/>
    <w:rsid w:val="00930195"/>
    <w:rsid w:val="00930E11"/>
    <w:rsid w:val="00930F63"/>
    <w:rsid w:val="00932F92"/>
    <w:rsid w:val="00935841"/>
    <w:rsid w:val="00937D35"/>
    <w:rsid w:val="00940558"/>
    <w:rsid w:val="00940B00"/>
    <w:rsid w:val="00944964"/>
    <w:rsid w:val="009466B2"/>
    <w:rsid w:val="00947D73"/>
    <w:rsid w:val="00950FFB"/>
    <w:rsid w:val="00951676"/>
    <w:rsid w:val="00953D6A"/>
    <w:rsid w:val="00956537"/>
    <w:rsid w:val="00962523"/>
    <w:rsid w:val="009650BF"/>
    <w:rsid w:val="00966709"/>
    <w:rsid w:val="009704EF"/>
    <w:rsid w:val="00973214"/>
    <w:rsid w:val="009739C0"/>
    <w:rsid w:val="00974DF2"/>
    <w:rsid w:val="0097569B"/>
    <w:rsid w:val="009769B4"/>
    <w:rsid w:val="0097706B"/>
    <w:rsid w:val="0098018C"/>
    <w:rsid w:val="00983253"/>
    <w:rsid w:val="00990BF8"/>
    <w:rsid w:val="009913BA"/>
    <w:rsid w:val="009915D4"/>
    <w:rsid w:val="0099219A"/>
    <w:rsid w:val="00992DDD"/>
    <w:rsid w:val="00993C19"/>
    <w:rsid w:val="00996101"/>
    <w:rsid w:val="00996353"/>
    <w:rsid w:val="00997D50"/>
    <w:rsid w:val="009A0574"/>
    <w:rsid w:val="009A2655"/>
    <w:rsid w:val="009A2C6A"/>
    <w:rsid w:val="009A2F5F"/>
    <w:rsid w:val="009A4FA2"/>
    <w:rsid w:val="009B0E6F"/>
    <w:rsid w:val="009B1CEC"/>
    <w:rsid w:val="009B5FBB"/>
    <w:rsid w:val="009B7D5B"/>
    <w:rsid w:val="009B7E2E"/>
    <w:rsid w:val="009C68F4"/>
    <w:rsid w:val="009C6944"/>
    <w:rsid w:val="009C72F1"/>
    <w:rsid w:val="009E0261"/>
    <w:rsid w:val="009E2FCD"/>
    <w:rsid w:val="009E399A"/>
    <w:rsid w:val="009E4844"/>
    <w:rsid w:val="009F13CA"/>
    <w:rsid w:val="009F1AB8"/>
    <w:rsid w:val="009F28AE"/>
    <w:rsid w:val="009F5126"/>
    <w:rsid w:val="009F7D77"/>
    <w:rsid w:val="00A01426"/>
    <w:rsid w:val="00A01BF9"/>
    <w:rsid w:val="00A0494E"/>
    <w:rsid w:val="00A07CC1"/>
    <w:rsid w:val="00A13078"/>
    <w:rsid w:val="00A14E7E"/>
    <w:rsid w:val="00A151F0"/>
    <w:rsid w:val="00A1657F"/>
    <w:rsid w:val="00A222BF"/>
    <w:rsid w:val="00A2238F"/>
    <w:rsid w:val="00A2395A"/>
    <w:rsid w:val="00A25CF0"/>
    <w:rsid w:val="00A26079"/>
    <w:rsid w:val="00A32976"/>
    <w:rsid w:val="00A33B56"/>
    <w:rsid w:val="00A34BAD"/>
    <w:rsid w:val="00A367AF"/>
    <w:rsid w:val="00A36D38"/>
    <w:rsid w:val="00A371A4"/>
    <w:rsid w:val="00A3743B"/>
    <w:rsid w:val="00A445D1"/>
    <w:rsid w:val="00A461D9"/>
    <w:rsid w:val="00A46D00"/>
    <w:rsid w:val="00A47962"/>
    <w:rsid w:val="00A504B5"/>
    <w:rsid w:val="00A53B47"/>
    <w:rsid w:val="00A5568A"/>
    <w:rsid w:val="00A5656B"/>
    <w:rsid w:val="00A5712E"/>
    <w:rsid w:val="00A60354"/>
    <w:rsid w:val="00A641E4"/>
    <w:rsid w:val="00A64CAE"/>
    <w:rsid w:val="00A64EDE"/>
    <w:rsid w:val="00A66055"/>
    <w:rsid w:val="00A6718B"/>
    <w:rsid w:val="00A709E6"/>
    <w:rsid w:val="00A72DDA"/>
    <w:rsid w:val="00A74680"/>
    <w:rsid w:val="00A74693"/>
    <w:rsid w:val="00A74F1C"/>
    <w:rsid w:val="00A75025"/>
    <w:rsid w:val="00A80746"/>
    <w:rsid w:val="00A80B5C"/>
    <w:rsid w:val="00A8178A"/>
    <w:rsid w:val="00A828C0"/>
    <w:rsid w:val="00A836CB"/>
    <w:rsid w:val="00A838E5"/>
    <w:rsid w:val="00A84AEA"/>
    <w:rsid w:val="00A85872"/>
    <w:rsid w:val="00A87A3B"/>
    <w:rsid w:val="00A87B0E"/>
    <w:rsid w:val="00A908DB"/>
    <w:rsid w:val="00A929AF"/>
    <w:rsid w:val="00A93662"/>
    <w:rsid w:val="00A93668"/>
    <w:rsid w:val="00A93B04"/>
    <w:rsid w:val="00A93FDE"/>
    <w:rsid w:val="00AA0863"/>
    <w:rsid w:val="00AA3C9B"/>
    <w:rsid w:val="00AA40E6"/>
    <w:rsid w:val="00AA4649"/>
    <w:rsid w:val="00AA5C35"/>
    <w:rsid w:val="00AA755D"/>
    <w:rsid w:val="00AB3E0B"/>
    <w:rsid w:val="00AB4AF4"/>
    <w:rsid w:val="00AB63E7"/>
    <w:rsid w:val="00AC03A8"/>
    <w:rsid w:val="00AC40C9"/>
    <w:rsid w:val="00AC43DD"/>
    <w:rsid w:val="00AC51FA"/>
    <w:rsid w:val="00AC5CB5"/>
    <w:rsid w:val="00AC6AE8"/>
    <w:rsid w:val="00AD01FD"/>
    <w:rsid w:val="00AD19A0"/>
    <w:rsid w:val="00AD32BF"/>
    <w:rsid w:val="00AD4E98"/>
    <w:rsid w:val="00AE463A"/>
    <w:rsid w:val="00AE513F"/>
    <w:rsid w:val="00AE7F82"/>
    <w:rsid w:val="00AF0B11"/>
    <w:rsid w:val="00AF3655"/>
    <w:rsid w:val="00AF3F3B"/>
    <w:rsid w:val="00AF6AF0"/>
    <w:rsid w:val="00B0091D"/>
    <w:rsid w:val="00B018AC"/>
    <w:rsid w:val="00B01DF4"/>
    <w:rsid w:val="00B03902"/>
    <w:rsid w:val="00B04445"/>
    <w:rsid w:val="00B04731"/>
    <w:rsid w:val="00B053D5"/>
    <w:rsid w:val="00B069EB"/>
    <w:rsid w:val="00B0754D"/>
    <w:rsid w:val="00B12905"/>
    <w:rsid w:val="00B1539A"/>
    <w:rsid w:val="00B16A32"/>
    <w:rsid w:val="00B23DFB"/>
    <w:rsid w:val="00B25B4B"/>
    <w:rsid w:val="00B35F0A"/>
    <w:rsid w:val="00B41FD5"/>
    <w:rsid w:val="00B42582"/>
    <w:rsid w:val="00B544CD"/>
    <w:rsid w:val="00B57640"/>
    <w:rsid w:val="00B5771C"/>
    <w:rsid w:val="00B57C92"/>
    <w:rsid w:val="00B60D59"/>
    <w:rsid w:val="00B6205C"/>
    <w:rsid w:val="00B63C79"/>
    <w:rsid w:val="00B6499C"/>
    <w:rsid w:val="00B67E09"/>
    <w:rsid w:val="00B71B88"/>
    <w:rsid w:val="00B738AC"/>
    <w:rsid w:val="00B75F8C"/>
    <w:rsid w:val="00B772DB"/>
    <w:rsid w:val="00B81147"/>
    <w:rsid w:val="00B8325C"/>
    <w:rsid w:val="00B85AEF"/>
    <w:rsid w:val="00B86677"/>
    <w:rsid w:val="00B86A02"/>
    <w:rsid w:val="00B87F63"/>
    <w:rsid w:val="00B94627"/>
    <w:rsid w:val="00B9752D"/>
    <w:rsid w:val="00BA2549"/>
    <w:rsid w:val="00BA494D"/>
    <w:rsid w:val="00BA5037"/>
    <w:rsid w:val="00BA5B35"/>
    <w:rsid w:val="00BA69B0"/>
    <w:rsid w:val="00BB0CCC"/>
    <w:rsid w:val="00BB0CFC"/>
    <w:rsid w:val="00BB1CD0"/>
    <w:rsid w:val="00BB1F9F"/>
    <w:rsid w:val="00BB2840"/>
    <w:rsid w:val="00BB2E75"/>
    <w:rsid w:val="00BB4917"/>
    <w:rsid w:val="00BB5A18"/>
    <w:rsid w:val="00BB652D"/>
    <w:rsid w:val="00BC1B0E"/>
    <w:rsid w:val="00BC5FB5"/>
    <w:rsid w:val="00BC7119"/>
    <w:rsid w:val="00BD3916"/>
    <w:rsid w:val="00BD4005"/>
    <w:rsid w:val="00BD480F"/>
    <w:rsid w:val="00BD4822"/>
    <w:rsid w:val="00BD4EA1"/>
    <w:rsid w:val="00BD5076"/>
    <w:rsid w:val="00BE156D"/>
    <w:rsid w:val="00BE33BA"/>
    <w:rsid w:val="00BF0CC8"/>
    <w:rsid w:val="00BF10BC"/>
    <w:rsid w:val="00BF12A9"/>
    <w:rsid w:val="00BF3013"/>
    <w:rsid w:val="00BF5B20"/>
    <w:rsid w:val="00C01FA4"/>
    <w:rsid w:val="00C023B8"/>
    <w:rsid w:val="00C0429F"/>
    <w:rsid w:val="00C04404"/>
    <w:rsid w:val="00C0631B"/>
    <w:rsid w:val="00C07546"/>
    <w:rsid w:val="00C07618"/>
    <w:rsid w:val="00C0776B"/>
    <w:rsid w:val="00C134D3"/>
    <w:rsid w:val="00C138D4"/>
    <w:rsid w:val="00C14518"/>
    <w:rsid w:val="00C14A18"/>
    <w:rsid w:val="00C201EF"/>
    <w:rsid w:val="00C23B13"/>
    <w:rsid w:val="00C24734"/>
    <w:rsid w:val="00C24F0A"/>
    <w:rsid w:val="00C27726"/>
    <w:rsid w:val="00C3113A"/>
    <w:rsid w:val="00C3245D"/>
    <w:rsid w:val="00C35802"/>
    <w:rsid w:val="00C4007E"/>
    <w:rsid w:val="00C402E4"/>
    <w:rsid w:val="00C440F3"/>
    <w:rsid w:val="00C44D78"/>
    <w:rsid w:val="00C4519B"/>
    <w:rsid w:val="00C46E64"/>
    <w:rsid w:val="00C46E71"/>
    <w:rsid w:val="00C47198"/>
    <w:rsid w:val="00C479A6"/>
    <w:rsid w:val="00C54DF6"/>
    <w:rsid w:val="00C6021F"/>
    <w:rsid w:val="00C60431"/>
    <w:rsid w:val="00C61E70"/>
    <w:rsid w:val="00C64107"/>
    <w:rsid w:val="00C67B29"/>
    <w:rsid w:val="00C70F5C"/>
    <w:rsid w:val="00C72630"/>
    <w:rsid w:val="00C740AE"/>
    <w:rsid w:val="00C805AD"/>
    <w:rsid w:val="00C84064"/>
    <w:rsid w:val="00C85FB7"/>
    <w:rsid w:val="00C86A57"/>
    <w:rsid w:val="00C9367E"/>
    <w:rsid w:val="00CA017D"/>
    <w:rsid w:val="00CA0C66"/>
    <w:rsid w:val="00CA4A7C"/>
    <w:rsid w:val="00CB009C"/>
    <w:rsid w:val="00CB138F"/>
    <w:rsid w:val="00CB3F10"/>
    <w:rsid w:val="00CB4D1C"/>
    <w:rsid w:val="00CB5854"/>
    <w:rsid w:val="00CB5AFD"/>
    <w:rsid w:val="00CB6DDD"/>
    <w:rsid w:val="00CB7B04"/>
    <w:rsid w:val="00CC0724"/>
    <w:rsid w:val="00CC1270"/>
    <w:rsid w:val="00CC2066"/>
    <w:rsid w:val="00CC48B7"/>
    <w:rsid w:val="00CC577C"/>
    <w:rsid w:val="00CC6FE1"/>
    <w:rsid w:val="00CD05DA"/>
    <w:rsid w:val="00CD0968"/>
    <w:rsid w:val="00CD20D7"/>
    <w:rsid w:val="00CD21D3"/>
    <w:rsid w:val="00CD38B5"/>
    <w:rsid w:val="00CD38DE"/>
    <w:rsid w:val="00CD4D03"/>
    <w:rsid w:val="00CD63CE"/>
    <w:rsid w:val="00CE0054"/>
    <w:rsid w:val="00CE2052"/>
    <w:rsid w:val="00CE2EC7"/>
    <w:rsid w:val="00CE4411"/>
    <w:rsid w:val="00CE66FE"/>
    <w:rsid w:val="00CE75E4"/>
    <w:rsid w:val="00CF3995"/>
    <w:rsid w:val="00CF6DCC"/>
    <w:rsid w:val="00CF6E6D"/>
    <w:rsid w:val="00D00F2F"/>
    <w:rsid w:val="00D0167D"/>
    <w:rsid w:val="00D018C1"/>
    <w:rsid w:val="00D05308"/>
    <w:rsid w:val="00D05684"/>
    <w:rsid w:val="00D06386"/>
    <w:rsid w:val="00D07A59"/>
    <w:rsid w:val="00D07C5E"/>
    <w:rsid w:val="00D119E9"/>
    <w:rsid w:val="00D11A60"/>
    <w:rsid w:val="00D12CF1"/>
    <w:rsid w:val="00D13374"/>
    <w:rsid w:val="00D13CC9"/>
    <w:rsid w:val="00D173C2"/>
    <w:rsid w:val="00D174C3"/>
    <w:rsid w:val="00D22A44"/>
    <w:rsid w:val="00D23CC0"/>
    <w:rsid w:val="00D244AA"/>
    <w:rsid w:val="00D25C26"/>
    <w:rsid w:val="00D26683"/>
    <w:rsid w:val="00D30C99"/>
    <w:rsid w:val="00D311E0"/>
    <w:rsid w:val="00D313B1"/>
    <w:rsid w:val="00D328E3"/>
    <w:rsid w:val="00D33556"/>
    <w:rsid w:val="00D40134"/>
    <w:rsid w:val="00D428FB"/>
    <w:rsid w:val="00D447AB"/>
    <w:rsid w:val="00D5140A"/>
    <w:rsid w:val="00D51EEE"/>
    <w:rsid w:val="00D52CC4"/>
    <w:rsid w:val="00D52F97"/>
    <w:rsid w:val="00D568E0"/>
    <w:rsid w:val="00D624C9"/>
    <w:rsid w:val="00D62619"/>
    <w:rsid w:val="00D6388E"/>
    <w:rsid w:val="00D63B0D"/>
    <w:rsid w:val="00D64939"/>
    <w:rsid w:val="00D66320"/>
    <w:rsid w:val="00D707FB"/>
    <w:rsid w:val="00D7415B"/>
    <w:rsid w:val="00D74DD5"/>
    <w:rsid w:val="00D75003"/>
    <w:rsid w:val="00D80026"/>
    <w:rsid w:val="00D8240F"/>
    <w:rsid w:val="00D832ED"/>
    <w:rsid w:val="00D838BA"/>
    <w:rsid w:val="00D86B31"/>
    <w:rsid w:val="00D87D1D"/>
    <w:rsid w:val="00D90383"/>
    <w:rsid w:val="00D91132"/>
    <w:rsid w:val="00D93242"/>
    <w:rsid w:val="00D93DB7"/>
    <w:rsid w:val="00D96820"/>
    <w:rsid w:val="00DA41BB"/>
    <w:rsid w:val="00DB1974"/>
    <w:rsid w:val="00DB2C2C"/>
    <w:rsid w:val="00DB442B"/>
    <w:rsid w:val="00DB44CA"/>
    <w:rsid w:val="00DB5289"/>
    <w:rsid w:val="00DB65C4"/>
    <w:rsid w:val="00DC0F69"/>
    <w:rsid w:val="00DD39B9"/>
    <w:rsid w:val="00DD3D08"/>
    <w:rsid w:val="00DD66A2"/>
    <w:rsid w:val="00DD77AD"/>
    <w:rsid w:val="00DE2924"/>
    <w:rsid w:val="00DE36CF"/>
    <w:rsid w:val="00DE5B61"/>
    <w:rsid w:val="00DE6CC1"/>
    <w:rsid w:val="00DE7D0B"/>
    <w:rsid w:val="00DE7D39"/>
    <w:rsid w:val="00DF5155"/>
    <w:rsid w:val="00DF68E8"/>
    <w:rsid w:val="00DF7D08"/>
    <w:rsid w:val="00E021FC"/>
    <w:rsid w:val="00E02AA7"/>
    <w:rsid w:val="00E05BB8"/>
    <w:rsid w:val="00E05DF4"/>
    <w:rsid w:val="00E07271"/>
    <w:rsid w:val="00E12022"/>
    <w:rsid w:val="00E13939"/>
    <w:rsid w:val="00E14CF2"/>
    <w:rsid w:val="00E14DD9"/>
    <w:rsid w:val="00E22411"/>
    <w:rsid w:val="00E23106"/>
    <w:rsid w:val="00E273F0"/>
    <w:rsid w:val="00E3095F"/>
    <w:rsid w:val="00E30B56"/>
    <w:rsid w:val="00E31985"/>
    <w:rsid w:val="00E31B5A"/>
    <w:rsid w:val="00E3215F"/>
    <w:rsid w:val="00E3679D"/>
    <w:rsid w:val="00E36B73"/>
    <w:rsid w:val="00E370EA"/>
    <w:rsid w:val="00E400D6"/>
    <w:rsid w:val="00E404B7"/>
    <w:rsid w:val="00E42D4E"/>
    <w:rsid w:val="00E454C5"/>
    <w:rsid w:val="00E47512"/>
    <w:rsid w:val="00E5003C"/>
    <w:rsid w:val="00E50261"/>
    <w:rsid w:val="00E512AA"/>
    <w:rsid w:val="00E51863"/>
    <w:rsid w:val="00E51EAD"/>
    <w:rsid w:val="00E5230E"/>
    <w:rsid w:val="00E53E70"/>
    <w:rsid w:val="00E60DDD"/>
    <w:rsid w:val="00E6236F"/>
    <w:rsid w:val="00E628C5"/>
    <w:rsid w:val="00E63BD3"/>
    <w:rsid w:val="00E64155"/>
    <w:rsid w:val="00E6565B"/>
    <w:rsid w:val="00E65D91"/>
    <w:rsid w:val="00E6661A"/>
    <w:rsid w:val="00E66BC8"/>
    <w:rsid w:val="00E673A9"/>
    <w:rsid w:val="00E67D6F"/>
    <w:rsid w:val="00E71FD7"/>
    <w:rsid w:val="00E767A9"/>
    <w:rsid w:val="00E76F0A"/>
    <w:rsid w:val="00E80372"/>
    <w:rsid w:val="00E80866"/>
    <w:rsid w:val="00E833A2"/>
    <w:rsid w:val="00E84699"/>
    <w:rsid w:val="00E847F1"/>
    <w:rsid w:val="00E849D4"/>
    <w:rsid w:val="00E867B4"/>
    <w:rsid w:val="00E914B8"/>
    <w:rsid w:val="00E9217E"/>
    <w:rsid w:val="00E92715"/>
    <w:rsid w:val="00E94A7F"/>
    <w:rsid w:val="00E96F8D"/>
    <w:rsid w:val="00E97069"/>
    <w:rsid w:val="00EA44AB"/>
    <w:rsid w:val="00EA6ACC"/>
    <w:rsid w:val="00EB0319"/>
    <w:rsid w:val="00EB0395"/>
    <w:rsid w:val="00EB06CD"/>
    <w:rsid w:val="00EB0C9D"/>
    <w:rsid w:val="00EB1F5D"/>
    <w:rsid w:val="00EB6B18"/>
    <w:rsid w:val="00EB6C02"/>
    <w:rsid w:val="00EC0812"/>
    <w:rsid w:val="00EC0A1D"/>
    <w:rsid w:val="00EC284C"/>
    <w:rsid w:val="00EC329B"/>
    <w:rsid w:val="00EC3375"/>
    <w:rsid w:val="00ED2ECD"/>
    <w:rsid w:val="00ED37BA"/>
    <w:rsid w:val="00EE05C0"/>
    <w:rsid w:val="00EE0D46"/>
    <w:rsid w:val="00EE52B0"/>
    <w:rsid w:val="00EE6B8C"/>
    <w:rsid w:val="00EF1EFA"/>
    <w:rsid w:val="00EF3F7D"/>
    <w:rsid w:val="00EF6B1F"/>
    <w:rsid w:val="00F01DC3"/>
    <w:rsid w:val="00F02A51"/>
    <w:rsid w:val="00F0472A"/>
    <w:rsid w:val="00F063C2"/>
    <w:rsid w:val="00F126B2"/>
    <w:rsid w:val="00F12FBE"/>
    <w:rsid w:val="00F13C46"/>
    <w:rsid w:val="00F150E5"/>
    <w:rsid w:val="00F211AC"/>
    <w:rsid w:val="00F21E91"/>
    <w:rsid w:val="00F23EAB"/>
    <w:rsid w:val="00F24BEC"/>
    <w:rsid w:val="00F24C77"/>
    <w:rsid w:val="00F3000C"/>
    <w:rsid w:val="00F30B66"/>
    <w:rsid w:val="00F30C1F"/>
    <w:rsid w:val="00F32D96"/>
    <w:rsid w:val="00F34980"/>
    <w:rsid w:val="00F35C2E"/>
    <w:rsid w:val="00F405A3"/>
    <w:rsid w:val="00F4080F"/>
    <w:rsid w:val="00F413F7"/>
    <w:rsid w:val="00F41B52"/>
    <w:rsid w:val="00F41BC8"/>
    <w:rsid w:val="00F41D3D"/>
    <w:rsid w:val="00F51E5A"/>
    <w:rsid w:val="00F52150"/>
    <w:rsid w:val="00F527B9"/>
    <w:rsid w:val="00F5433D"/>
    <w:rsid w:val="00F545D8"/>
    <w:rsid w:val="00F54BC4"/>
    <w:rsid w:val="00F579BE"/>
    <w:rsid w:val="00F615B0"/>
    <w:rsid w:val="00F64BB0"/>
    <w:rsid w:val="00F70E00"/>
    <w:rsid w:val="00F719CA"/>
    <w:rsid w:val="00F727B6"/>
    <w:rsid w:val="00F73132"/>
    <w:rsid w:val="00F748A4"/>
    <w:rsid w:val="00F83A09"/>
    <w:rsid w:val="00F85AA3"/>
    <w:rsid w:val="00F85D9F"/>
    <w:rsid w:val="00F86DCC"/>
    <w:rsid w:val="00F876BD"/>
    <w:rsid w:val="00F93DD9"/>
    <w:rsid w:val="00F94D05"/>
    <w:rsid w:val="00F94EF6"/>
    <w:rsid w:val="00FA0EDD"/>
    <w:rsid w:val="00FA0EE6"/>
    <w:rsid w:val="00FA1FB4"/>
    <w:rsid w:val="00FA4809"/>
    <w:rsid w:val="00FA58D8"/>
    <w:rsid w:val="00FA6DBB"/>
    <w:rsid w:val="00FB26C2"/>
    <w:rsid w:val="00FB584D"/>
    <w:rsid w:val="00FB6E9B"/>
    <w:rsid w:val="00FC41A6"/>
    <w:rsid w:val="00FC4EC8"/>
    <w:rsid w:val="00FC5109"/>
    <w:rsid w:val="00FC5806"/>
    <w:rsid w:val="00FC5AD9"/>
    <w:rsid w:val="00FD2689"/>
    <w:rsid w:val="00FE2BB5"/>
    <w:rsid w:val="00FE4ED7"/>
    <w:rsid w:val="00FF30DA"/>
    <w:rsid w:val="00FF7D64"/>
    <w:rsid w:val="01E13445"/>
    <w:rsid w:val="08900B6D"/>
    <w:rsid w:val="106809DB"/>
    <w:rsid w:val="3A5302CE"/>
    <w:rsid w:val="42ED08DD"/>
    <w:rsid w:val="49515173"/>
    <w:rsid w:val="669F298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57524"/>
  <w15:docId w15:val="{7BC563BD-0C08-42BB-B3C4-483BE611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132"/>
  </w:style>
  <w:style w:type="paragraph" w:styleId="Heading1">
    <w:name w:val="heading 1"/>
    <w:basedOn w:val="Normal"/>
    <w:next w:val="Normal"/>
    <w:link w:val="Heading1Char"/>
    <w:uiPriority w:val="9"/>
    <w:qFormat/>
    <w:rsid w:val="00D91132"/>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D9113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D9113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9113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9113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9113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9113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9113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9113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C3"/>
    <w:rPr>
      <w:rFonts w:ascii="Tahoma" w:hAnsi="Tahoma" w:cs="Tahoma"/>
      <w:sz w:val="16"/>
      <w:szCs w:val="16"/>
    </w:rPr>
  </w:style>
  <w:style w:type="paragraph" w:styleId="Header">
    <w:name w:val="header"/>
    <w:basedOn w:val="Normal"/>
    <w:link w:val="HeaderChar"/>
    <w:unhideWhenUsed/>
    <w:rsid w:val="00F01DC3"/>
    <w:pPr>
      <w:tabs>
        <w:tab w:val="center" w:pos="4513"/>
        <w:tab w:val="right" w:pos="9026"/>
      </w:tabs>
      <w:spacing w:after="0" w:line="240" w:lineRule="auto"/>
    </w:pPr>
  </w:style>
  <w:style w:type="character" w:customStyle="1" w:styleId="HeaderChar">
    <w:name w:val="Header Char"/>
    <w:basedOn w:val="DefaultParagraphFont"/>
    <w:link w:val="Header"/>
    <w:rsid w:val="00F01DC3"/>
  </w:style>
  <w:style w:type="paragraph" w:styleId="Footer">
    <w:name w:val="footer"/>
    <w:basedOn w:val="Normal"/>
    <w:link w:val="FooterChar"/>
    <w:uiPriority w:val="99"/>
    <w:unhideWhenUsed/>
    <w:rsid w:val="00F01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DC3"/>
  </w:style>
  <w:style w:type="paragraph" w:styleId="ListParagraph">
    <w:name w:val="List Paragraph"/>
    <w:basedOn w:val="Normal"/>
    <w:link w:val="ListParagraphChar"/>
    <w:uiPriority w:val="34"/>
    <w:qFormat/>
    <w:rsid w:val="00F01DC3"/>
    <w:pPr>
      <w:ind w:left="720"/>
      <w:contextualSpacing/>
    </w:pPr>
  </w:style>
  <w:style w:type="table" w:styleId="TableGrid">
    <w:name w:val="Table Grid"/>
    <w:basedOn w:val="TableNormal"/>
    <w:uiPriority w:val="59"/>
    <w:rsid w:val="004223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22307"/>
  </w:style>
  <w:style w:type="character" w:styleId="Hyperlink">
    <w:name w:val="Hyperlink"/>
    <w:basedOn w:val="DefaultParagraphFont"/>
    <w:uiPriority w:val="99"/>
    <w:unhideWhenUsed/>
    <w:rsid w:val="009F5126"/>
    <w:rPr>
      <w:color w:val="0000FF"/>
      <w:u w:val="single"/>
    </w:rPr>
  </w:style>
  <w:style w:type="paragraph" w:styleId="Title">
    <w:name w:val="Title"/>
    <w:basedOn w:val="Normal"/>
    <w:next w:val="Normal"/>
    <w:link w:val="TitleChar"/>
    <w:uiPriority w:val="10"/>
    <w:qFormat/>
    <w:rsid w:val="00D91132"/>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D91132"/>
    <w:rPr>
      <w:rFonts w:asciiTheme="majorHAnsi" w:eastAsiaTheme="majorEastAsia" w:hAnsiTheme="majorHAnsi" w:cstheme="majorBidi"/>
      <w:caps/>
      <w:color w:val="1F497D" w:themeColor="text2"/>
      <w:spacing w:val="30"/>
      <w:sz w:val="72"/>
      <w:szCs w:val="72"/>
    </w:rPr>
  </w:style>
  <w:style w:type="character" w:customStyle="1" w:styleId="apple-converted-space">
    <w:name w:val="apple-converted-space"/>
    <w:basedOn w:val="DefaultParagraphFont"/>
    <w:rsid w:val="00E80866"/>
  </w:style>
  <w:style w:type="paragraph" w:styleId="BodyText">
    <w:name w:val="Body Text"/>
    <w:basedOn w:val="Normal"/>
    <w:link w:val="BodyTextChar"/>
    <w:rsid w:val="00680AD0"/>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0AD0"/>
    <w:rPr>
      <w:rFonts w:ascii="Times New Roman" w:eastAsia="Times New Roman" w:hAnsi="Times New Roman" w:cs="Times New Roman"/>
      <w:sz w:val="24"/>
      <w:szCs w:val="20"/>
    </w:rPr>
  </w:style>
  <w:style w:type="paragraph" w:styleId="NormalWeb">
    <w:name w:val="Normal (Web)"/>
    <w:basedOn w:val="Normal"/>
    <w:uiPriority w:val="99"/>
    <w:rsid w:val="00680A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1132"/>
    <w:rPr>
      <w:b/>
      <w:bCs/>
    </w:rPr>
  </w:style>
  <w:style w:type="character" w:styleId="FollowedHyperlink">
    <w:name w:val="FollowedHyperlink"/>
    <w:basedOn w:val="DefaultParagraphFont"/>
    <w:uiPriority w:val="99"/>
    <w:semiHidden/>
    <w:unhideWhenUsed/>
    <w:rsid w:val="00DF7D08"/>
    <w:rPr>
      <w:color w:val="800080" w:themeColor="followedHyperlink"/>
      <w:u w:val="single"/>
    </w:rPr>
  </w:style>
  <w:style w:type="character" w:styleId="CommentReference">
    <w:name w:val="annotation reference"/>
    <w:basedOn w:val="DefaultParagraphFont"/>
    <w:uiPriority w:val="99"/>
    <w:semiHidden/>
    <w:unhideWhenUsed/>
    <w:rsid w:val="00094DD4"/>
    <w:rPr>
      <w:sz w:val="16"/>
      <w:szCs w:val="16"/>
    </w:rPr>
  </w:style>
  <w:style w:type="paragraph" w:styleId="CommentText">
    <w:name w:val="annotation text"/>
    <w:basedOn w:val="Normal"/>
    <w:link w:val="CommentTextChar"/>
    <w:uiPriority w:val="99"/>
    <w:semiHidden/>
    <w:unhideWhenUsed/>
    <w:rsid w:val="00094DD4"/>
    <w:pPr>
      <w:spacing w:line="240" w:lineRule="auto"/>
    </w:pPr>
    <w:rPr>
      <w:sz w:val="20"/>
      <w:szCs w:val="20"/>
    </w:rPr>
  </w:style>
  <w:style w:type="character" w:customStyle="1" w:styleId="CommentTextChar">
    <w:name w:val="Comment Text Char"/>
    <w:basedOn w:val="DefaultParagraphFont"/>
    <w:link w:val="CommentText"/>
    <w:uiPriority w:val="99"/>
    <w:semiHidden/>
    <w:rsid w:val="00094DD4"/>
    <w:rPr>
      <w:sz w:val="20"/>
      <w:szCs w:val="20"/>
    </w:rPr>
  </w:style>
  <w:style w:type="paragraph" w:styleId="CommentSubject">
    <w:name w:val="annotation subject"/>
    <w:basedOn w:val="CommentText"/>
    <w:next w:val="CommentText"/>
    <w:link w:val="CommentSubjectChar"/>
    <w:uiPriority w:val="99"/>
    <w:semiHidden/>
    <w:unhideWhenUsed/>
    <w:rsid w:val="00094DD4"/>
    <w:rPr>
      <w:b/>
      <w:bCs/>
    </w:rPr>
  </w:style>
  <w:style w:type="character" w:customStyle="1" w:styleId="CommentSubjectChar">
    <w:name w:val="Comment Subject Char"/>
    <w:basedOn w:val="CommentTextChar"/>
    <w:link w:val="CommentSubject"/>
    <w:uiPriority w:val="99"/>
    <w:semiHidden/>
    <w:rsid w:val="00094DD4"/>
    <w:rPr>
      <w:b/>
      <w:bCs/>
      <w:sz w:val="20"/>
      <w:szCs w:val="20"/>
    </w:rPr>
  </w:style>
  <w:style w:type="paragraph" w:customStyle="1" w:styleId="Default">
    <w:name w:val="Default"/>
    <w:rsid w:val="00567A4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D91132"/>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D91132"/>
    <w:rPr>
      <w:rFonts w:asciiTheme="majorHAnsi" w:eastAsiaTheme="majorEastAsia" w:hAnsiTheme="majorHAnsi" w:cstheme="majorBidi"/>
      <w:sz w:val="32"/>
      <w:szCs w:val="32"/>
    </w:rPr>
  </w:style>
  <w:style w:type="character" w:customStyle="1" w:styleId="Heading1Char">
    <w:name w:val="Heading 1 Char"/>
    <w:basedOn w:val="DefaultParagraphFont"/>
    <w:link w:val="Heading1"/>
    <w:uiPriority w:val="9"/>
    <w:rsid w:val="00D91132"/>
    <w:rPr>
      <w:rFonts w:asciiTheme="majorHAnsi" w:eastAsiaTheme="majorEastAsia" w:hAnsiTheme="majorHAnsi" w:cstheme="majorBidi"/>
      <w:color w:val="365F91" w:themeColor="accent1" w:themeShade="BF"/>
      <w:sz w:val="40"/>
      <w:szCs w:val="40"/>
    </w:rPr>
  </w:style>
  <w:style w:type="paragraph" w:styleId="TOCHeading">
    <w:name w:val="TOC Heading"/>
    <w:basedOn w:val="Heading1"/>
    <w:next w:val="Normal"/>
    <w:uiPriority w:val="39"/>
    <w:unhideWhenUsed/>
    <w:qFormat/>
    <w:rsid w:val="00D91132"/>
    <w:pPr>
      <w:outlineLvl w:val="9"/>
    </w:pPr>
  </w:style>
  <w:style w:type="paragraph" w:styleId="TOC2">
    <w:name w:val="toc 2"/>
    <w:basedOn w:val="Normal"/>
    <w:next w:val="Normal"/>
    <w:autoRedefine/>
    <w:uiPriority w:val="39"/>
    <w:unhideWhenUsed/>
    <w:rsid w:val="00FA0EDD"/>
    <w:pPr>
      <w:tabs>
        <w:tab w:val="left" w:pos="993"/>
        <w:tab w:val="right" w:leader="dot" w:pos="9016"/>
      </w:tabs>
      <w:spacing w:before="120" w:after="0"/>
      <w:ind w:left="993" w:hanging="773"/>
    </w:pPr>
    <w:rPr>
      <w:rFonts w:cstheme="minorHAnsi"/>
      <w:i/>
      <w:iCs/>
      <w:sz w:val="20"/>
      <w:szCs w:val="20"/>
    </w:rPr>
  </w:style>
  <w:style w:type="paragraph" w:styleId="TOC3">
    <w:name w:val="toc 3"/>
    <w:basedOn w:val="Normal"/>
    <w:next w:val="Normal"/>
    <w:autoRedefine/>
    <w:uiPriority w:val="39"/>
    <w:unhideWhenUsed/>
    <w:rsid w:val="00CA4A7C"/>
    <w:pPr>
      <w:spacing w:after="0"/>
      <w:ind w:left="440"/>
    </w:pPr>
    <w:rPr>
      <w:rFonts w:cstheme="minorHAnsi"/>
      <w:sz w:val="20"/>
      <w:szCs w:val="20"/>
    </w:rPr>
  </w:style>
  <w:style w:type="paragraph" w:styleId="TOC1">
    <w:name w:val="toc 1"/>
    <w:basedOn w:val="Normal"/>
    <w:next w:val="Normal"/>
    <w:autoRedefine/>
    <w:uiPriority w:val="39"/>
    <w:unhideWhenUsed/>
    <w:rsid w:val="00D91132"/>
    <w:pPr>
      <w:tabs>
        <w:tab w:val="right" w:leader="dot" w:pos="9016"/>
      </w:tabs>
      <w:spacing w:before="240" w:after="120"/>
    </w:pPr>
    <w:rPr>
      <w:rFonts w:ascii="Arial" w:hAnsi="Arial" w:cs="Arial"/>
      <w:b/>
      <w:bCs/>
      <w:noProof/>
      <w:color w:val="000000" w:themeColor="text1"/>
    </w:rPr>
  </w:style>
  <w:style w:type="paragraph" w:styleId="TOC4">
    <w:name w:val="toc 4"/>
    <w:basedOn w:val="Normal"/>
    <w:next w:val="Normal"/>
    <w:autoRedefine/>
    <w:uiPriority w:val="39"/>
    <w:unhideWhenUsed/>
    <w:rsid w:val="00A93662"/>
    <w:pPr>
      <w:spacing w:after="0"/>
      <w:ind w:left="660"/>
    </w:pPr>
    <w:rPr>
      <w:rFonts w:cstheme="minorHAnsi"/>
      <w:sz w:val="20"/>
      <w:szCs w:val="20"/>
    </w:rPr>
  </w:style>
  <w:style w:type="paragraph" w:styleId="TOC5">
    <w:name w:val="toc 5"/>
    <w:basedOn w:val="Normal"/>
    <w:next w:val="Normal"/>
    <w:autoRedefine/>
    <w:uiPriority w:val="39"/>
    <w:unhideWhenUsed/>
    <w:rsid w:val="00A93662"/>
    <w:pPr>
      <w:spacing w:after="0"/>
      <w:ind w:left="880"/>
    </w:pPr>
    <w:rPr>
      <w:rFonts w:cstheme="minorHAnsi"/>
      <w:sz w:val="20"/>
      <w:szCs w:val="20"/>
    </w:rPr>
  </w:style>
  <w:style w:type="paragraph" w:styleId="TOC6">
    <w:name w:val="toc 6"/>
    <w:basedOn w:val="Normal"/>
    <w:next w:val="Normal"/>
    <w:autoRedefine/>
    <w:uiPriority w:val="39"/>
    <w:unhideWhenUsed/>
    <w:rsid w:val="00A93662"/>
    <w:pPr>
      <w:spacing w:after="0"/>
      <w:ind w:left="1100"/>
    </w:pPr>
    <w:rPr>
      <w:rFonts w:cstheme="minorHAnsi"/>
      <w:sz w:val="20"/>
      <w:szCs w:val="20"/>
    </w:rPr>
  </w:style>
  <w:style w:type="paragraph" w:styleId="TOC7">
    <w:name w:val="toc 7"/>
    <w:basedOn w:val="Normal"/>
    <w:next w:val="Normal"/>
    <w:autoRedefine/>
    <w:uiPriority w:val="39"/>
    <w:unhideWhenUsed/>
    <w:rsid w:val="00A93662"/>
    <w:pPr>
      <w:spacing w:after="0"/>
      <w:ind w:left="1320"/>
    </w:pPr>
    <w:rPr>
      <w:rFonts w:cstheme="minorHAnsi"/>
      <w:sz w:val="20"/>
      <w:szCs w:val="20"/>
    </w:rPr>
  </w:style>
  <w:style w:type="paragraph" w:styleId="TOC8">
    <w:name w:val="toc 8"/>
    <w:basedOn w:val="Normal"/>
    <w:next w:val="Normal"/>
    <w:autoRedefine/>
    <w:uiPriority w:val="39"/>
    <w:unhideWhenUsed/>
    <w:rsid w:val="00A93662"/>
    <w:pPr>
      <w:spacing w:after="0"/>
      <w:ind w:left="1540"/>
    </w:pPr>
    <w:rPr>
      <w:rFonts w:cstheme="minorHAnsi"/>
      <w:sz w:val="20"/>
      <w:szCs w:val="20"/>
    </w:rPr>
  </w:style>
  <w:style w:type="paragraph" w:styleId="TOC9">
    <w:name w:val="toc 9"/>
    <w:basedOn w:val="Normal"/>
    <w:next w:val="Normal"/>
    <w:autoRedefine/>
    <w:uiPriority w:val="39"/>
    <w:unhideWhenUsed/>
    <w:rsid w:val="00A93662"/>
    <w:pPr>
      <w:spacing w:after="0"/>
      <w:ind w:left="1760"/>
    </w:pPr>
    <w:rPr>
      <w:rFonts w:cstheme="minorHAnsi"/>
      <w:sz w:val="20"/>
      <w:szCs w:val="20"/>
    </w:rPr>
  </w:style>
  <w:style w:type="character" w:customStyle="1" w:styleId="Heading4Char">
    <w:name w:val="Heading 4 Char"/>
    <w:basedOn w:val="DefaultParagraphFont"/>
    <w:link w:val="Heading4"/>
    <w:uiPriority w:val="9"/>
    <w:semiHidden/>
    <w:rsid w:val="00D9113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9113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9113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9113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9113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91132"/>
    <w:rPr>
      <w:b/>
      <w:bCs/>
      <w:i/>
      <w:iCs/>
    </w:rPr>
  </w:style>
  <w:style w:type="paragraph" w:styleId="Caption">
    <w:name w:val="caption"/>
    <w:basedOn w:val="Normal"/>
    <w:next w:val="Normal"/>
    <w:uiPriority w:val="35"/>
    <w:semiHidden/>
    <w:unhideWhenUsed/>
    <w:qFormat/>
    <w:rsid w:val="00D91132"/>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D91132"/>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D91132"/>
    <w:rPr>
      <w:color w:val="1F497D" w:themeColor="text2"/>
      <w:sz w:val="28"/>
      <w:szCs w:val="28"/>
    </w:rPr>
  </w:style>
  <w:style w:type="character" w:styleId="Emphasis">
    <w:name w:val="Emphasis"/>
    <w:basedOn w:val="DefaultParagraphFont"/>
    <w:uiPriority w:val="20"/>
    <w:qFormat/>
    <w:rsid w:val="00D91132"/>
    <w:rPr>
      <w:i/>
      <w:iCs/>
      <w:color w:val="000000" w:themeColor="text1"/>
    </w:rPr>
  </w:style>
  <w:style w:type="paragraph" w:styleId="NoSpacing">
    <w:name w:val="No Spacing"/>
    <w:uiPriority w:val="1"/>
    <w:qFormat/>
    <w:rsid w:val="00D91132"/>
    <w:pPr>
      <w:spacing w:after="0" w:line="240" w:lineRule="auto"/>
    </w:pPr>
  </w:style>
  <w:style w:type="paragraph" w:styleId="Quote">
    <w:name w:val="Quote"/>
    <w:basedOn w:val="Normal"/>
    <w:next w:val="Normal"/>
    <w:link w:val="QuoteChar"/>
    <w:uiPriority w:val="29"/>
    <w:qFormat/>
    <w:rsid w:val="00D91132"/>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D91132"/>
    <w:rPr>
      <w:i/>
      <w:iCs/>
      <w:color w:val="76923C" w:themeColor="accent3" w:themeShade="BF"/>
      <w:sz w:val="24"/>
      <w:szCs w:val="24"/>
    </w:rPr>
  </w:style>
  <w:style w:type="paragraph" w:styleId="IntenseQuote">
    <w:name w:val="Intense Quote"/>
    <w:basedOn w:val="Normal"/>
    <w:next w:val="Normal"/>
    <w:link w:val="IntenseQuoteChar"/>
    <w:uiPriority w:val="30"/>
    <w:qFormat/>
    <w:rsid w:val="00D91132"/>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D91132"/>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D91132"/>
    <w:rPr>
      <w:i/>
      <w:iCs/>
      <w:color w:val="595959" w:themeColor="text1" w:themeTint="A6"/>
    </w:rPr>
  </w:style>
  <w:style w:type="character" w:styleId="IntenseEmphasis">
    <w:name w:val="Intense Emphasis"/>
    <w:basedOn w:val="DefaultParagraphFont"/>
    <w:uiPriority w:val="21"/>
    <w:qFormat/>
    <w:rsid w:val="00D91132"/>
    <w:rPr>
      <w:b/>
      <w:bCs/>
      <w:i/>
      <w:iCs/>
      <w:color w:val="auto"/>
    </w:rPr>
  </w:style>
  <w:style w:type="character" w:styleId="SubtleReference">
    <w:name w:val="Subtle Reference"/>
    <w:basedOn w:val="DefaultParagraphFont"/>
    <w:uiPriority w:val="31"/>
    <w:qFormat/>
    <w:rsid w:val="00D9113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91132"/>
    <w:rPr>
      <w:b/>
      <w:bCs/>
      <w:caps w:val="0"/>
      <w:smallCaps/>
      <w:color w:val="auto"/>
      <w:spacing w:val="0"/>
      <w:u w:val="single"/>
    </w:rPr>
  </w:style>
  <w:style w:type="character" w:styleId="BookTitle">
    <w:name w:val="Book Title"/>
    <w:basedOn w:val="DefaultParagraphFont"/>
    <w:uiPriority w:val="33"/>
    <w:qFormat/>
    <w:rsid w:val="00D91132"/>
    <w:rPr>
      <w:b/>
      <w:bCs/>
      <w:caps w:val="0"/>
      <w:smallCaps/>
      <w:spacing w:val="0"/>
    </w:rPr>
  </w:style>
  <w:style w:type="paragraph" w:customStyle="1" w:styleId="legp2paratext">
    <w:name w:val="legp2paratext"/>
    <w:basedOn w:val="Normal"/>
    <w:rsid w:val="007E74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7E74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7E744F"/>
  </w:style>
  <w:style w:type="paragraph" w:customStyle="1" w:styleId="legp1paratext">
    <w:name w:val="legp1paratext"/>
    <w:basedOn w:val="Normal"/>
    <w:rsid w:val="007E74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7E744F"/>
  </w:style>
  <w:style w:type="paragraph" w:customStyle="1" w:styleId="legrhs">
    <w:name w:val="legrhs"/>
    <w:basedOn w:val="Normal"/>
    <w:rsid w:val="00DE7D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38AC"/>
    <w:pPr>
      <w:widowControl w:val="0"/>
      <w:autoSpaceDE w:val="0"/>
      <w:autoSpaceDN w:val="0"/>
      <w:spacing w:after="0" w:line="240" w:lineRule="auto"/>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4716">
      <w:bodyDiv w:val="1"/>
      <w:marLeft w:val="0"/>
      <w:marRight w:val="0"/>
      <w:marTop w:val="0"/>
      <w:marBottom w:val="0"/>
      <w:divBdr>
        <w:top w:val="none" w:sz="0" w:space="0" w:color="auto"/>
        <w:left w:val="none" w:sz="0" w:space="0" w:color="auto"/>
        <w:bottom w:val="none" w:sz="0" w:space="0" w:color="auto"/>
        <w:right w:val="none" w:sz="0" w:space="0" w:color="auto"/>
      </w:divBdr>
    </w:div>
    <w:div w:id="172306791">
      <w:bodyDiv w:val="1"/>
      <w:marLeft w:val="0"/>
      <w:marRight w:val="0"/>
      <w:marTop w:val="0"/>
      <w:marBottom w:val="0"/>
      <w:divBdr>
        <w:top w:val="none" w:sz="0" w:space="0" w:color="auto"/>
        <w:left w:val="none" w:sz="0" w:space="0" w:color="auto"/>
        <w:bottom w:val="none" w:sz="0" w:space="0" w:color="auto"/>
        <w:right w:val="none" w:sz="0" w:space="0" w:color="auto"/>
      </w:divBdr>
    </w:div>
    <w:div w:id="430708842">
      <w:bodyDiv w:val="1"/>
      <w:marLeft w:val="0"/>
      <w:marRight w:val="0"/>
      <w:marTop w:val="0"/>
      <w:marBottom w:val="0"/>
      <w:divBdr>
        <w:top w:val="none" w:sz="0" w:space="0" w:color="auto"/>
        <w:left w:val="none" w:sz="0" w:space="0" w:color="auto"/>
        <w:bottom w:val="none" w:sz="0" w:space="0" w:color="auto"/>
        <w:right w:val="none" w:sz="0" w:space="0" w:color="auto"/>
      </w:divBdr>
    </w:div>
    <w:div w:id="591085217">
      <w:bodyDiv w:val="1"/>
      <w:marLeft w:val="0"/>
      <w:marRight w:val="0"/>
      <w:marTop w:val="0"/>
      <w:marBottom w:val="0"/>
      <w:divBdr>
        <w:top w:val="none" w:sz="0" w:space="0" w:color="auto"/>
        <w:left w:val="none" w:sz="0" w:space="0" w:color="auto"/>
        <w:bottom w:val="none" w:sz="0" w:space="0" w:color="auto"/>
        <w:right w:val="none" w:sz="0" w:space="0" w:color="auto"/>
      </w:divBdr>
    </w:div>
    <w:div w:id="869145206">
      <w:bodyDiv w:val="1"/>
      <w:marLeft w:val="0"/>
      <w:marRight w:val="0"/>
      <w:marTop w:val="0"/>
      <w:marBottom w:val="0"/>
      <w:divBdr>
        <w:top w:val="none" w:sz="0" w:space="0" w:color="auto"/>
        <w:left w:val="none" w:sz="0" w:space="0" w:color="auto"/>
        <w:bottom w:val="none" w:sz="0" w:space="0" w:color="auto"/>
        <w:right w:val="none" w:sz="0" w:space="0" w:color="auto"/>
      </w:divBdr>
    </w:div>
    <w:div w:id="1037775578">
      <w:bodyDiv w:val="1"/>
      <w:marLeft w:val="0"/>
      <w:marRight w:val="0"/>
      <w:marTop w:val="0"/>
      <w:marBottom w:val="0"/>
      <w:divBdr>
        <w:top w:val="none" w:sz="0" w:space="0" w:color="auto"/>
        <w:left w:val="none" w:sz="0" w:space="0" w:color="auto"/>
        <w:bottom w:val="none" w:sz="0" w:space="0" w:color="auto"/>
        <w:right w:val="none" w:sz="0" w:space="0" w:color="auto"/>
      </w:divBdr>
      <w:divsChild>
        <w:div w:id="2030257085">
          <w:marLeft w:val="0"/>
          <w:marRight w:val="0"/>
          <w:marTop w:val="0"/>
          <w:marBottom w:val="0"/>
          <w:divBdr>
            <w:top w:val="none" w:sz="0" w:space="0" w:color="auto"/>
            <w:left w:val="none" w:sz="0" w:space="0" w:color="auto"/>
            <w:bottom w:val="none" w:sz="0" w:space="0" w:color="auto"/>
            <w:right w:val="none" w:sz="0" w:space="0" w:color="auto"/>
          </w:divBdr>
          <w:divsChild>
            <w:div w:id="343477349">
              <w:marLeft w:val="0"/>
              <w:marRight w:val="0"/>
              <w:marTop w:val="0"/>
              <w:marBottom w:val="0"/>
              <w:divBdr>
                <w:top w:val="none" w:sz="0" w:space="0" w:color="auto"/>
                <w:left w:val="none" w:sz="0" w:space="0" w:color="auto"/>
                <w:bottom w:val="none" w:sz="0" w:space="0" w:color="auto"/>
                <w:right w:val="none" w:sz="0" w:space="0" w:color="auto"/>
              </w:divBdr>
              <w:divsChild>
                <w:div w:id="1837570334">
                  <w:marLeft w:val="0"/>
                  <w:marRight w:val="0"/>
                  <w:marTop w:val="0"/>
                  <w:marBottom w:val="0"/>
                  <w:divBdr>
                    <w:top w:val="none" w:sz="0" w:space="0" w:color="auto"/>
                    <w:left w:val="none" w:sz="0" w:space="0" w:color="auto"/>
                    <w:bottom w:val="none" w:sz="0" w:space="0" w:color="auto"/>
                    <w:right w:val="none" w:sz="0" w:space="0" w:color="auto"/>
                  </w:divBdr>
                  <w:divsChild>
                    <w:div w:id="1588534040">
                      <w:marLeft w:val="0"/>
                      <w:marRight w:val="0"/>
                      <w:marTop w:val="0"/>
                      <w:marBottom w:val="0"/>
                      <w:divBdr>
                        <w:top w:val="none" w:sz="0" w:space="0" w:color="auto"/>
                        <w:left w:val="none" w:sz="0" w:space="0" w:color="auto"/>
                        <w:bottom w:val="none" w:sz="0" w:space="0" w:color="auto"/>
                        <w:right w:val="none" w:sz="0" w:space="0" w:color="auto"/>
                      </w:divBdr>
                      <w:divsChild>
                        <w:div w:id="778136532">
                          <w:marLeft w:val="0"/>
                          <w:marRight w:val="0"/>
                          <w:marTop w:val="0"/>
                          <w:marBottom w:val="0"/>
                          <w:divBdr>
                            <w:top w:val="none" w:sz="0" w:space="0" w:color="auto"/>
                            <w:left w:val="none" w:sz="0" w:space="0" w:color="auto"/>
                            <w:bottom w:val="none" w:sz="0" w:space="0" w:color="auto"/>
                            <w:right w:val="none" w:sz="0" w:space="0" w:color="auto"/>
                          </w:divBdr>
                          <w:divsChild>
                            <w:div w:id="283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266247">
      <w:bodyDiv w:val="1"/>
      <w:marLeft w:val="0"/>
      <w:marRight w:val="0"/>
      <w:marTop w:val="0"/>
      <w:marBottom w:val="0"/>
      <w:divBdr>
        <w:top w:val="none" w:sz="0" w:space="0" w:color="auto"/>
        <w:left w:val="none" w:sz="0" w:space="0" w:color="auto"/>
        <w:bottom w:val="none" w:sz="0" w:space="0" w:color="auto"/>
        <w:right w:val="none" w:sz="0" w:space="0" w:color="auto"/>
      </w:divBdr>
    </w:div>
    <w:div w:id="1118337161">
      <w:bodyDiv w:val="1"/>
      <w:marLeft w:val="0"/>
      <w:marRight w:val="0"/>
      <w:marTop w:val="0"/>
      <w:marBottom w:val="0"/>
      <w:divBdr>
        <w:top w:val="none" w:sz="0" w:space="0" w:color="auto"/>
        <w:left w:val="none" w:sz="0" w:space="0" w:color="auto"/>
        <w:bottom w:val="none" w:sz="0" w:space="0" w:color="auto"/>
        <w:right w:val="none" w:sz="0" w:space="0" w:color="auto"/>
      </w:divBdr>
    </w:div>
    <w:div w:id="1218004804">
      <w:bodyDiv w:val="1"/>
      <w:marLeft w:val="0"/>
      <w:marRight w:val="0"/>
      <w:marTop w:val="0"/>
      <w:marBottom w:val="0"/>
      <w:divBdr>
        <w:top w:val="none" w:sz="0" w:space="0" w:color="auto"/>
        <w:left w:val="none" w:sz="0" w:space="0" w:color="auto"/>
        <w:bottom w:val="none" w:sz="0" w:space="0" w:color="auto"/>
        <w:right w:val="none" w:sz="0" w:space="0" w:color="auto"/>
      </w:divBdr>
      <w:divsChild>
        <w:div w:id="251277818">
          <w:marLeft w:val="0"/>
          <w:marRight w:val="0"/>
          <w:marTop w:val="0"/>
          <w:marBottom w:val="0"/>
          <w:divBdr>
            <w:top w:val="none" w:sz="0" w:space="0" w:color="auto"/>
            <w:left w:val="none" w:sz="0" w:space="0" w:color="auto"/>
            <w:bottom w:val="none" w:sz="0" w:space="0" w:color="auto"/>
            <w:right w:val="none" w:sz="0" w:space="0" w:color="auto"/>
          </w:divBdr>
          <w:divsChild>
            <w:div w:id="1280456681">
              <w:marLeft w:val="0"/>
              <w:marRight w:val="0"/>
              <w:marTop w:val="0"/>
              <w:marBottom w:val="0"/>
              <w:divBdr>
                <w:top w:val="none" w:sz="0" w:space="0" w:color="auto"/>
                <w:left w:val="none" w:sz="0" w:space="0" w:color="auto"/>
                <w:bottom w:val="none" w:sz="0" w:space="0" w:color="auto"/>
                <w:right w:val="none" w:sz="0" w:space="0" w:color="auto"/>
              </w:divBdr>
              <w:divsChild>
                <w:div w:id="805776596">
                  <w:marLeft w:val="2970"/>
                  <w:marRight w:val="0"/>
                  <w:marTop w:val="0"/>
                  <w:marBottom w:val="0"/>
                  <w:divBdr>
                    <w:top w:val="none" w:sz="0" w:space="0" w:color="auto"/>
                    <w:left w:val="none" w:sz="0" w:space="0" w:color="auto"/>
                    <w:bottom w:val="none" w:sz="0" w:space="0" w:color="auto"/>
                    <w:right w:val="none" w:sz="0" w:space="0" w:color="auto"/>
                  </w:divBdr>
                  <w:divsChild>
                    <w:div w:id="2136293095">
                      <w:marLeft w:val="0"/>
                      <w:marRight w:val="0"/>
                      <w:marTop w:val="0"/>
                      <w:marBottom w:val="264"/>
                      <w:divBdr>
                        <w:top w:val="none" w:sz="0" w:space="0" w:color="auto"/>
                        <w:left w:val="none" w:sz="0" w:space="0" w:color="auto"/>
                        <w:bottom w:val="none" w:sz="0" w:space="0" w:color="auto"/>
                        <w:right w:val="none" w:sz="0" w:space="0" w:color="auto"/>
                      </w:divBdr>
                      <w:divsChild>
                        <w:div w:id="346097878">
                          <w:marLeft w:val="0"/>
                          <w:marRight w:val="0"/>
                          <w:marTop w:val="0"/>
                          <w:marBottom w:val="0"/>
                          <w:divBdr>
                            <w:top w:val="none" w:sz="0" w:space="0" w:color="auto"/>
                            <w:left w:val="none" w:sz="0" w:space="0" w:color="auto"/>
                            <w:bottom w:val="none" w:sz="0" w:space="0" w:color="auto"/>
                            <w:right w:val="none" w:sz="0" w:space="0" w:color="auto"/>
                          </w:divBdr>
                          <w:divsChild>
                            <w:div w:id="124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7843">
      <w:bodyDiv w:val="1"/>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740786234">
              <w:marLeft w:val="0"/>
              <w:marRight w:val="0"/>
              <w:marTop w:val="0"/>
              <w:marBottom w:val="0"/>
              <w:divBdr>
                <w:top w:val="none" w:sz="0" w:space="0" w:color="auto"/>
                <w:left w:val="none" w:sz="0" w:space="0" w:color="auto"/>
                <w:bottom w:val="none" w:sz="0" w:space="0" w:color="auto"/>
                <w:right w:val="none" w:sz="0" w:space="0" w:color="auto"/>
              </w:divBdr>
              <w:divsChild>
                <w:div w:id="1566649226">
                  <w:marLeft w:val="2970"/>
                  <w:marRight w:val="0"/>
                  <w:marTop w:val="0"/>
                  <w:marBottom w:val="0"/>
                  <w:divBdr>
                    <w:top w:val="none" w:sz="0" w:space="0" w:color="auto"/>
                    <w:left w:val="none" w:sz="0" w:space="0" w:color="auto"/>
                    <w:bottom w:val="none" w:sz="0" w:space="0" w:color="auto"/>
                    <w:right w:val="none" w:sz="0" w:space="0" w:color="auto"/>
                  </w:divBdr>
                  <w:divsChild>
                    <w:div w:id="2081175585">
                      <w:marLeft w:val="0"/>
                      <w:marRight w:val="0"/>
                      <w:marTop w:val="0"/>
                      <w:marBottom w:val="264"/>
                      <w:divBdr>
                        <w:top w:val="none" w:sz="0" w:space="0" w:color="auto"/>
                        <w:left w:val="none" w:sz="0" w:space="0" w:color="auto"/>
                        <w:bottom w:val="none" w:sz="0" w:space="0" w:color="auto"/>
                        <w:right w:val="none" w:sz="0" w:space="0" w:color="auto"/>
                      </w:divBdr>
                      <w:divsChild>
                        <w:div w:id="1915700255">
                          <w:marLeft w:val="0"/>
                          <w:marRight w:val="0"/>
                          <w:marTop w:val="0"/>
                          <w:marBottom w:val="0"/>
                          <w:divBdr>
                            <w:top w:val="none" w:sz="0" w:space="0" w:color="auto"/>
                            <w:left w:val="none" w:sz="0" w:space="0" w:color="auto"/>
                            <w:bottom w:val="none" w:sz="0" w:space="0" w:color="auto"/>
                            <w:right w:val="none" w:sz="0" w:space="0" w:color="auto"/>
                          </w:divBdr>
                          <w:divsChild>
                            <w:div w:id="10843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464318">
      <w:bodyDiv w:val="1"/>
      <w:marLeft w:val="0"/>
      <w:marRight w:val="0"/>
      <w:marTop w:val="0"/>
      <w:marBottom w:val="0"/>
      <w:divBdr>
        <w:top w:val="none" w:sz="0" w:space="0" w:color="auto"/>
        <w:left w:val="none" w:sz="0" w:space="0" w:color="auto"/>
        <w:bottom w:val="none" w:sz="0" w:space="0" w:color="auto"/>
        <w:right w:val="none" w:sz="0" w:space="0" w:color="auto"/>
      </w:divBdr>
    </w:div>
    <w:div w:id="1482844723">
      <w:bodyDiv w:val="1"/>
      <w:marLeft w:val="0"/>
      <w:marRight w:val="0"/>
      <w:marTop w:val="0"/>
      <w:marBottom w:val="0"/>
      <w:divBdr>
        <w:top w:val="none" w:sz="0" w:space="0" w:color="auto"/>
        <w:left w:val="none" w:sz="0" w:space="0" w:color="auto"/>
        <w:bottom w:val="none" w:sz="0" w:space="0" w:color="auto"/>
        <w:right w:val="none" w:sz="0" w:space="0" w:color="auto"/>
      </w:divBdr>
      <w:divsChild>
        <w:div w:id="8915297">
          <w:marLeft w:val="0"/>
          <w:marRight w:val="0"/>
          <w:marTop w:val="0"/>
          <w:marBottom w:val="0"/>
          <w:divBdr>
            <w:top w:val="none" w:sz="0" w:space="0" w:color="auto"/>
            <w:left w:val="none" w:sz="0" w:space="0" w:color="auto"/>
            <w:bottom w:val="none" w:sz="0" w:space="0" w:color="auto"/>
            <w:right w:val="none" w:sz="0" w:space="0" w:color="auto"/>
          </w:divBdr>
          <w:divsChild>
            <w:div w:id="1049844295">
              <w:marLeft w:val="0"/>
              <w:marRight w:val="0"/>
              <w:marTop w:val="0"/>
              <w:marBottom w:val="0"/>
              <w:divBdr>
                <w:top w:val="none" w:sz="0" w:space="0" w:color="auto"/>
                <w:left w:val="none" w:sz="0" w:space="0" w:color="auto"/>
                <w:bottom w:val="none" w:sz="0" w:space="0" w:color="auto"/>
                <w:right w:val="none" w:sz="0" w:space="0" w:color="auto"/>
              </w:divBdr>
              <w:divsChild>
                <w:div w:id="205726360">
                  <w:marLeft w:val="0"/>
                  <w:marRight w:val="0"/>
                  <w:marTop w:val="0"/>
                  <w:marBottom w:val="0"/>
                  <w:divBdr>
                    <w:top w:val="none" w:sz="0" w:space="0" w:color="auto"/>
                    <w:left w:val="none" w:sz="0" w:space="0" w:color="auto"/>
                    <w:bottom w:val="none" w:sz="0" w:space="0" w:color="auto"/>
                    <w:right w:val="none" w:sz="0" w:space="0" w:color="auto"/>
                  </w:divBdr>
                  <w:divsChild>
                    <w:div w:id="1497260112">
                      <w:marLeft w:val="0"/>
                      <w:marRight w:val="0"/>
                      <w:marTop w:val="0"/>
                      <w:marBottom w:val="0"/>
                      <w:divBdr>
                        <w:top w:val="none" w:sz="0" w:space="0" w:color="auto"/>
                        <w:left w:val="none" w:sz="0" w:space="0" w:color="auto"/>
                        <w:bottom w:val="none" w:sz="0" w:space="0" w:color="auto"/>
                        <w:right w:val="none" w:sz="0" w:space="0" w:color="auto"/>
                      </w:divBdr>
                      <w:divsChild>
                        <w:div w:id="376667407">
                          <w:marLeft w:val="0"/>
                          <w:marRight w:val="0"/>
                          <w:marTop w:val="0"/>
                          <w:marBottom w:val="0"/>
                          <w:divBdr>
                            <w:top w:val="none" w:sz="0" w:space="0" w:color="auto"/>
                            <w:left w:val="none" w:sz="0" w:space="0" w:color="auto"/>
                            <w:bottom w:val="none" w:sz="0" w:space="0" w:color="auto"/>
                            <w:right w:val="none" w:sz="0" w:space="0" w:color="auto"/>
                          </w:divBdr>
                          <w:divsChild>
                            <w:div w:id="2082948108">
                              <w:marLeft w:val="0"/>
                              <w:marRight w:val="0"/>
                              <w:marTop w:val="0"/>
                              <w:marBottom w:val="0"/>
                              <w:divBdr>
                                <w:top w:val="none" w:sz="0" w:space="0" w:color="auto"/>
                                <w:left w:val="none" w:sz="0" w:space="0" w:color="auto"/>
                                <w:bottom w:val="none" w:sz="0" w:space="0" w:color="auto"/>
                                <w:right w:val="none" w:sz="0" w:space="0" w:color="auto"/>
                              </w:divBdr>
                              <w:divsChild>
                                <w:div w:id="889220394">
                                  <w:marLeft w:val="0"/>
                                  <w:marRight w:val="0"/>
                                  <w:marTop w:val="0"/>
                                  <w:marBottom w:val="0"/>
                                  <w:divBdr>
                                    <w:top w:val="none" w:sz="0" w:space="0" w:color="auto"/>
                                    <w:left w:val="none" w:sz="0" w:space="0" w:color="auto"/>
                                    <w:bottom w:val="none" w:sz="0" w:space="0" w:color="auto"/>
                                    <w:right w:val="none" w:sz="0" w:space="0" w:color="auto"/>
                                  </w:divBdr>
                                  <w:divsChild>
                                    <w:div w:id="1551377692">
                                      <w:marLeft w:val="0"/>
                                      <w:marRight w:val="0"/>
                                      <w:marTop w:val="0"/>
                                      <w:marBottom w:val="0"/>
                                      <w:divBdr>
                                        <w:top w:val="none" w:sz="0" w:space="0" w:color="auto"/>
                                        <w:left w:val="none" w:sz="0" w:space="0" w:color="auto"/>
                                        <w:bottom w:val="none" w:sz="0" w:space="0" w:color="auto"/>
                                        <w:right w:val="none" w:sz="0" w:space="0" w:color="auto"/>
                                      </w:divBdr>
                                      <w:divsChild>
                                        <w:div w:id="354234424">
                                          <w:marLeft w:val="0"/>
                                          <w:marRight w:val="0"/>
                                          <w:marTop w:val="0"/>
                                          <w:marBottom w:val="0"/>
                                          <w:divBdr>
                                            <w:top w:val="none" w:sz="0" w:space="0" w:color="auto"/>
                                            <w:left w:val="none" w:sz="0" w:space="0" w:color="auto"/>
                                            <w:bottom w:val="none" w:sz="0" w:space="0" w:color="auto"/>
                                            <w:right w:val="none" w:sz="0" w:space="0" w:color="auto"/>
                                          </w:divBdr>
                                          <w:divsChild>
                                            <w:div w:id="717633510">
                                              <w:marLeft w:val="4860"/>
                                              <w:marRight w:val="0"/>
                                              <w:marTop w:val="0"/>
                                              <w:marBottom w:val="0"/>
                                              <w:divBdr>
                                                <w:top w:val="single" w:sz="6" w:space="0" w:color="D2D5D7"/>
                                                <w:left w:val="single" w:sz="6" w:space="0" w:color="D2D5D7"/>
                                                <w:bottom w:val="none" w:sz="0" w:space="0" w:color="auto"/>
                                                <w:right w:val="single" w:sz="6" w:space="0" w:color="D2D5D7"/>
                                              </w:divBdr>
                                              <w:divsChild>
                                                <w:div w:id="1930892207">
                                                  <w:marLeft w:val="0"/>
                                                  <w:marRight w:val="0"/>
                                                  <w:marTop w:val="0"/>
                                                  <w:marBottom w:val="0"/>
                                                  <w:divBdr>
                                                    <w:top w:val="none" w:sz="0" w:space="0" w:color="auto"/>
                                                    <w:left w:val="none" w:sz="0" w:space="0" w:color="auto"/>
                                                    <w:bottom w:val="none" w:sz="0" w:space="0" w:color="auto"/>
                                                    <w:right w:val="none" w:sz="0" w:space="0" w:color="auto"/>
                                                  </w:divBdr>
                                                  <w:divsChild>
                                                    <w:div w:id="772671752">
                                                      <w:marLeft w:val="0"/>
                                                      <w:marRight w:val="0"/>
                                                      <w:marTop w:val="0"/>
                                                      <w:marBottom w:val="0"/>
                                                      <w:divBdr>
                                                        <w:top w:val="none" w:sz="0" w:space="0" w:color="auto"/>
                                                        <w:left w:val="none" w:sz="0" w:space="0" w:color="auto"/>
                                                        <w:bottom w:val="none" w:sz="0" w:space="0" w:color="auto"/>
                                                        <w:right w:val="none" w:sz="0" w:space="0" w:color="auto"/>
                                                      </w:divBdr>
                                                      <w:divsChild>
                                                        <w:div w:id="214202144">
                                                          <w:marLeft w:val="0"/>
                                                          <w:marRight w:val="0"/>
                                                          <w:marTop w:val="0"/>
                                                          <w:marBottom w:val="0"/>
                                                          <w:divBdr>
                                                            <w:top w:val="none" w:sz="0" w:space="0" w:color="auto"/>
                                                            <w:left w:val="none" w:sz="0" w:space="0" w:color="auto"/>
                                                            <w:bottom w:val="none" w:sz="0" w:space="0" w:color="auto"/>
                                                            <w:right w:val="none" w:sz="0" w:space="0" w:color="auto"/>
                                                          </w:divBdr>
                                                          <w:divsChild>
                                                            <w:div w:id="1221358320">
                                                              <w:marLeft w:val="0"/>
                                                              <w:marRight w:val="0"/>
                                                              <w:marTop w:val="0"/>
                                                              <w:marBottom w:val="0"/>
                                                              <w:divBdr>
                                                                <w:top w:val="none" w:sz="0" w:space="0" w:color="auto"/>
                                                                <w:left w:val="none" w:sz="0" w:space="0" w:color="auto"/>
                                                                <w:bottom w:val="none" w:sz="0" w:space="0" w:color="auto"/>
                                                                <w:right w:val="none" w:sz="0" w:space="0" w:color="auto"/>
                                                              </w:divBdr>
                                                              <w:divsChild>
                                                                <w:div w:id="784274101">
                                                                  <w:marLeft w:val="-75"/>
                                                                  <w:marRight w:val="0"/>
                                                                  <w:marTop w:val="30"/>
                                                                  <w:marBottom w:val="30"/>
                                                                  <w:divBdr>
                                                                    <w:top w:val="none" w:sz="0" w:space="0" w:color="auto"/>
                                                                    <w:left w:val="none" w:sz="0" w:space="0" w:color="auto"/>
                                                                    <w:bottom w:val="none" w:sz="0" w:space="0" w:color="auto"/>
                                                                    <w:right w:val="none" w:sz="0" w:space="0" w:color="auto"/>
                                                                  </w:divBdr>
                                                                  <w:divsChild>
                                                                    <w:div w:id="609894010">
                                                                      <w:marLeft w:val="0"/>
                                                                      <w:marRight w:val="0"/>
                                                                      <w:marTop w:val="0"/>
                                                                      <w:marBottom w:val="0"/>
                                                                      <w:divBdr>
                                                                        <w:top w:val="none" w:sz="0" w:space="0" w:color="auto"/>
                                                                        <w:left w:val="none" w:sz="0" w:space="0" w:color="auto"/>
                                                                        <w:bottom w:val="none" w:sz="0" w:space="0" w:color="auto"/>
                                                                        <w:right w:val="none" w:sz="0" w:space="0" w:color="auto"/>
                                                                      </w:divBdr>
                                                                      <w:divsChild>
                                                                        <w:div w:id="161045304">
                                                                          <w:marLeft w:val="0"/>
                                                                          <w:marRight w:val="0"/>
                                                                          <w:marTop w:val="0"/>
                                                                          <w:marBottom w:val="0"/>
                                                                          <w:divBdr>
                                                                            <w:top w:val="none" w:sz="0" w:space="0" w:color="auto"/>
                                                                            <w:left w:val="none" w:sz="0" w:space="0" w:color="auto"/>
                                                                            <w:bottom w:val="none" w:sz="0" w:space="0" w:color="auto"/>
                                                                            <w:right w:val="none" w:sz="0" w:space="0" w:color="auto"/>
                                                                          </w:divBdr>
                                                                          <w:divsChild>
                                                                            <w:div w:id="1241453096">
                                                                              <w:marLeft w:val="0"/>
                                                                              <w:marRight w:val="0"/>
                                                                              <w:marTop w:val="0"/>
                                                                              <w:marBottom w:val="0"/>
                                                                              <w:divBdr>
                                                                                <w:top w:val="none" w:sz="0" w:space="0" w:color="auto"/>
                                                                                <w:left w:val="none" w:sz="0" w:space="0" w:color="auto"/>
                                                                                <w:bottom w:val="none" w:sz="0" w:space="0" w:color="auto"/>
                                                                                <w:right w:val="none" w:sz="0" w:space="0" w:color="auto"/>
                                                                              </w:divBdr>
                                                                              <w:divsChild>
                                                                                <w:div w:id="1056660989">
                                                                                  <w:marLeft w:val="0"/>
                                                                                  <w:marRight w:val="0"/>
                                                                                  <w:marTop w:val="0"/>
                                                                                  <w:marBottom w:val="0"/>
                                                                                  <w:divBdr>
                                                                                    <w:top w:val="none" w:sz="0" w:space="0" w:color="auto"/>
                                                                                    <w:left w:val="none" w:sz="0" w:space="0" w:color="auto"/>
                                                                                    <w:bottom w:val="none" w:sz="0" w:space="0" w:color="auto"/>
                                                                                    <w:right w:val="none" w:sz="0" w:space="0" w:color="auto"/>
                                                                                  </w:divBdr>
                                                                                  <w:divsChild>
                                                                                    <w:div w:id="609244287">
                                                                                      <w:marLeft w:val="0"/>
                                                                                      <w:marRight w:val="0"/>
                                                                                      <w:marTop w:val="0"/>
                                                                                      <w:marBottom w:val="0"/>
                                                                                      <w:divBdr>
                                                                                        <w:top w:val="none" w:sz="0" w:space="0" w:color="auto"/>
                                                                                        <w:left w:val="none" w:sz="0" w:space="0" w:color="auto"/>
                                                                                        <w:bottom w:val="none" w:sz="0" w:space="0" w:color="auto"/>
                                                                                        <w:right w:val="none" w:sz="0" w:space="0" w:color="auto"/>
                                                                                      </w:divBdr>
                                                                                      <w:divsChild>
                                                                                        <w:div w:id="682366908">
                                                                                          <w:marLeft w:val="0"/>
                                                                                          <w:marRight w:val="0"/>
                                                                                          <w:marTop w:val="30"/>
                                                                                          <w:marBottom w:val="30"/>
                                                                                          <w:divBdr>
                                                                                            <w:top w:val="none" w:sz="0" w:space="0" w:color="auto"/>
                                                                                            <w:left w:val="none" w:sz="0" w:space="0" w:color="auto"/>
                                                                                            <w:bottom w:val="none" w:sz="0" w:space="0" w:color="auto"/>
                                                                                            <w:right w:val="none" w:sz="0" w:space="0" w:color="auto"/>
                                                                                          </w:divBdr>
                                                                                          <w:divsChild>
                                                                                            <w:div w:id="1097170364">
                                                                                              <w:marLeft w:val="0"/>
                                                                                              <w:marRight w:val="0"/>
                                                                                              <w:marTop w:val="0"/>
                                                                                              <w:marBottom w:val="0"/>
                                                                                              <w:divBdr>
                                                                                                <w:top w:val="none" w:sz="0" w:space="0" w:color="auto"/>
                                                                                                <w:left w:val="none" w:sz="0" w:space="0" w:color="auto"/>
                                                                                                <w:bottom w:val="none" w:sz="0" w:space="0" w:color="auto"/>
                                                                                                <w:right w:val="none" w:sz="0" w:space="0" w:color="auto"/>
                                                                                              </w:divBdr>
                                                                                              <w:divsChild>
                                                                                                <w:div w:id="181163442">
                                                                                                  <w:marLeft w:val="0"/>
                                                                                                  <w:marRight w:val="0"/>
                                                                                                  <w:marTop w:val="0"/>
                                                                                                  <w:marBottom w:val="0"/>
                                                                                                  <w:divBdr>
                                                                                                    <w:top w:val="none" w:sz="0" w:space="0" w:color="auto"/>
                                                                                                    <w:left w:val="none" w:sz="0" w:space="0" w:color="auto"/>
                                                                                                    <w:bottom w:val="none" w:sz="0" w:space="0" w:color="auto"/>
                                                                                                    <w:right w:val="none" w:sz="0" w:space="0" w:color="auto"/>
                                                                                                  </w:divBdr>
                                                                                                </w:div>
                                                                                              </w:divsChild>
                                                                                            </w:div>
                                                                                            <w:div w:id="775255576">
                                                                                              <w:marLeft w:val="0"/>
                                                                                              <w:marRight w:val="0"/>
                                                                                              <w:marTop w:val="0"/>
                                                                                              <w:marBottom w:val="0"/>
                                                                                              <w:divBdr>
                                                                                                <w:top w:val="none" w:sz="0" w:space="0" w:color="auto"/>
                                                                                                <w:left w:val="none" w:sz="0" w:space="0" w:color="auto"/>
                                                                                                <w:bottom w:val="none" w:sz="0" w:space="0" w:color="auto"/>
                                                                                                <w:right w:val="none" w:sz="0" w:space="0" w:color="auto"/>
                                                                                              </w:divBdr>
                                                                                              <w:divsChild>
                                                                                                <w:div w:id="1342052052">
                                                                                                  <w:marLeft w:val="0"/>
                                                                                                  <w:marRight w:val="0"/>
                                                                                                  <w:marTop w:val="0"/>
                                                                                                  <w:marBottom w:val="0"/>
                                                                                                  <w:divBdr>
                                                                                                    <w:top w:val="none" w:sz="0" w:space="0" w:color="auto"/>
                                                                                                    <w:left w:val="none" w:sz="0" w:space="0" w:color="auto"/>
                                                                                                    <w:bottom w:val="none" w:sz="0" w:space="0" w:color="auto"/>
                                                                                                    <w:right w:val="none" w:sz="0" w:space="0" w:color="auto"/>
                                                                                                  </w:divBdr>
                                                                                                </w:div>
                                                                                                <w:div w:id="1679578062">
                                                                                                  <w:marLeft w:val="0"/>
                                                                                                  <w:marRight w:val="0"/>
                                                                                                  <w:marTop w:val="0"/>
                                                                                                  <w:marBottom w:val="0"/>
                                                                                                  <w:divBdr>
                                                                                                    <w:top w:val="none" w:sz="0" w:space="0" w:color="auto"/>
                                                                                                    <w:left w:val="none" w:sz="0" w:space="0" w:color="auto"/>
                                                                                                    <w:bottom w:val="none" w:sz="0" w:space="0" w:color="auto"/>
                                                                                                    <w:right w:val="none" w:sz="0" w:space="0" w:color="auto"/>
                                                                                                  </w:divBdr>
                                                                                                </w:div>
                                                                                              </w:divsChild>
                                                                                            </w:div>
                                                                                            <w:div w:id="840048134">
                                                                                              <w:marLeft w:val="0"/>
                                                                                              <w:marRight w:val="0"/>
                                                                                              <w:marTop w:val="0"/>
                                                                                              <w:marBottom w:val="0"/>
                                                                                              <w:divBdr>
                                                                                                <w:top w:val="none" w:sz="0" w:space="0" w:color="auto"/>
                                                                                                <w:left w:val="none" w:sz="0" w:space="0" w:color="auto"/>
                                                                                                <w:bottom w:val="none" w:sz="0" w:space="0" w:color="auto"/>
                                                                                                <w:right w:val="none" w:sz="0" w:space="0" w:color="auto"/>
                                                                                              </w:divBdr>
                                                                                              <w:divsChild>
                                                                                                <w:div w:id="628778699">
                                                                                                  <w:marLeft w:val="0"/>
                                                                                                  <w:marRight w:val="0"/>
                                                                                                  <w:marTop w:val="0"/>
                                                                                                  <w:marBottom w:val="0"/>
                                                                                                  <w:divBdr>
                                                                                                    <w:top w:val="none" w:sz="0" w:space="0" w:color="auto"/>
                                                                                                    <w:left w:val="none" w:sz="0" w:space="0" w:color="auto"/>
                                                                                                    <w:bottom w:val="none" w:sz="0" w:space="0" w:color="auto"/>
                                                                                                    <w:right w:val="none" w:sz="0" w:space="0" w:color="auto"/>
                                                                                                  </w:divBdr>
                                                                                                </w:div>
                                                                                              </w:divsChild>
                                                                                            </w:div>
                                                                                            <w:div w:id="301082714">
                                                                                              <w:marLeft w:val="0"/>
                                                                                              <w:marRight w:val="0"/>
                                                                                              <w:marTop w:val="0"/>
                                                                                              <w:marBottom w:val="0"/>
                                                                                              <w:divBdr>
                                                                                                <w:top w:val="none" w:sz="0" w:space="0" w:color="auto"/>
                                                                                                <w:left w:val="none" w:sz="0" w:space="0" w:color="auto"/>
                                                                                                <w:bottom w:val="none" w:sz="0" w:space="0" w:color="auto"/>
                                                                                                <w:right w:val="none" w:sz="0" w:space="0" w:color="auto"/>
                                                                                              </w:divBdr>
                                                                                              <w:divsChild>
                                                                                                <w:div w:id="1345666092">
                                                                                                  <w:marLeft w:val="0"/>
                                                                                                  <w:marRight w:val="0"/>
                                                                                                  <w:marTop w:val="0"/>
                                                                                                  <w:marBottom w:val="0"/>
                                                                                                  <w:divBdr>
                                                                                                    <w:top w:val="none" w:sz="0" w:space="0" w:color="auto"/>
                                                                                                    <w:left w:val="none" w:sz="0" w:space="0" w:color="auto"/>
                                                                                                    <w:bottom w:val="none" w:sz="0" w:space="0" w:color="auto"/>
                                                                                                    <w:right w:val="none" w:sz="0" w:space="0" w:color="auto"/>
                                                                                                  </w:divBdr>
                                                                                                </w:div>
                                                                                                <w:div w:id="29190712">
                                                                                                  <w:marLeft w:val="0"/>
                                                                                                  <w:marRight w:val="0"/>
                                                                                                  <w:marTop w:val="0"/>
                                                                                                  <w:marBottom w:val="0"/>
                                                                                                  <w:divBdr>
                                                                                                    <w:top w:val="none" w:sz="0" w:space="0" w:color="auto"/>
                                                                                                    <w:left w:val="none" w:sz="0" w:space="0" w:color="auto"/>
                                                                                                    <w:bottom w:val="none" w:sz="0" w:space="0" w:color="auto"/>
                                                                                                    <w:right w:val="none" w:sz="0" w:space="0" w:color="auto"/>
                                                                                                  </w:divBdr>
                                                                                                </w:div>
                                                                                              </w:divsChild>
                                                                                            </w:div>
                                                                                            <w:div w:id="567037225">
                                                                                              <w:marLeft w:val="0"/>
                                                                                              <w:marRight w:val="0"/>
                                                                                              <w:marTop w:val="0"/>
                                                                                              <w:marBottom w:val="0"/>
                                                                                              <w:divBdr>
                                                                                                <w:top w:val="none" w:sz="0" w:space="0" w:color="auto"/>
                                                                                                <w:left w:val="none" w:sz="0" w:space="0" w:color="auto"/>
                                                                                                <w:bottom w:val="none" w:sz="0" w:space="0" w:color="auto"/>
                                                                                                <w:right w:val="none" w:sz="0" w:space="0" w:color="auto"/>
                                                                                              </w:divBdr>
                                                                                              <w:divsChild>
                                                                                                <w:div w:id="377165066">
                                                                                                  <w:marLeft w:val="0"/>
                                                                                                  <w:marRight w:val="0"/>
                                                                                                  <w:marTop w:val="0"/>
                                                                                                  <w:marBottom w:val="0"/>
                                                                                                  <w:divBdr>
                                                                                                    <w:top w:val="none" w:sz="0" w:space="0" w:color="auto"/>
                                                                                                    <w:left w:val="none" w:sz="0" w:space="0" w:color="auto"/>
                                                                                                    <w:bottom w:val="none" w:sz="0" w:space="0" w:color="auto"/>
                                                                                                    <w:right w:val="none" w:sz="0" w:space="0" w:color="auto"/>
                                                                                                  </w:divBdr>
                                                                                                </w:div>
                                                                                              </w:divsChild>
                                                                                            </w:div>
                                                                                            <w:div w:id="827214307">
                                                                                              <w:marLeft w:val="0"/>
                                                                                              <w:marRight w:val="0"/>
                                                                                              <w:marTop w:val="0"/>
                                                                                              <w:marBottom w:val="0"/>
                                                                                              <w:divBdr>
                                                                                                <w:top w:val="none" w:sz="0" w:space="0" w:color="auto"/>
                                                                                                <w:left w:val="none" w:sz="0" w:space="0" w:color="auto"/>
                                                                                                <w:bottom w:val="none" w:sz="0" w:space="0" w:color="auto"/>
                                                                                                <w:right w:val="none" w:sz="0" w:space="0" w:color="auto"/>
                                                                                              </w:divBdr>
                                                                                              <w:divsChild>
                                                                                                <w:div w:id="1089930130">
                                                                                                  <w:marLeft w:val="0"/>
                                                                                                  <w:marRight w:val="0"/>
                                                                                                  <w:marTop w:val="0"/>
                                                                                                  <w:marBottom w:val="0"/>
                                                                                                  <w:divBdr>
                                                                                                    <w:top w:val="none" w:sz="0" w:space="0" w:color="auto"/>
                                                                                                    <w:left w:val="none" w:sz="0" w:space="0" w:color="auto"/>
                                                                                                    <w:bottom w:val="none" w:sz="0" w:space="0" w:color="auto"/>
                                                                                                    <w:right w:val="none" w:sz="0" w:space="0" w:color="auto"/>
                                                                                                  </w:divBdr>
                                                                                                </w:div>
                                                                                                <w:div w:id="1978148948">
                                                                                                  <w:marLeft w:val="0"/>
                                                                                                  <w:marRight w:val="0"/>
                                                                                                  <w:marTop w:val="0"/>
                                                                                                  <w:marBottom w:val="0"/>
                                                                                                  <w:divBdr>
                                                                                                    <w:top w:val="none" w:sz="0" w:space="0" w:color="auto"/>
                                                                                                    <w:left w:val="none" w:sz="0" w:space="0" w:color="auto"/>
                                                                                                    <w:bottom w:val="none" w:sz="0" w:space="0" w:color="auto"/>
                                                                                                    <w:right w:val="none" w:sz="0" w:space="0" w:color="auto"/>
                                                                                                  </w:divBdr>
                                                                                                </w:div>
                                                                                              </w:divsChild>
                                                                                            </w:div>
                                                                                            <w:div w:id="1976637872">
                                                                                              <w:marLeft w:val="0"/>
                                                                                              <w:marRight w:val="0"/>
                                                                                              <w:marTop w:val="0"/>
                                                                                              <w:marBottom w:val="0"/>
                                                                                              <w:divBdr>
                                                                                                <w:top w:val="none" w:sz="0" w:space="0" w:color="auto"/>
                                                                                                <w:left w:val="none" w:sz="0" w:space="0" w:color="auto"/>
                                                                                                <w:bottom w:val="none" w:sz="0" w:space="0" w:color="auto"/>
                                                                                                <w:right w:val="none" w:sz="0" w:space="0" w:color="auto"/>
                                                                                              </w:divBdr>
                                                                                              <w:divsChild>
                                                                                                <w:div w:id="526332864">
                                                                                                  <w:marLeft w:val="0"/>
                                                                                                  <w:marRight w:val="0"/>
                                                                                                  <w:marTop w:val="0"/>
                                                                                                  <w:marBottom w:val="0"/>
                                                                                                  <w:divBdr>
                                                                                                    <w:top w:val="none" w:sz="0" w:space="0" w:color="auto"/>
                                                                                                    <w:left w:val="none" w:sz="0" w:space="0" w:color="auto"/>
                                                                                                    <w:bottom w:val="none" w:sz="0" w:space="0" w:color="auto"/>
                                                                                                    <w:right w:val="none" w:sz="0" w:space="0" w:color="auto"/>
                                                                                                  </w:divBdr>
                                                                                                </w:div>
                                                                                              </w:divsChild>
                                                                                            </w:div>
                                                                                            <w:div w:id="505942318">
                                                                                              <w:marLeft w:val="0"/>
                                                                                              <w:marRight w:val="0"/>
                                                                                              <w:marTop w:val="0"/>
                                                                                              <w:marBottom w:val="0"/>
                                                                                              <w:divBdr>
                                                                                                <w:top w:val="none" w:sz="0" w:space="0" w:color="auto"/>
                                                                                                <w:left w:val="none" w:sz="0" w:space="0" w:color="auto"/>
                                                                                                <w:bottom w:val="none" w:sz="0" w:space="0" w:color="auto"/>
                                                                                                <w:right w:val="none" w:sz="0" w:space="0" w:color="auto"/>
                                                                                              </w:divBdr>
                                                                                              <w:divsChild>
                                                                                                <w:div w:id="1949191688">
                                                                                                  <w:marLeft w:val="0"/>
                                                                                                  <w:marRight w:val="0"/>
                                                                                                  <w:marTop w:val="0"/>
                                                                                                  <w:marBottom w:val="0"/>
                                                                                                  <w:divBdr>
                                                                                                    <w:top w:val="none" w:sz="0" w:space="0" w:color="auto"/>
                                                                                                    <w:left w:val="none" w:sz="0" w:space="0" w:color="auto"/>
                                                                                                    <w:bottom w:val="none" w:sz="0" w:space="0" w:color="auto"/>
                                                                                                    <w:right w:val="none" w:sz="0" w:space="0" w:color="auto"/>
                                                                                                  </w:divBdr>
                                                                                                </w:div>
                                                                                                <w:div w:id="649409470">
                                                                                                  <w:marLeft w:val="0"/>
                                                                                                  <w:marRight w:val="0"/>
                                                                                                  <w:marTop w:val="0"/>
                                                                                                  <w:marBottom w:val="0"/>
                                                                                                  <w:divBdr>
                                                                                                    <w:top w:val="none" w:sz="0" w:space="0" w:color="auto"/>
                                                                                                    <w:left w:val="none" w:sz="0" w:space="0" w:color="auto"/>
                                                                                                    <w:bottom w:val="none" w:sz="0" w:space="0" w:color="auto"/>
                                                                                                    <w:right w:val="none" w:sz="0" w:space="0" w:color="auto"/>
                                                                                                  </w:divBdr>
                                                                                                </w:div>
                                                                                              </w:divsChild>
                                                                                            </w:div>
                                                                                            <w:div w:id="1844543294">
                                                                                              <w:marLeft w:val="0"/>
                                                                                              <w:marRight w:val="0"/>
                                                                                              <w:marTop w:val="0"/>
                                                                                              <w:marBottom w:val="0"/>
                                                                                              <w:divBdr>
                                                                                                <w:top w:val="none" w:sz="0" w:space="0" w:color="auto"/>
                                                                                                <w:left w:val="none" w:sz="0" w:space="0" w:color="auto"/>
                                                                                                <w:bottom w:val="none" w:sz="0" w:space="0" w:color="auto"/>
                                                                                                <w:right w:val="none" w:sz="0" w:space="0" w:color="auto"/>
                                                                                              </w:divBdr>
                                                                                              <w:divsChild>
                                                                                                <w:div w:id="275328288">
                                                                                                  <w:marLeft w:val="0"/>
                                                                                                  <w:marRight w:val="0"/>
                                                                                                  <w:marTop w:val="0"/>
                                                                                                  <w:marBottom w:val="0"/>
                                                                                                  <w:divBdr>
                                                                                                    <w:top w:val="none" w:sz="0" w:space="0" w:color="auto"/>
                                                                                                    <w:left w:val="none" w:sz="0" w:space="0" w:color="auto"/>
                                                                                                    <w:bottom w:val="none" w:sz="0" w:space="0" w:color="auto"/>
                                                                                                    <w:right w:val="none" w:sz="0" w:space="0" w:color="auto"/>
                                                                                                  </w:divBdr>
                                                                                                </w:div>
                                                                                                <w:div w:id="823815535">
                                                                                                  <w:marLeft w:val="0"/>
                                                                                                  <w:marRight w:val="0"/>
                                                                                                  <w:marTop w:val="0"/>
                                                                                                  <w:marBottom w:val="0"/>
                                                                                                  <w:divBdr>
                                                                                                    <w:top w:val="none" w:sz="0" w:space="0" w:color="auto"/>
                                                                                                    <w:left w:val="none" w:sz="0" w:space="0" w:color="auto"/>
                                                                                                    <w:bottom w:val="none" w:sz="0" w:space="0" w:color="auto"/>
                                                                                                    <w:right w:val="none" w:sz="0" w:space="0" w:color="auto"/>
                                                                                                  </w:divBdr>
                                                                                                </w:div>
                                                                                              </w:divsChild>
                                                                                            </w:div>
                                                                                            <w:div w:id="2057076651">
                                                                                              <w:marLeft w:val="0"/>
                                                                                              <w:marRight w:val="0"/>
                                                                                              <w:marTop w:val="0"/>
                                                                                              <w:marBottom w:val="0"/>
                                                                                              <w:divBdr>
                                                                                                <w:top w:val="none" w:sz="0" w:space="0" w:color="auto"/>
                                                                                                <w:left w:val="none" w:sz="0" w:space="0" w:color="auto"/>
                                                                                                <w:bottom w:val="none" w:sz="0" w:space="0" w:color="auto"/>
                                                                                                <w:right w:val="none" w:sz="0" w:space="0" w:color="auto"/>
                                                                                              </w:divBdr>
                                                                                              <w:divsChild>
                                                                                                <w:div w:id="227500793">
                                                                                                  <w:marLeft w:val="0"/>
                                                                                                  <w:marRight w:val="0"/>
                                                                                                  <w:marTop w:val="0"/>
                                                                                                  <w:marBottom w:val="0"/>
                                                                                                  <w:divBdr>
                                                                                                    <w:top w:val="none" w:sz="0" w:space="0" w:color="auto"/>
                                                                                                    <w:left w:val="none" w:sz="0" w:space="0" w:color="auto"/>
                                                                                                    <w:bottom w:val="none" w:sz="0" w:space="0" w:color="auto"/>
                                                                                                    <w:right w:val="none" w:sz="0" w:space="0" w:color="auto"/>
                                                                                                  </w:divBdr>
                                                                                                </w:div>
                                                                                                <w:div w:id="259459869">
                                                                                                  <w:marLeft w:val="0"/>
                                                                                                  <w:marRight w:val="0"/>
                                                                                                  <w:marTop w:val="0"/>
                                                                                                  <w:marBottom w:val="0"/>
                                                                                                  <w:divBdr>
                                                                                                    <w:top w:val="none" w:sz="0" w:space="0" w:color="auto"/>
                                                                                                    <w:left w:val="none" w:sz="0" w:space="0" w:color="auto"/>
                                                                                                    <w:bottom w:val="none" w:sz="0" w:space="0" w:color="auto"/>
                                                                                                    <w:right w:val="none" w:sz="0" w:space="0" w:color="auto"/>
                                                                                                  </w:divBdr>
                                                                                                </w:div>
                                                                                                <w:div w:id="1847554888">
                                                                                                  <w:marLeft w:val="0"/>
                                                                                                  <w:marRight w:val="0"/>
                                                                                                  <w:marTop w:val="0"/>
                                                                                                  <w:marBottom w:val="0"/>
                                                                                                  <w:divBdr>
                                                                                                    <w:top w:val="none" w:sz="0" w:space="0" w:color="auto"/>
                                                                                                    <w:left w:val="none" w:sz="0" w:space="0" w:color="auto"/>
                                                                                                    <w:bottom w:val="none" w:sz="0" w:space="0" w:color="auto"/>
                                                                                                    <w:right w:val="none" w:sz="0" w:space="0" w:color="auto"/>
                                                                                                  </w:divBdr>
                                                                                                </w:div>
                                                                                                <w:div w:id="778643263">
                                                                                                  <w:marLeft w:val="0"/>
                                                                                                  <w:marRight w:val="0"/>
                                                                                                  <w:marTop w:val="0"/>
                                                                                                  <w:marBottom w:val="0"/>
                                                                                                  <w:divBdr>
                                                                                                    <w:top w:val="none" w:sz="0" w:space="0" w:color="auto"/>
                                                                                                    <w:left w:val="none" w:sz="0" w:space="0" w:color="auto"/>
                                                                                                    <w:bottom w:val="none" w:sz="0" w:space="0" w:color="auto"/>
                                                                                                    <w:right w:val="none" w:sz="0" w:space="0" w:color="auto"/>
                                                                                                  </w:divBdr>
                                                                                                </w:div>
                                                                                                <w:div w:id="908685453">
                                                                                                  <w:marLeft w:val="0"/>
                                                                                                  <w:marRight w:val="0"/>
                                                                                                  <w:marTop w:val="0"/>
                                                                                                  <w:marBottom w:val="0"/>
                                                                                                  <w:divBdr>
                                                                                                    <w:top w:val="none" w:sz="0" w:space="0" w:color="auto"/>
                                                                                                    <w:left w:val="none" w:sz="0" w:space="0" w:color="auto"/>
                                                                                                    <w:bottom w:val="none" w:sz="0" w:space="0" w:color="auto"/>
                                                                                                    <w:right w:val="none" w:sz="0" w:space="0" w:color="auto"/>
                                                                                                  </w:divBdr>
                                                                                                </w:div>
                                                                                              </w:divsChild>
                                                                                            </w:div>
                                                                                            <w:div w:id="1310088863">
                                                                                              <w:marLeft w:val="0"/>
                                                                                              <w:marRight w:val="0"/>
                                                                                              <w:marTop w:val="0"/>
                                                                                              <w:marBottom w:val="0"/>
                                                                                              <w:divBdr>
                                                                                                <w:top w:val="none" w:sz="0" w:space="0" w:color="auto"/>
                                                                                                <w:left w:val="none" w:sz="0" w:space="0" w:color="auto"/>
                                                                                                <w:bottom w:val="none" w:sz="0" w:space="0" w:color="auto"/>
                                                                                                <w:right w:val="none" w:sz="0" w:space="0" w:color="auto"/>
                                                                                              </w:divBdr>
                                                                                              <w:divsChild>
                                                                                                <w:div w:id="2119136456">
                                                                                                  <w:marLeft w:val="0"/>
                                                                                                  <w:marRight w:val="0"/>
                                                                                                  <w:marTop w:val="0"/>
                                                                                                  <w:marBottom w:val="0"/>
                                                                                                  <w:divBdr>
                                                                                                    <w:top w:val="none" w:sz="0" w:space="0" w:color="auto"/>
                                                                                                    <w:left w:val="none" w:sz="0" w:space="0" w:color="auto"/>
                                                                                                    <w:bottom w:val="none" w:sz="0" w:space="0" w:color="auto"/>
                                                                                                    <w:right w:val="none" w:sz="0" w:space="0" w:color="auto"/>
                                                                                                  </w:divBdr>
                                                                                                </w:div>
                                                                                                <w:div w:id="1323191679">
                                                                                                  <w:marLeft w:val="0"/>
                                                                                                  <w:marRight w:val="0"/>
                                                                                                  <w:marTop w:val="0"/>
                                                                                                  <w:marBottom w:val="0"/>
                                                                                                  <w:divBdr>
                                                                                                    <w:top w:val="none" w:sz="0" w:space="0" w:color="auto"/>
                                                                                                    <w:left w:val="none" w:sz="0" w:space="0" w:color="auto"/>
                                                                                                    <w:bottom w:val="none" w:sz="0" w:space="0" w:color="auto"/>
                                                                                                    <w:right w:val="none" w:sz="0" w:space="0" w:color="auto"/>
                                                                                                  </w:divBdr>
                                                                                                </w:div>
                                                                                                <w:div w:id="225993541">
                                                                                                  <w:marLeft w:val="0"/>
                                                                                                  <w:marRight w:val="0"/>
                                                                                                  <w:marTop w:val="0"/>
                                                                                                  <w:marBottom w:val="0"/>
                                                                                                  <w:divBdr>
                                                                                                    <w:top w:val="none" w:sz="0" w:space="0" w:color="auto"/>
                                                                                                    <w:left w:val="none" w:sz="0" w:space="0" w:color="auto"/>
                                                                                                    <w:bottom w:val="none" w:sz="0" w:space="0" w:color="auto"/>
                                                                                                    <w:right w:val="none" w:sz="0" w:space="0" w:color="auto"/>
                                                                                                  </w:divBdr>
                                                                                                </w:div>
                                                                                                <w:div w:id="1702585837">
                                                                                                  <w:marLeft w:val="0"/>
                                                                                                  <w:marRight w:val="0"/>
                                                                                                  <w:marTop w:val="0"/>
                                                                                                  <w:marBottom w:val="0"/>
                                                                                                  <w:divBdr>
                                                                                                    <w:top w:val="none" w:sz="0" w:space="0" w:color="auto"/>
                                                                                                    <w:left w:val="none" w:sz="0" w:space="0" w:color="auto"/>
                                                                                                    <w:bottom w:val="none" w:sz="0" w:space="0" w:color="auto"/>
                                                                                                    <w:right w:val="none" w:sz="0" w:space="0" w:color="auto"/>
                                                                                                  </w:divBdr>
                                                                                                </w:div>
                                                                                              </w:divsChild>
                                                                                            </w:div>
                                                                                            <w:div w:id="30888980">
                                                                                              <w:marLeft w:val="0"/>
                                                                                              <w:marRight w:val="0"/>
                                                                                              <w:marTop w:val="0"/>
                                                                                              <w:marBottom w:val="0"/>
                                                                                              <w:divBdr>
                                                                                                <w:top w:val="none" w:sz="0" w:space="0" w:color="auto"/>
                                                                                                <w:left w:val="none" w:sz="0" w:space="0" w:color="auto"/>
                                                                                                <w:bottom w:val="none" w:sz="0" w:space="0" w:color="auto"/>
                                                                                                <w:right w:val="none" w:sz="0" w:space="0" w:color="auto"/>
                                                                                              </w:divBdr>
                                                                                              <w:divsChild>
                                                                                                <w:div w:id="704797148">
                                                                                                  <w:marLeft w:val="0"/>
                                                                                                  <w:marRight w:val="0"/>
                                                                                                  <w:marTop w:val="0"/>
                                                                                                  <w:marBottom w:val="0"/>
                                                                                                  <w:divBdr>
                                                                                                    <w:top w:val="none" w:sz="0" w:space="0" w:color="auto"/>
                                                                                                    <w:left w:val="none" w:sz="0" w:space="0" w:color="auto"/>
                                                                                                    <w:bottom w:val="none" w:sz="0" w:space="0" w:color="auto"/>
                                                                                                    <w:right w:val="none" w:sz="0" w:space="0" w:color="auto"/>
                                                                                                  </w:divBdr>
                                                                                                </w:div>
                                                                                                <w:div w:id="1791971487">
                                                                                                  <w:marLeft w:val="0"/>
                                                                                                  <w:marRight w:val="0"/>
                                                                                                  <w:marTop w:val="0"/>
                                                                                                  <w:marBottom w:val="0"/>
                                                                                                  <w:divBdr>
                                                                                                    <w:top w:val="none" w:sz="0" w:space="0" w:color="auto"/>
                                                                                                    <w:left w:val="none" w:sz="0" w:space="0" w:color="auto"/>
                                                                                                    <w:bottom w:val="none" w:sz="0" w:space="0" w:color="auto"/>
                                                                                                    <w:right w:val="none" w:sz="0" w:space="0" w:color="auto"/>
                                                                                                  </w:divBdr>
                                                                                                </w:div>
                                                                                              </w:divsChild>
                                                                                            </w:div>
                                                                                            <w:div w:id="1127551137">
                                                                                              <w:marLeft w:val="0"/>
                                                                                              <w:marRight w:val="0"/>
                                                                                              <w:marTop w:val="0"/>
                                                                                              <w:marBottom w:val="0"/>
                                                                                              <w:divBdr>
                                                                                                <w:top w:val="none" w:sz="0" w:space="0" w:color="auto"/>
                                                                                                <w:left w:val="none" w:sz="0" w:space="0" w:color="auto"/>
                                                                                                <w:bottom w:val="none" w:sz="0" w:space="0" w:color="auto"/>
                                                                                                <w:right w:val="none" w:sz="0" w:space="0" w:color="auto"/>
                                                                                              </w:divBdr>
                                                                                              <w:divsChild>
                                                                                                <w:div w:id="894899111">
                                                                                                  <w:marLeft w:val="0"/>
                                                                                                  <w:marRight w:val="0"/>
                                                                                                  <w:marTop w:val="0"/>
                                                                                                  <w:marBottom w:val="0"/>
                                                                                                  <w:divBdr>
                                                                                                    <w:top w:val="none" w:sz="0" w:space="0" w:color="auto"/>
                                                                                                    <w:left w:val="none" w:sz="0" w:space="0" w:color="auto"/>
                                                                                                    <w:bottom w:val="none" w:sz="0" w:space="0" w:color="auto"/>
                                                                                                    <w:right w:val="none" w:sz="0" w:space="0" w:color="auto"/>
                                                                                                  </w:divBdr>
                                                                                                </w:div>
                                                                                                <w:div w:id="2047178463">
                                                                                                  <w:marLeft w:val="0"/>
                                                                                                  <w:marRight w:val="0"/>
                                                                                                  <w:marTop w:val="0"/>
                                                                                                  <w:marBottom w:val="0"/>
                                                                                                  <w:divBdr>
                                                                                                    <w:top w:val="none" w:sz="0" w:space="0" w:color="auto"/>
                                                                                                    <w:left w:val="none" w:sz="0" w:space="0" w:color="auto"/>
                                                                                                    <w:bottom w:val="none" w:sz="0" w:space="0" w:color="auto"/>
                                                                                                    <w:right w:val="none" w:sz="0" w:space="0" w:color="auto"/>
                                                                                                  </w:divBdr>
                                                                                                </w:div>
                                                                                                <w:div w:id="1729380021">
                                                                                                  <w:marLeft w:val="0"/>
                                                                                                  <w:marRight w:val="0"/>
                                                                                                  <w:marTop w:val="0"/>
                                                                                                  <w:marBottom w:val="0"/>
                                                                                                  <w:divBdr>
                                                                                                    <w:top w:val="none" w:sz="0" w:space="0" w:color="auto"/>
                                                                                                    <w:left w:val="none" w:sz="0" w:space="0" w:color="auto"/>
                                                                                                    <w:bottom w:val="none" w:sz="0" w:space="0" w:color="auto"/>
                                                                                                    <w:right w:val="none" w:sz="0" w:space="0" w:color="auto"/>
                                                                                                  </w:divBdr>
                                                                                                </w:div>
                                                                                              </w:divsChild>
                                                                                            </w:div>
                                                                                            <w:div w:id="269433150">
                                                                                              <w:marLeft w:val="0"/>
                                                                                              <w:marRight w:val="0"/>
                                                                                              <w:marTop w:val="0"/>
                                                                                              <w:marBottom w:val="0"/>
                                                                                              <w:divBdr>
                                                                                                <w:top w:val="none" w:sz="0" w:space="0" w:color="auto"/>
                                                                                                <w:left w:val="none" w:sz="0" w:space="0" w:color="auto"/>
                                                                                                <w:bottom w:val="none" w:sz="0" w:space="0" w:color="auto"/>
                                                                                                <w:right w:val="none" w:sz="0" w:space="0" w:color="auto"/>
                                                                                              </w:divBdr>
                                                                                              <w:divsChild>
                                                                                                <w:div w:id="8022175">
                                                                                                  <w:marLeft w:val="0"/>
                                                                                                  <w:marRight w:val="0"/>
                                                                                                  <w:marTop w:val="0"/>
                                                                                                  <w:marBottom w:val="0"/>
                                                                                                  <w:divBdr>
                                                                                                    <w:top w:val="none" w:sz="0" w:space="0" w:color="auto"/>
                                                                                                    <w:left w:val="none" w:sz="0" w:space="0" w:color="auto"/>
                                                                                                    <w:bottom w:val="none" w:sz="0" w:space="0" w:color="auto"/>
                                                                                                    <w:right w:val="none" w:sz="0" w:space="0" w:color="auto"/>
                                                                                                  </w:divBdr>
                                                                                                </w:div>
                                                                                                <w:div w:id="1415319703">
                                                                                                  <w:marLeft w:val="0"/>
                                                                                                  <w:marRight w:val="0"/>
                                                                                                  <w:marTop w:val="0"/>
                                                                                                  <w:marBottom w:val="0"/>
                                                                                                  <w:divBdr>
                                                                                                    <w:top w:val="none" w:sz="0" w:space="0" w:color="auto"/>
                                                                                                    <w:left w:val="none" w:sz="0" w:space="0" w:color="auto"/>
                                                                                                    <w:bottom w:val="none" w:sz="0" w:space="0" w:color="auto"/>
                                                                                                    <w:right w:val="none" w:sz="0" w:space="0" w:color="auto"/>
                                                                                                  </w:divBdr>
                                                                                                </w:div>
                                                                                                <w:div w:id="2057046260">
                                                                                                  <w:marLeft w:val="0"/>
                                                                                                  <w:marRight w:val="0"/>
                                                                                                  <w:marTop w:val="0"/>
                                                                                                  <w:marBottom w:val="0"/>
                                                                                                  <w:divBdr>
                                                                                                    <w:top w:val="none" w:sz="0" w:space="0" w:color="auto"/>
                                                                                                    <w:left w:val="none" w:sz="0" w:space="0" w:color="auto"/>
                                                                                                    <w:bottom w:val="none" w:sz="0" w:space="0" w:color="auto"/>
                                                                                                    <w:right w:val="none" w:sz="0" w:space="0" w:color="auto"/>
                                                                                                  </w:divBdr>
                                                                                                </w:div>
                                                                                              </w:divsChild>
                                                                                            </w:div>
                                                                                            <w:div w:id="1321929897">
                                                                                              <w:marLeft w:val="0"/>
                                                                                              <w:marRight w:val="0"/>
                                                                                              <w:marTop w:val="0"/>
                                                                                              <w:marBottom w:val="0"/>
                                                                                              <w:divBdr>
                                                                                                <w:top w:val="none" w:sz="0" w:space="0" w:color="auto"/>
                                                                                                <w:left w:val="none" w:sz="0" w:space="0" w:color="auto"/>
                                                                                                <w:bottom w:val="none" w:sz="0" w:space="0" w:color="auto"/>
                                                                                                <w:right w:val="none" w:sz="0" w:space="0" w:color="auto"/>
                                                                                              </w:divBdr>
                                                                                              <w:divsChild>
                                                                                                <w:div w:id="526412727">
                                                                                                  <w:marLeft w:val="0"/>
                                                                                                  <w:marRight w:val="0"/>
                                                                                                  <w:marTop w:val="0"/>
                                                                                                  <w:marBottom w:val="0"/>
                                                                                                  <w:divBdr>
                                                                                                    <w:top w:val="none" w:sz="0" w:space="0" w:color="auto"/>
                                                                                                    <w:left w:val="none" w:sz="0" w:space="0" w:color="auto"/>
                                                                                                    <w:bottom w:val="none" w:sz="0" w:space="0" w:color="auto"/>
                                                                                                    <w:right w:val="none" w:sz="0" w:space="0" w:color="auto"/>
                                                                                                  </w:divBdr>
                                                                                                </w:div>
                                                                                                <w:div w:id="1842114731">
                                                                                                  <w:marLeft w:val="0"/>
                                                                                                  <w:marRight w:val="0"/>
                                                                                                  <w:marTop w:val="0"/>
                                                                                                  <w:marBottom w:val="0"/>
                                                                                                  <w:divBdr>
                                                                                                    <w:top w:val="none" w:sz="0" w:space="0" w:color="auto"/>
                                                                                                    <w:left w:val="none" w:sz="0" w:space="0" w:color="auto"/>
                                                                                                    <w:bottom w:val="none" w:sz="0" w:space="0" w:color="auto"/>
                                                                                                    <w:right w:val="none" w:sz="0" w:space="0" w:color="auto"/>
                                                                                                  </w:divBdr>
                                                                                                </w:div>
                                                                                                <w:div w:id="197132553">
                                                                                                  <w:marLeft w:val="0"/>
                                                                                                  <w:marRight w:val="0"/>
                                                                                                  <w:marTop w:val="0"/>
                                                                                                  <w:marBottom w:val="0"/>
                                                                                                  <w:divBdr>
                                                                                                    <w:top w:val="none" w:sz="0" w:space="0" w:color="auto"/>
                                                                                                    <w:left w:val="none" w:sz="0" w:space="0" w:color="auto"/>
                                                                                                    <w:bottom w:val="none" w:sz="0" w:space="0" w:color="auto"/>
                                                                                                    <w:right w:val="none" w:sz="0" w:space="0" w:color="auto"/>
                                                                                                  </w:divBdr>
                                                                                                </w:div>
                                                                                                <w:div w:id="1246498095">
                                                                                                  <w:marLeft w:val="0"/>
                                                                                                  <w:marRight w:val="0"/>
                                                                                                  <w:marTop w:val="0"/>
                                                                                                  <w:marBottom w:val="0"/>
                                                                                                  <w:divBdr>
                                                                                                    <w:top w:val="none" w:sz="0" w:space="0" w:color="auto"/>
                                                                                                    <w:left w:val="none" w:sz="0" w:space="0" w:color="auto"/>
                                                                                                    <w:bottom w:val="none" w:sz="0" w:space="0" w:color="auto"/>
                                                                                                    <w:right w:val="none" w:sz="0" w:space="0" w:color="auto"/>
                                                                                                  </w:divBdr>
                                                                                                </w:div>
                                                                                              </w:divsChild>
                                                                                            </w:div>
                                                                                            <w:div w:id="1212612679">
                                                                                              <w:marLeft w:val="0"/>
                                                                                              <w:marRight w:val="0"/>
                                                                                              <w:marTop w:val="0"/>
                                                                                              <w:marBottom w:val="0"/>
                                                                                              <w:divBdr>
                                                                                                <w:top w:val="none" w:sz="0" w:space="0" w:color="auto"/>
                                                                                                <w:left w:val="none" w:sz="0" w:space="0" w:color="auto"/>
                                                                                                <w:bottom w:val="none" w:sz="0" w:space="0" w:color="auto"/>
                                                                                                <w:right w:val="none" w:sz="0" w:space="0" w:color="auto"/>
                                                                                              </w:divBdr>
                                                                                              <w:divsChild>
                                                                                                <w:div w:id="1310667068">
                                                                                                  <w:marLeft w:val="0"/>
                                                                                                  <w:marRight w:val="0"/>
                                                                                                  <w:marTop w:val="0"/>
                                                                                                  <w:marBottom w:val="0"/>
                                                                                                  <w:divBdr>
                                                                                                    <w:top w:val="none" w:sz="0" w:space="0" w:color="auto"/>
                                                                                                    <w:left w:val="none" w:sz="0" w:space="0" w:color="auto"/>
                                                                                                    <w:bottom w:val="none" w:sz="0" w:space="0" w:color="auto"/>
                                                                                                    <w:right w:val="none" w:sz="0" w:space="0" w:color="auto"/>
                                                                                                  </w:divBdr>
                                                                                                </w:div>
                                                                                                <w:div w:id="1863127363">
                                                                                                  <w:marLeft w:val="0"/>
                                                                                                  <w:marRight w:val="0"/>
                                                                                                  <w:marTop w:val="0"/>
                                                                                                  <w:marBottom w:val="0"/>
                                                                                                  <w:divBdr>
                                                                                                    <w:top w:val="none" w:sz="0" w:space="0" w:color="auto"/>
                                                                                                    <w:left w:val="none" w:sz="0" w:space="0" w:color="auto"/>
                                                                                                    <w:bottom w:val="none" w:sz="0" w:space="0" w:color="auto"/>
                                                                                                    <w:right w:val="none" w:sz="0" w:space="0" w:color="auto"/>
                                                                                                  </w:divBdr>
                                                                                                </w:div>
                                                                                              </w:divsChild>
                                                                                            </w:div>
                                                                                            <w:div w:id="923303880">
                                                                                              <w:marLeft w:val="0"/>
                                                                                              <w:marRight w:val="0"/>
                                                                                              <w:marTop w:val="0"/>
                                                                                              <w:marBottom w:val="0"/>
                                                                                              <w:divBdr>
                                                                                                <w:top w:val="none" w:sz="0" w:space="0" w:color="auto"/>
                                                                                                <w:left w:val="none" w:sz="0" w:space="0" w:color="auto"/>
                                                                                                <w:bottom w:val="none" w:sz="0" w:space="0" w:color="auto"/>
                                                                                                <w:right w:val="none" w:sz="0" w:space="0" w:color="auto"/>
                                                                                              </w:divBdr>
                                                                                              <w:divsChild>
                                                                                                <w:div w:id="777943881">
                                                                                                  <w:marLeft w:val="0"/>
                                                                                                  <w:marRight w:val="0"/>
                                                                                                  <w:marTop w:val="0"/>
                                                                                                  <w:marBottom w:val="0"/>
                                                                                                  <w:divBdr>
                                                                                                    <w:top w:val="none" w:sz="0" w:space="0" w:color="auto"/>
                                                                                                    <w:left w:val="none" w:sz="0" w:space="0" w:color="auto"/>
                                                                                                    <w:bottom w:val="none" w:sz="0" w:space="0" w:color="auto"/>
                                                                                                    <w:right w:val="none" w:sz="0" w:space="0" w:color="auto"/>
                                                                                                  </w:divBdr>
                                                                                                </w:div>
                                                                                                <w:div w:id="1116099744">
                                                                                                  <w:marLeft w:val="0"/>
                                                                                                  <w:marRight w:val="0"/>
                                                                                                  <w:marTop w:val="0"/>
                                                                                                  <w:marBottom w:val="0"/>
                                                                                                  <w:divBdr>
                                                                                                    <w:top w:val="none" w:sz="0" w:space="0" w:color="auto"/>
                                                                                                    <w:left w:val="none" w:sz="0" w:space="0" w:color="auto"/>
                                                                                                    <w:bottom w:val="none" w:sz="0" w:space="0" w:color="auto"/>
                                                                                                    <w:right w:val="none" w:sz="0" w:space="0" w:color="auto"/>
                                                                                                  </w:divBdr>
                                                                                                </w:div>
                                                                                                <w:div w:id="780687544">
                                                                                                  <w:marLeft w:val="0"/>
                                                                                                  <w:marRight w:val="0"/>
                                                                                                  <w:marTop w:val="0"/>
                                                                                                  <w:marBottom w:val="0"/>
                                                                                                  <w:divBdr>
                                                                                                    <w:top w:val="none" w:sz="0" w:space="0" w:color="auto"/>
                                                                                                    <w:left w:val="none" w:sz="0" w:space="0" w:color="auto"/>
                                                                                                    <w:bottom w:val="none" w:sz="0" w:space="0" w:color="auto"/>
                                                                                                    <w:right w:val="none" w:sz="0" w:space="0" w:color="auto"/>
                                                                                                  </w:divBdr>
                                                                                                </w:div>
                                                                                                <w:div w:id="635795860">
                                                                                                  <w:marLeft w:val="0"/>
                                                                                                  <w:marRight w:val="0"/>
                                                                                                  <w:marTop w:val="0"/>
                                                                                                  <w:marBottom w:val="0"/>
                                                                                                  <w:divBdr>
                                                                                                    <w:top w:val="none" w:sz="0" w:space="0" w:color="auto"/>
                                                                                                    <w:left w:val="none" w:sz="0" w:space="0" w:color="auto"/>
                                                                                                    <w:bottom w:val="none" w:sz="0" w:space="0" w:color="auto"/>
                                                                                                    <w:right w:val="none" w:sz="0" w:space="0" w:color="auto"/>
                                                                                                  </w:divBdr>
                                                                                                </w:div>
                                                                                                <w:div w:id="1174147373">
                                                                                                  <w:marLeft w:val="0"/>
                                                                                                  <w:marRight w:val="0"/>
                                                                                                  <w:marTop w:val="0"/>
                                                                                                  <w:marBottom w:val="0"/>
                                                                                                  <w:divBdr>
                                                                                                    <w:top w:val="none" w:sz="0" w:space="0" w:color="auto"/>
                                                                                                    <w:left w:val="none" w:sz="0" w:space="0" w:color="auto"/>
                                                                                                    <w:bottom w:val="none" w:sz="0" w:space="0" w:color="auto"/>
                                                                                                    <w:right w:val="none" w:sz="0" w:space="0" w:color="auto"/>
                                                                                                  </w:divBdr>
                                                                                                </w:div>
                                                                                                <w:div w:id="2043431281">
                                                                                                  <w:marLeft w:val="0"/>
                                                                                                  <w:marRight w:val="0"/>
                                                                                                  <w:marTop w:val="0"/>
                                                                                                  <w:marBottom w:val="0"/>
                                                                                                  <w:divBdr>
                                                                                                    <w:top w:val="none" w:sz="0" w:space="0" w:color="auto"/>
                                                                                                    <w:left w:val="none" w:sz="0" w:space="0" w:color="auto"/>
                                                                                                    <w:bottom w:val="none" w:sz="0" w:space="0" w:color="auto"/>
                                                                                                    <w:right w:val="none" w:sz="0" w:space="0" w:color="auto"/>
                                                                                                  </w:divBdr>
                                                                                                </w:div>
                                                                                                <w:div w:id="273631596">
                                                                                                  <w:marLeft w:val="0"/>
                                                                                                  <w:marRight w:val="0"/>
                                                                                                  <w:marTop w:val="0"/>
                                                                                                  <w:marBottom w:val="0"/>
                                                                                                  <w:divBdr>
                                                                                                    <w:top w:val="none" w:sz="0" w:space="0" w:color="auto"/>
                                                                                                    <w:left w:val="none" w:sz="0" w:space="0" w:color="auto"/>
                                                                                                    <w:bottom w:val="none" w:sz="0" w:space="0" w:color="auto"/>
                                                                                                    <w:right w:val="none" w:sz="0" w:space="0" w:color="auto"/>
                                                                                                  </w:divBdr>
                                                                                                </w:div>
                                                                                                <w:div w:id="1127578944">
                                                                                                  <w:marLeft w:val="0"/>
                                                                                                  <w:marRight w:val="0"/>
                                                                                                  <w:marTop w:val="0"/>
                                                                                                  <w:marBottom w:val="0"/>
                                                                                                  <w:divBdr>
                                                                                                    <w:top w:val="none" w:sz="0" w:space="0" w:color="auto"/>
                                                                                                    <w:left w:val="none" w:sz="0" w:space="0" w:color="auto"/>
                                                                                                    <w:bottom w:val="none" w:sz="0" w:space="0" w:color="auto"/>
                                                                                                    <w:right w:val="none" w:sz="0" w:space="0" w:color="auto"/>
                                                                                                  </w:divBdr>
                                                                                                </w:div>
                                                                                              </w:divsChild>
                                                                                            </w:div>
                                                                                            <w:div w:id="646208918">
                                                                                              <w:marLeft w:val="0"/>
                                                                                              <w:marRight w:val="0"/>
                                                                                              <w:marTop w:val="0"/>
                                                                                              <w:marBottom w:val="0"/>
                                                                                              <w:divBdr>
                                                                                                <w:top w:val="none" w:sz="0" w:space="0" w:color="auto"/>
                                                                                                <w:left w:val="none" w:sz="0" w:space="0" w:color="auto"/>
                                                                                                <w:bottom w:val="none" w:sz="0" w:space="0" w:color="auto"/>
                                                                                                <w:right w:val="none" w:sz="0" w:space="0" w:color="auto"/>
                                                                                              </w:divBdr>
                                                                                              <w:divsChild>
                                                                                                <w:div w:id="1275479519">
                                                                                                  <w:marLeft w:val="0"/>
                                                                                                  <w:marRight w:val="0"/>
                                                                                                  <w:marTop w:val="0"/>
                                                                                                  <w:marBottom w:val="0"/>
                                                                                                  <w:divBdr>
                                                                                                    <w:top w:val="none" w:sz="0" w:space="0" w:color="auto"/>
                                                                                                    <w:left w:val="none" w:sz="0" w:space="0" w:color="auto"/>
                                                                                                    <w:bottom w:val="none" w:sz="0" w:space="0" w:color="auto"/>
                                                                                                    <w:right w:val="none" w:sz="0" w:space="0" w:color="auto"/>
                                                                                                  </w:divBdr>
                                                                                                </w:div>
                                                                                              </w:divsChild>
                                                                                            </w:div>
                                                                                            <w:div w:id="2034066517">
                                                                                              <w:marLeft w:val="0"/>
                                                                                              <w:marRight w:val="0"/>
                                                                                              <w:marTop w:val="0"/>
                                                                                              <w:marBottom w:val="0"/>
                                                                                              <w:divBdr>
                                                                                                <w:top w:val="none" w:sz="0" w:space="0" w:color="auto"/>
                                                                                                <w:left w:val="none" w:sz="0" w:space="0" w:color="auto"/>
                                                                                                <w:bottom w:val="none" w:sz="0" w:space="0" w:color="auto"/>
                                                                                                <w:right w:val="none" w:sz="0" w:space="0" w:color="auto"/>
                                                                                              </w:divBdr>
                                                                                              <w:divsChild>
                                                                                                <w:div w:id="2033073375">
                                                                                                  <w:marLeft w:val="0"/>
                                                                                                  <w:marRight w:val="0"/>
                                                                                                  <w:marTop w:val="0"/>
                                                                                                  <w:marBottom w:val="0"/>
                                                                                                  <w:divBdr>
                                                                                                    <w:top w:val="none" w:sz="0" w:space="0" w:color="auto"/>
                                                                                                    <w:left w:val="none" w:sz="0" w:space="0" w:color="auto"/>
                                                                                                    <w:bottom w:val="none" w:sz="0" w:space="0" w:color="auto"/>
                                                                                                    <w:right w:val="none" w:sz="0" w:space="0" w:color="auto"/>
                                                                                                  </w:divBdr>
                                                                                                </w:div>
                                                                                                <w:div w:id="1171799034">
                                                                                                  <w:marLeft w:val="0"/>
                                                                                                  <w:marRight w:val="0"/>
                                                                                                  <w:marTop w:val="0"/>
                                                                                                  <w:marBottom w:val="0"/>
                                                                                                  <w:divBdr>
                                                                                                    <w:top w:val="none" w:sz="0" w:space="0" w:color="auto"/>
                                                                                                    <w:left w:val="none" w:sz="0" w:space="0" w:color="auto"/>
                                                                                                    <w:bottom w:val="none" w:sz="0" w:space="0" w:color="auto"/>
                                                                                                    <w:right w:val="none" w:sz="0" w:space="0" w:color="auto"/>
                                                                                                  </w:divBdr>
                                                                                                </w:div>
                                                                                              </w:divsChild>
                                                                                            </w:div>
                                                                                            <w:div w:id="948467468">
                                                                                              <w:marLeft w:val="0"/>
                                                                                              <w:marRight w:val="0"/>
                                                                                              <w:marTop w:val="0"/>
                                                                                              <w:marBottom w:val="0"/>
                                                                                              <w:divBdr>
                                                                                                <w:top w:val="none" w:sz="0" w:space="0" w:color="auto"/>
                                                                                                <w:left w:val="none" w:sz="0" w:space="0" w:color="auto"/>
                                                                                                <w:bottom w:val="none" w:sz="0" w:space="0" w:color="auto"/>
                                                                                                <w:right w:val="none" w:sz="0" w:space="0" w:color="auto"/>
                                                                                              </w:divBdr>
                                                                                              <w:divsChild>
                                                                                                <w:div w:id="925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750728">
      <w:bodyDiv w:val="1"/>
      <w:marLeft w:val="0"/>
      <w:marRight w:val="0"/>
      <w:marTop w:val="0"/>
      <w:marBottom w:val="0"/>
      <w:divBdr>
        <w:top w:val="none" w:sz="0" w:space="0" w:color="auto"/>
        <w:left w:val="none" w:sz="0" w:space="0" w:color="auto"/>
        <w:bottom w:val="none" w:sz="0" w:space="0" w:color="auto"/>
        <w:right w:val="none" w:sz="0" w:space="0" w:color="auto"/>
      </w:divBdr>
      <w:divsChild>
        <w:div w:id="373891377">
          <w:marLeft w:val="0"/>
          <w:marRight w:val="0"/>
          <w:marTop w:val="0"/>
          <w:marBottom w:val="150"/>
          <w:divBdr>
            <w:top w:val="none" w:sz="0" w:space="0" w:color="auto"/>
            <w:left w:val="none" w:sz="0" w:space="0" w:color="auto"/>
            <w:bottom w:val="none" w:sz="0" w:space="0" w:color="auto"/>
            <w:right w:val="none" w:sz="0" w:space="0" w:color="auto"/>
          </w:divBdr>
          <w:divsChild>
            <w:div w:id="2075816875">
              <w:marLeft w:val="150"/>
              <w:marRight w:val="150"/>
              <w:marTop w:val="0"/>
              <w:marBottom w:val="0"/>
              <w:divBdr>
                <w:top w:val="none" w:sz="0" w:space="0" w:color="auto"/>
                <w:left w:val="none" w:sz="0" w:space="0" w:color="auto"/>
                <w:bottom w:val="none" w:sz="0" w:space="0" w:color="auto"/>
                <w:right w:val="none" w:sz="0" w:space="0" w:color="auto"/>
              </w:divBdr>
              <w:divsChild>
                <w:div w:id="15928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5970">
      <w:bodyDiv w:val="1"/>
      <w:marLeft w:val="0"/>
      <w:marRight w:val="0"/>
      <w:marTop w:val="0"/>
      <w:marBottom w:val="0"/>
      <w:divBdr>
        <w:top w:val="none" w:sz="0" w:space="0" w:color="auto"/>
        <w:left w:val="none" w:sz="0" w:space="0" w:color="auto"/>
        <w:bottom w:val="none" w:sz="0" w:space="0" w:color="auto"/>
        <w:right w:val="none" w:sz="0" w:space="0" w:color="auto"/>
      </w:divBdr>
      <w:divsChild>
        <w:div w:id="1725448352">
          <w:marLeft w:val="0"/>
          <w:marRight w:val="0"/>
          <w:marTop w:val="120"/>
          <w:marBottom w:val="120"/>
          <w:divBdr>
            <w:top w:val="none" w:sz="0" w:space="0" w:color="auto"/>
            <w:left w:val="none" w:sz="0" w:space="0" w:color="auto"/>
            <w:bottom w:val="none" w:sz="0" w:space="0" w:color="auto"/>
            <w:right w:val="none" w:sz="0" w:space="0" w:color="auto"/>
          </w:divBdr>
          <w:divsChild>
            <w:div w:id="1742873118">
              <w:marLeft w:val="0"/>
              <w:marRight w:val="0"/>
              <w:marTop w:val="0"/>
              <w:marBottom w:val="0"/>
              <w:divBdr>
                <w:top w:val="none" w:sz="0" w:space="0" w:color="auto"/>
                <w:left w:val="none" w:sz="0" w:space="0" w:color="auto"/>
                <w:bottom w:val="none" w:sz="0" w:space="0" w:color="auto"/>
                <w:right w:val="none" w:sz="0" w:space="0" w:color="auto"/>
              </w:divBdr>
              <w:divsChild>
                <w:div w:id="290596045">
                  <w:marLeft w:val="0"/>
                  <w:marRight w:val="0"/>
                  <w:marTop w:val="0"/>
                  <w:marBottom w:val="240"/>
                  <w:divBdr>
                    <w:top w:val="single" w:sz="6" w:space="12" w:color="C7C7C7"/>
                    <w:left w:val="single" w:sz="6" w:space="12" w:color="C7C7C7"/>
                    <w:bottom w:val="single" w:sz="6" w:space="12" w:color="C7C7C7"/>
                    <w:right w:val="single" w:sz="6" w:space="12" w:color="C7C7C7"/>
                  </w:divBdr>
                </w:div>
              </w:divsChild>
            </w:div>
          </w:divsChild>
        </w:div>
      </w:divsChild>
    </w:div>
    <w:div w:id="1689871363">
      <w:bodyDiv w:val="1"/>
      <w:marLeft w:val="0"/>
      <w:marRight w:val="0"/>
      <w:marTop w:val="0"/>
      <w:marBottom w:val="0"/>
      <w:divBdr>
        <w:top w:val="none" w:sz="0" w:space="0" w:color="auto"/>
        <w:left w:val="none" w:sz="0" w:space="0" w:color="auto"/>
        <w:bottom w:val="none" w:sz="0" w:space="0" w:color="auto"/>
        <w:right w:val="none" w:sz="0" w:space="0" w:color="auto"/>
      </w:divBdr>
      <w:divsChild>
        <w:div w:id="1709452857">
          <w:marLeft w:val="0"/>
          <w:marRight w:val="0"/>
          <w:marTop w:val="0"/>
          <w:marBottom w:val="0"/>
          <w:divBdr>
            <w:top w:val="none" w:sz="0" w:space="0" w:color="auto"/>
            <w:left w:val="none" w:sz="0" w:space="0" w:color="auto"/>
            <w:bottom w:val="none" w:sz="0" w:space="0" w:color="auto"/>
            <w:right w:val="none" w:sz="0" w:space="0" w:color="auto"/>
          </w:divBdr>
          <w:divsChild>
            <w:div w:id="180630424">
              <w:marLeft w:val="0"/>
              <w:marRight w:val="0"/>
              <w:marTop w:val="0"/>
              <w:marBottom w:val="0"/>
              <w:divBdr>
                <w:top w:val="none" w:sz="0" w:space="0" w:color="auto"/>
                <w:left w:val="none" w:sz="0" w:space="0" w:color="auto"/>
                <w:bottom w:val="none" w:sz="0" w:space="0" w:color="auto"/>
                <w:right w:val="none" w:sz="0" w:space="0" w:color="auto"/>
              </w:divBdr>
              <w:divsChild>
                <w:div w:id="1069688771">
                  <w:marLeft w:val="0"/>
                  <w:marRight w:val="0"/>
                  <w:marTop w:val="0"/>
                  <w:marBottom w:val="0"/>
                  <w:divBdr>
                    <w:top w:val="none" w:sz="0" w:space="0" w:color="auto"/>
                    <w:left w:val="none" w:sz="0" w:space="0" w:color="auto"/>
                    <w:bottom w:val="none" w:sz="0" w:space="0" w:color="auto"/>
                    <w:right w:val="none" w:sz="0" w:space="0" w:color="auto"/>
                  </w:divBdr>
                  <w:divsChild>
                    <w:div w:id="1516075248">
                      <w:marLeft w:val="0"/>
                      <w:marRight w:val="0"/>
                      <w:marTop w:val="0"/>
                      <w:marBottom w:val="0"/>
                      <w:divBdr>
                        <w:top w:val="none" w:sz="0" w:space="0" w:color="auto"/>
                        <w:left w:val="none" w:sz="0" w:space="0" w:color="auto"/>
                        <w:bottom w:val="none" w:sz="0" w:space="0" w:color="auto"/>
                        <w:right w:val="none" w:sz="0" w:space="0" w:color="auto"/>
                      </w:divBdr>
                      <w:divsChild>
                        <w:div w:id="403530411">
                          <w:marLeft w:val="0"/>
                          <w:marRight w:val="0"/>
                          <w:marTop w:val="0"/>
                          <w:marBottom w:val="0"/>
                          <w:divBdr>
                            <w:top w:val="none" w:sz="0" w:space="0" w:color="auto"/>
                            <w:left w:val="none" w:sz="0" w:space="0" w:color="auto"/>
                            <w:bottom w:val="none" w:sz="0" w:space="0" w:color="auto"/>
                            <w:right w:val="none" w:sz="0" w:space="0" w:color="auto"/>
                          </w:divBdr>
                          <w:divsChild>
                            <w:div w:id="1068966128">
                              <w:marLeft w:val="0"/>
                              <w:marRight w:val="0"/>
                              <w:marTop w:val="0"/>
                              <w:marBottom w:val="0"/>
                              <w:divBdr>
                                <w:top w:val="none" w:sz="0" w:space="0" w:color="auto"/>
                                <w:left w:val="none" w:sz="0" w:space="0" w:color="auto"/>
                                <w:bottom w:val="none" w:sz="0" w:space="0" w:color="auto"/>
                                <w:right w:val="none" w:sz="0" w:space="0" w:color="auto"/>
                              </w:divBdr>
                              <w:divsChild>
                                <w:div w:id="549800820">
                                  <w:marLeft w:val="0"/>
                                  <w:marRight w:val="0"/>
                                  <w:marTop w:val="0"/>
                                  <w:marBottom w:val="0"/>
                                  <w:divBdr>
                                    <w:top w:val="none" w:sz="0" w:space="0" w:color="auto"/>
                                    <w:left w:val="none" w:sz="0" w:space="0" w:color="auto"/>
                                    <w:bottom w:val="none" w:sz="0" w:space="0" w:color="auto"/>
                                    <w:right w:val="none" w:sz="0" w:space="0" w:color="auto"/>
                                  </w:divBdr>
                                  <w:divsChild>
                                    <w:div w:id="237710844">
                                      <w:marLeft w:val="0"/>
                                      <w:marRight w:val="0"/>
                                      <w:marTop w:val="0"/>
                                      <w:marBottom w:val="0"/>
                                      <w:divBdr>
                                        <w:top w:val="none" w:sz="0" w:space="0" w:color="auto"/>
                                        <w:left w:val="none" w:sz="0" w:space="0" w:color="auto"/>
                                        <w:bottom w:val="none" w:sz="0" w:space="0" w:color="auto"/>
                                        <w:right w:val="none" w:sz="0" w:space="0" w:color="auto"/>
                                      </w:divBdr>
                                      <w:divsChild>
                                        <w:div w:id="947198364">
                                          <w:marLeft w:val="0"/>
                                          <w:marRight w:val="0"/>
                                          <w:marTop w:val="0"/>
                                          <w:marBottom w:val="0"/>
                                          <w:divBdr>
                                            <w:top w:val="none" w:sz="0" w:space="0" w:color="auto"/>
                                            <w:left w:val="none" w:sz="0" w:space="0" w:color="auto"/>
                                            <w:bottom w:val="none" w:sz="0" w:space="0" w:color="auto"/>
                                            <w:right w:val="none" w:sz="0" w:space="0" w:color="auto"/>
                                          </w:divBdr>
                                          <w:divsChild>
                                            <w:div w:id="301934920">
                                              <w:marLeft w:val="0"/>
                                              <w:marRight w:val="0"/>
                                              <w:marTop w:val="0"/>
                                              <w:marBottom w:val="0"/>
                                              <w:divBdr>
                                                <w:top w:val="none" w:sz="0" w:space="0" w:color="auto"/>
                                                <w:left w:val="none" w:sz="0" w:space="0" w:color="auto"/>
                                                <w:bottom w:val="none" w:sz="0" w:space="0" w:color="auto"/>
                                                <w:right w:val="none" w:sz="0" w:space="0" w:color="auto"/>
                                              </w:divBdr>
                                              <w:divsChild>
                                                <w:div w:id="2022582238">
                                                  <w:marLeft w:val="0"/>
                                                  <w:marRight w:val="0"/>
                                                  <w:marTop w:val="0"/>
                                                  <w:marBottom w:val="0"/>
                                                  <w:divBdr>
                                                    <w:top w:val="none" w:sz="0" w:space="0" w:color="auto"/>
                                                    <w:left w:val="none" w:sz="0" w:space="0" w:color="auto"/>
                                                    <w:bottom w:val="none" w:sz="0" w:space="0" w:color="auto"/>
                                                    <w:right w:val="none" w:sz="0" w:space="0" w:color="auto"/>
                                                  </w:divBdr>
                                                  <w:divsChild>
                                                    <w:div w:id="18058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6318379">
      <w:bodyDiv w:val="1"/>
      <w:marLeft w:val="0"/>
      <w:marRight w:val="0"/>
      <w:marTop w:val="0"/>
      <w:marBottom w:val="0"/>
      <w:divBdr>
        <w:top w:val="none" w:sz="0" w:space="0" w:color="auto"/>
        <w:left w:val="none" w:sz="0" w:space="0" w:color="auto"/>
        <w:bottom w:val="none" w:sz="0" w:space="0" w:color="auto"/>
        <w:right w:val="none" w:sz="0" w:space="0" w:color="auto"/>
      </w:divBdr>
    </w:div>
    <w:div w:id="1802192365">
      <w:bodyDiv w:val="1"/>
      <w:marLeft w:val="0"/>
      <w:marRight w:val="0"/>
      <w:marTop w:val="0"/>
      <w:marBottom w:val="0"/>
      <w:divBdr>
        <w:top w:val="none" w:sz="0" w:space="0" w:color="auto"/>
        <w:left w:val="none" w:sz="0" w:space="0" w:color="auto"/>
        <w:bottom w:val="none" w:sz="0" w:space="0" w:color="auto"/>
        <w:right w:val="none" w:sz="0" w:space="0" w:color="auto"/>
      </w:divBdr>
      <w:divsChild>
        <w:div w:id="1779566575">
          <w:marLeft w:val="0"/>
          <w:marRight w:val="0"/>
          <w:marTop w:val="0"/>
          <w:marBottom w:val="150"/>
          <w:divBdr>
            <w:top w:val="none" w:sz="0" w:space="0" w:color="auto"/>
            <w:left w:val="none" w:sz="0" w:space="0" w:color="auto"/>
            <w:bottom w:val="none" w:sz="0" w:space="0" w:color="auto"/>
            <w:right w:val="none" w:sz="0" w:space="0" w:color="auto"/>
          </w:divBdr>
          <w:divsChild>
            <w:div w:id="883449035">
              <w:marLeft w:val="150"/>
              <w:marRight w:val="150"/>
              <w:marTop w:val="0"/>
              <w:marBottom w:val="0"/>
              <w:divBdr>
                <w:top w:val="none" w:sz="0" w:space="0" w:color="auto"/>
                <w:left w:val="none" w:sz="0" w:space="0" w:color="auto"/>
                <w:bottom w:val="none" w:sz="0" w:space="0" w:color="auto"/>
                <w:right w:val="none" w:sz="0" w:space="0" w:color="auto"/>
              </w:divBdr>
              <w:divsChild>
                <w:div w:id="7532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7428">
      <w:bodyDiv w:val="1"/>
      <w:marLeft w:val="0"/>
      <w:marRight w:val="0"/>
      <w:marTop w:val="0"/>
      <w:marBottom w:val="0"/>
      <w:divBdr>
        <w:top w:val="none" w:sz="0" w:space="0" w:color="auto"/>
        <w:left w:val="none" w:sz="0" w:space="0" w:color="auto"/>
        <w:bottom w:val="none" w:sz="0" w:space="0" w:color="auto"/>
        <w:right w:val="none" w:sz="0" w:space="0" w:color="auto"/>
      </w:divBdr>
    </w:div>
    <w:div w:id="2028481736">
      <w:bodyDiv w:val="1"/>
      <w:marLeft w:val="0"/>
      <w:marRight w:val="0"/>
      <w:marTop w:val="0"/>
      <w:marBottom w:val="0"/>
      <w:divBdr>
        <w:top w:val="none" w:sz="0" w:space="0" w:color="auto"/>
        <w:left w:val="none" w:sz="0" w:space="0" w:color="auto"/>
        <w:bottom w:val="none" w:sz="0" w:space="0" w:color="auto"/>
        <w:right w:val="none" w:sz="0" w:space="0" w:color="auto"/>
      </w:divBdr>
    </w:div>
    <w:div w:id="21406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ir.ac.uk/media/stirling/services/finance/documents/financial-regulations-2016.pdf" TargetMode="External"/><Relationship Id="rId18" Type="http://schemas.openxmlformats.org/officeDocument/2006/relationships/hyperlink" Target="mailto:procurement@stir.ac.uk" TargetMode="External"/><Relationship Id="rId26" Type="http://schemas.openxmlformats.org/officeDocument/2006/relationships/hyperlink" Target="https://www.stir.ac.uk/internal-staff/finance-office/payments/" TargetMode="External"/><Relationship Id="rId3" Type="http://schemas.openxmlformats.org/officeDocument/2006/relationships/customXml" Target="../customXml/item3.xml"/><Relationship Id="rId21" Type="http://schemas.openxmlformats.org/officeDocument/2006/relationships/hyperlink" Target="mailto:procurement@stir.ac.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ir.ac.uk/finance-office/procurement/procurementstrategy/" TargetMode="External"/><Relationship Id="rId17" Type="http://schemas.openxmlformats.org/officeDocument/2006/relationships/image" Target="media/image3.png"/><Relationship Id="rId25" Type="http://schemas.openxmlformats.org/officeDocument/2006/relationships/hyperlink" Target="https://www.stir.ac.uk/internal-staff/finance-office/procurement-services/procurement-governance-documents/"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rocurement@stir.ac.uk" TargetMode="External"/><Relationship Id="rId29" Type="http://schemas.openxmlformats.org/officeDocument/2006/relationships/hyperlink" Target="https://www.stir.ac.uk/internal-staff/finance-office/income-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bliccontractsscotland.gov.uk/"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gov.scot/Topics/Government/Procurement/about/spd-aims" TargetMode="External"/><Relationship Id="rId23" Type="http://schemas.openxmlformats.org/officeDocument/2006/relationships/hyperlink" Target="https://www.procurementjourney.scot/" TargetMode="External"/><Relationship Id="rId28" Type="http://schemas.openxmlformats.org/officeDocument/2006/relationships/hyperlink" Target="https://www.stir.ac.uk/internal-staff/finance-office/procurement-services/" TargetMode="External"/><Relationship Id="rId10" Type="http://schemas.openxmlformats.org/officeDocument/2006/relationships/endnotes" Target="endnotes.xml"/><Relationship Id="rId19" Type="http://schemas.openxmlformats.org/officeDocument/2006/relationships/hyperlink" Target="https://www.stir.ac.uk/internal-staff/finance-office/procurement-servic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uc-scot.ac.uk/uploads/Docs/pdf/SC%20code%20of%20conduct%20v1%20itt.pdf" TargetMode="External"/><Relationship Id="rId22" Type="http://schemas.openxmlformats.org/officeDocument/2006/relationships/hyperlink" Target="mailto:procurement@stir.ac.uk" TargetMode="External"/><Relationship Id="rId27" Type="http://schemas.openxmlformats.org/officeDocument/2006/relationships/hyperlink" Target="https://www.stir.ac.uk/internal-staff/finance-office/procurement-services/"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3" ma:contentTypeDescription="Create a new document." ma:contentTypeScope="" ma:versionID="6945e1d6bc1ef06aca2f0df396d382f5">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a43e4a166c927230c88381e1f64633dd"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680D3-6C18-4117-A2C6-35E1D5C9B5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30065-4361-4C92-B2FB-F366BAF9D6C6}">
  <ds:schemaRefs>
    <ds:schemaRef ds:uri="http://schemas.openxmlformats.org/officeDocument/2006/bibliography"/>
  </ds:schemaRefs>
</ds:datastoreItem>
</file>

<file path=customXml/itemProps3.xml><?xml version="1.0" encoding="utf-8"?>
<ds:datastoreItem xmlns:ds="http://schemas.openxmlformats.org/officeDocument/2006/customXml" ds:itemID="{18F7296D-31CB-4F3C-9430-F5A2F2D07BBB}">
  <ds:schemaRefs>
    <ds:schemaRef ds:uri="http://schemas.microsoft.com/sharepoint/v3/contenttype/forms"/>
  </ds:schemaRefs>
</ds:datastoreItem>
</file>

<file path=customXml/itemProps4.xml><?xml version="1.0" encoding="utf-8"?>
<ds:datastoreItem xmlns:ds="http://schemas.openxmlformats.org/officeDocument/2006/customXml" ds:itemID="{40DF4E34-ADC3-4045-A2FA-F71AE4EF1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14074-1273-4e61-8c22-c32b473b2ef2"/>
    <ds:schemaRef ds:uri="5742c2a8-fd50-4129-86f2-9b9eed20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10104</Words>
  <Characters>57597</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procurement-policies-and-procedures</vt:lpstr>
    </vt:vector>
  </TitlesOfParts>
  <Company>University of Stirling</Company>
  <LinksUpToDate>false</LinksUpToDate>
  <CharactersWithSpaces>67566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procurement-policies-and-procedures</dc:title>
  <dc:creator>Colin Elliott</dc:creator>
  <cp:lastModifiedBy>Lorna Mitchell</cp:lastModifiedBy>
  <cp:revision>7</cp:revision>
  <cp:lastPrinted>2020-05-07T09:06:00Z</cp:lastPrinted>
  <dcterms:created xsi:type="dcterms:W3CDTF">2022-05-19T08:18:00Z</dcterms:created>
  <dcterms:modified xsi:type="dcterms:W3CDTF">2022-05-19T08:37:00Z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0x010100C888A5DB45146D49A46E30446CC5EE2F</vt:lpwstr>
  </property>
  <property fmtid="{D5CDD505-2E9C-101B-9397-08002B2CF9AE}" pid="3" name="Order">
    <vt:r8>61500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