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C9E5" w14:textId="77777777" w:rsidR="00E93A14" w:rsidRDefault="00E93A14" w:rsidP="00E93A14">
      <w:pPr>
        <w:pStyle w:val="Heading2"/>
        <w:rPr>
          <w:rFonts w:ascii="Aptos" w:hAnsi="Aptos"/>
          <w:b/>
          <w:bCs/>
          <w:color w:val="auto"/>
          <w:sz w:val="28"/>
          <w:szCs w:val="28"/>
        </w:rPr>
      </w:pPr>
      <w:bookmarkStart w:id="0" w:name="_Toc168932773"/>
    </w:p>
    <w:p w14:paraId="66DBF299" w14:textId="0679FABC" w:rsidR="003D2546" w:rsidRPr="00E93A14" w:rsidRDefault="003D2546" w:rsidP="00E93A14">
      <w:pPr>
        <w:jc w:val="center"/>
        <w:rPr>
          <w:b/>
          <w:bCs/>
          <w:sz w:val="28"/>
          <w:szCs w:val="28"/>
        </w:rPr>
      </w:pPr>
      <w:r w:rsidRPr="00E93A14">
        <w:rPr>
          <w:b/>
          <w:bCs/>
          <w:sz w:val="28"/>
          <w:szCs w:val="28"/>
        </w:rPr>
        <w:t>WBL3: Pre-Placement/Project Checklist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814"/>
        <w:gridCol w:w="1672"/>
      </w:tblGrid>
      <w:tr w:rsidR="003D2546" w:rsidRPr="0077547A" w14:paraId="49C89DA0" w14:textId="77777777" w:rsidTr="003971D9">
        <w:tc>
          <w:tcPr>
            <w:tcW w:w="3485" w:type="dxa"/>
            <w:shd w:val="clear" w:color="auto" w:fill="D9D9D9" w:themeFill="background1" w:themeFillShade="D9"/>
          </w:tcPr>
          <w:p w14:paraId="7CF52061" w14:textId="77777777" w:rsidR="003D2546" w:rsidRPr="0077547A" w:rsidRDefault="003D2546" w:rsidP="002534CA">
            <w:pPr>
              <w:rPr>
                <w:rFonts w:ascii="Aptos" w:hAnsi="Aptos"/>
                <w:b/>
                <w:bCs/>
              </w:rPr>
            </w:pPr>
            <w:r w:rsidRPr="0077547A">
              <w:rPr>
                <w:rFonts w:ascii="Aptos" w:hAnsi="Aptos"/>
                <w:b/>
                <w:bCs/>
              </w:rPr>
              <w:t>University Staff Completing Checklist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62E8302F" w14:textId="77777777" w:rsidR="003D2546" w:rsidRPr="0077547A" w:rsidRDefault="003D2546" w:rsidP="002534CA">
            <w:pPr>
              <w:rPr>
                <w:rFonts w:ascii="Aptos" w:hAnsi="Aptos"/>
                <w:b/>
                <w:bCs/>
              </w:rPr>
            </w:pPr>
            <w:r w:rsidRPr="0077547A">
              <w:rPr>
                <w:rFonts w:ascii="Aptos" w:hAnsi="Aptos"/>
                <w:b/>
                <w:bCs/>
              </w:rPr>
              <w:t>Relating to Student/Student Number</w:t>
            </w:r>
          </w:p>
        </w:tc>
        <w:tc>
          <w:tcPr>
            <w:tcW w:w="3486" w:type="dxa"/>
            <w:gridSpan w:val="2"/>
            <w:shd w:val="clear" w:color="auto" w:fill="D9D9D9" w:themeFill="background1" w:themeFillShade="D9"/>
          </w:tcPr>
          <w:p w14:paraId="008D5A2A" w14:textId="77777777" w:rsidR="003D2546" w:rsidRPr="0077547A" w:rsidRDefault="003D2546" w:rsidP="002534CA">
            <w:pPr>
              <w:rPr>
                <w:rFonts w:ascii="Aptos" w:hAnsi="Aptos"/>
                <w:b/>
                <w:bCs/>
              </w:rPr>
            </w:pPr>
            <w:r w:rsidRPr="0077547A">
              <w:rPr>
                <w:rFonts w:ascii="Aptos" w:hAnsi="Aptos"/>
                <w:b/>
                <w:bCs/>
              </w:rPr>
              <w:t>Placed with Organisation</w:t>
            </w:r>
          </w:p>
        </w:tc>
      </w:tr>
      <w:tr w:rsidR="003D2546" w:rsidRPr="0077547A" w14:paraId="6E265AAC" w14:textId="77777777" w:rsidTr="003971D9">
        <w:tc>
          <w:tcPr>
            <w:tcW w:w="3485" w:type="dxa"/>
          </w:tcPr>
          <w:p w14:paraId="44D377C8" w14:textId="77777777" w:rsidR="003D2546" w:rsidRPr="0077547A" w:rsidRDefault="003D2546" w:rsidP="002534CA">
            <w:pPr>
              <w:rPr>
                <w:rFonts w:ascii="Aptos" w:hAnsi="Aptos"/>
              </w:rPr>
            </w:pPr>
          </w:p>
        </w:tc>
        <w:tc>
          <w:tcPr>
            <w:tcW w:w="3485" w:type="dxa"/>
          </w:tcPr>
          <w:p w14:paraId="7FA6FE5B" w14:textId="77777777" w:rsidR="003D2546" w:rsidRPr="0077547A" w:rsidRDefault="003D2546" w:rsidP="002534CA">
            <w:pPr>
              <w:rPr>
                <w:rFonts w:ascii="Aptos" w:hAnsi="Aptos"/>
              </w:rPr>
            </w:pPr>
          </w:p>
        </w:tc>
        <w:tc>
          <w:tcPr>
            <w:tcW w:w="3486" w:type="dxa"/>
            <w:gridSpan w:val="2"/>
          </w:tcPr>
          <w:p w14:paraId="4478ECEF" w14:textId="77777777" w:rsidR="003D2546" w:rsidRPr="0077547A" w:rsidRDefault="003D2546" w:rsidP="002534CA">
            <w:pPr>
              <w:rPr>
                <w:rFonts w:ascii="Aptos" w:hAnsi="Aptos"/>
              </w:rPr>
            </w:pPr>
          </w:p>
        </w:tc>
      </w:tr>
      <w:tr w:rsidR="003971D9" w:rsidRPr="00D47F51" w14:paraId="643A4411" w14:textId="77777777" w:rsidTr="003971D9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58237B33" w14:textId="77777777" w:rsidR="003971D9" w:rsidRPr="00D47F51" w:rsidRDefault="003971D9" w:rsidP="00EA276B">
            <w:pPr>
              <w:rPr>
                <w:rFonts w:ascii="Aptos" w:hAnsi="Aptos"/>
                <w:b/>
                <w:bCs/>
                <w:color w:val="2B579A"/>
                <w:shd w:val="clear" w:color="auto" w:fill="E6E6E6"/>
              </w:rPr>
            </w:pPr>
            <w:r w:rsidRPr="00D47F51">
              <w:rPr>
                <w:rFonts w:ascii="Aptos" w:hAnsi="Aptos"/>
                <w:b/>
                <w:bCs/>
              </w:rPr>
              <w:t>University Governance Check</w:t>
            </w:r>
          </w:p>
        </w:tc>
      </w:tr>
      <w:tr w:rsidR="003971D9" w:rsidRPr="00D47F51" w14:paraId="728E7BDF" w14:textId="77777777" w:rsidTr="003971D9">
        <w:trPr>
          <w:trHeight w:val="612"/>
        </w:trPr>
        <w:tc>
          <w:tcPr>
            <w:tcW w:w="8784" w:type="dxa"/>
            <w:gridSpan w:val="3"/>
          </w:tcPr>
          <w:p w14:paraId="2A5239A3" w14:textId="77777777" w:rsidR="003971D9" w:rsidRPr="00D47F51" w:rsidRDefault="003971D9" w:rsidP="00EA276B">
            <w:pPr>
              <w:rPr>
                <w:rFonts w:ascii="Aptos" w:hAnsi="Aptos"/>
              </w:rPr>
            </w:pPr>
            <w:r w:rsidRPr="00D47F51">
              <w:rPr>
                <w:rFonts w:ascii="Aptos" w:hAnsi="Aptos"/>
              </w:rPr>
              <w:t>A Work Placement/Work-Based Project Agreement &amp; Risk Assessment Form (WBL2.1/2.2) has been completed and retained in line with the University’s Work Placement and Work-Based Learning Policy.</w:t>
            </w:r>
          </w:p>
        </w:tc>
        <w:tc>
          <w:tcPr>
            <w:tcW w:w="1672" w:type="dxa"/>
          </w:tcPr>
          <w:p w14:paraId="2F79E68D" w14:textId="77777777" w:rsidR="003971D9" w:rsidRPr="00D47F51" w:rsidRDefault="00FB6428" w:rsidP="00EA276B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  <w:color w:val="2B579A"/>
                  <w:shd w:val="clear" w:color="auto" w:fill="E6E6E6"/>
                </w:rPr>
                <w:id w:val="-195847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3971D9" w:rsidRPr="00D47F5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3971D9" w:rsidRPr="00D47F51">
              <w:rPr>
                <w:rFonts w:ascii="Aptos" w:hAnsi="Aptos"/>
              </w:rPr>
              <w:t xml:space="preserve"> Confirm</w:t>
            </w:r>
          </w:p>
        </w:tc>
      </w:tr>
      <w:tr w:rsidR="003971D9" w:rsidRPr="00D47F51" w14:paraId="61C904F7" w14:textId="77777777" w:rsidTr="003971D9">
        <w:trPr>
          <w:trHeight w:val="572"/>
        </w:trPr>
        <w:tc>
          <w:tcPr>
            <w:tcW w:w="8784" w:type="dxa"/>
            <w:gridSpan w:val="3"/>
          </w:tcPr>
          <w:p w14:paraId="5F33133E" w14:textId="77777777" w:rsidR="003971D9" w:rsidRPr="00D47F51" w:rsidRDefault="003971D9" w:rsidP="00EA276B">
            <w:pPr>
              <w:rPr>
                <w:rFonts w:ascii="Aptos" w:hAnsi="Aptos"/>
              </w:rPr>
            </w:pPr>
            <w:r w:rsidRPr="00D47F51">
              <w:rPr>
                <w:rFonts w:ascii="Aptos" w:hAnsi="Aptos"/>
              </w:rPr>
              <w:t>The host organisation has been provided with a Host Organisation Handbook and made aware of their responsibilities through the handbook.</w:t>
            </w:r>
          </w:p>
        </w:tc>
        <w:tc>
          <w:tcPr>
            <w:tcW w:w="1672" w:type="dxa"/>
          </w:tcPr>
          <w:p w14:paraId="45762DD4" w14:textId="77777777" w:rsidR="003971D9" w:rsidRPr="00D47F51" w:rsidRDefault="00FB6428" w:rsidP="00EA276B">
            <w:pPr>
              <w:rPr>
                <w:rFonts w:ascii="Aptos" w:hAnsi="Aptos"/>
                <w:color w:val="2B579A"/>
                <w:shd w:val="clear" w:color="auto" w:fill="E6E6E6"/>
              </w:rPr>
            </w:pPr>
            <w:sdt>
              <w:sdtPr>
                <w:rPr>
                  <w:rFonts w:ascii="Aptos" w:hAnsi="Aptos"/>
                  <w:color w:val="2B579A"/>
                  <w:shd w:val="clear" w:color="auto" w:fill="E6E6E6"/>
                </w:rPr>
                <w:id w:val="150216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3971D9" w:rsidRPr="00D47F5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3971D9" w:rsidRPr="00D47F51">
              <w:rPr>
                <w:rFonts w:ascii="Aptos" w:hAnsi="Aptos"/>
              </w:rPr>
              <w:t xml:space="preserve"> Confirm</w:t>
            </w:r>
          </w:p>
        </w:tc>
      </w:tr>
      <w:tr w:rsidR="003971D9" w:rsidRPr="00D47F51" w14:paraId="0F68FE5D" w14:textId="77777777" w:rsidTr="003971D9">
        <w:trPr>
          <w:trHeight w:val="572"/>
        </w:trPr>
        <w:tc>
          <w:tcPr>
            <w:tcW w:w="8784" w:type="dxa"/>
            <w:gridSpan w:val="3"/>
          </w:tcPr>
          <w:p w14:paraId="77D06798" w14:textId="77777777" w:rsidR="003971D9" w:rsidRPr="00D47F51" w:rsidRDefault="003971D9" w:rsidP="00EA276B">
            <w:pPr>
              <w:rPr>
                <w:rFonts w:ascii="Aptos" w:hAnsi="Aptos"/>
              </w:rPr>
            </w:pPr>
            <w:r w:rsidRPr="00D47F51">
              <w:rPr>
                <w:rFonts w:ascii="Aptos" w:hAnsi="Aptos"/>
              </w:rPr>
              <w:t>The student has been provided with a Student Placement/Project Handbook and made aware of their responsibilities through the handbook.</w:t>
            </w:r>
          </w:p>
        </w:tc>
        <w:tc>
          <w:tcPr>
            <w:tcW w:w="1672" w:type="dxa"/>
          </w:tcPr>
          <w:p w14:paraId="112339B1" w14:textId="77777777" w:rsidR="003971D9" w:rsidRPr="00D47F51" w:rsidRDefault="00FB6428" w:rsidP="00EA276B">
            <w:pPr>
              <w:rPr>
                <w:rFonts w:ascii="Aptos" w:hAnsi="Aptos"/>
                <w:color w:val="2B579A"/>
                <w:shd w:val="clear" w:color="auto" w:fill="E6E6E6"/>
              </w:rPr>
            </w:pPr>
            <w:sdt>
              <w:sdtPr>
                <w:rPr>
                  <w:rFonts w:ascii="Aptos" w:hAnsi="Aptos"/>
                  <w:color w:val="2B579A"/>
                  <w:shd w:val="clear" w:color="auto" w:fill="E6E6E6"/>
                </w:rPr>
                <w:id w:val="130388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3971D9" w:rsidRPr="00D47F5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3971D9" w:rsidRPr="00D47F51">
              <w:rPr>
                <w:rFonts w:ascii="Aptos" w:hAnsi="Aptos"/>
              </w:rPr>
              <w:t xml:space="preserve"> Confirm</w:t>
            </w:r>
          </w:p>
        </w:tc>
      </w:tr>
      <w:tr w:rsidR="003971D9" w:rsidRPr="00D47F51" w14:paraId="0A2FFB62" w14:textId="77777777" w:rsidTr="003971D9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9F2FF11" w14:textId="77777777" w:rsidR="003971D9" w:rsidRPr="00D47F51" w:rsidRDefault="003971D9" w:rsidP="00EA276B">
            <w:pPr>
              <w:rPr>
                <w:rFonts w:ascii="Aptos" w:hAnsi="Aptos"/>
                <w:b/>
                <w:bCs/>
                <w:color w:val="2B579A"/>
                <w:shd w:val="clear" w:color="auto" w:fill="E6E6E6"/>
              </w:rPr>
            </w:pPr>
            <w:r w:rsidRPr="00D47F51">
              <w:rPr>
                <w:rFonts w:ascii="Aptos" w:hAnsi="Aptos"/>
                <w:b/>
                <w:bCs/>
              </w:rPr>
              <w:t>Suitability of Placement Check</w:t>
            </w:r>
          </w:p>
        </w:tc>
      </w:tr>
      <w:tr w:rsidR="003971D9" w:rsidRPr="00D47F51" w14:paraId="563383D9" w14:textId="77777777" w:rsidTr="003971D9">
        <w:tc>
          <w:tcPr>
            <w:tcW w:w="8784" w:type="dxa"/>
            <w:gridSpan w:val="3"/>
          </w:tcPr>
          <w:p w14:paraId="6DCB87A9" w14:textId="77777777" w:rsidR="003971D9" w:rsidRPr="00D47F51" w:rsidRDefault="003971D9" w:rsidP="00EA276B">
            <w:pPr>
              <w:rPr>
                <w:rFonts w:ascii="Aptos" w:hAnsi="Aptos"/>
              </w:rPr>
            </w:pPr>
            <w:r w:rsidRPr="00D47F51">
              <w:rPr>
                <w:rFonts w:ascii="Aptos" w:hAnsi="Aptos"/>
              </w:rPr>
              <w:t>Students have been provided with sufficient information and guidance to make an informed choice about the placement/project opportunity.</w:t>
            </w:r>
          </w:p>
        </w:tc>
        <w:tc>
          <w:tcPr>
            <w:tcW w:w="1672" w:type="dxa"/>
          </w:tcPr>
          <w:p w14:paraId="34204CEA" w14:textId="77777777" w:rsidR="003971D9" w:rsidRPr="00D47F51" w:rsidRDefault="00FB6428" w:rsidP="00EA276B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16050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1D9" w:rsidRPr="00D47F51">
                  <w:rPr>
                    <w:rFonts w:ascii="Aptos" w:hAnsi="Aptos" w:cs="Segoe UI Symbol"/>
                  </w:rPr>
                  <w:t>☐</w:t>
                </w:r>
              </w:sdtContent>
            </w:sdt>
            <w:r w:rsidR="003971D9" w:rsidRPr="00D47F51">
              <w:rPr>
                <w:rFonts w:ascii="Aptos" w:hAnsi="Aptos"/>
              </w:rPr>
              <w:t xml:space="preserve"> Confirm</w:t>
            </w:r>
          </w:p>
        </w:tc>
      </w:tr>
      <w:tr w:rsidR="003971D9" w:rsidRPr="00D47F51" w14:paraId="1376DDBB" w14:textId="77777777" w:rsidTr="003971D9">
        <w:trPr>
          <w:trHeight w:val="793"/>
        </w:trPr>
        <w:tc>
          <w:tcPr>
            <w:tcW w:w="8784" w:type="dxa"/>
            <w:gridSpan w:val="3"/>
          </w:tcPr>
          <w:p w14:paraId="115609AE" w14:textId="77777777" w:rsidR="003971D9" w:rsidRPr="00D47F51" w:rsidRDefault="003971D9" w:rsidP="00EA276B">
            <w:pPr>
              <w:rPr>
                <w:rFonts w:ascii="Aptos" w:hAnsi="Aptos"/>
              </w:rPr>
            </w:pPr>
            <w:r w:rsidRPr="00D47F51">
              <w:rPr>
                <w:rFonts w:ascii="Aptos" w:hAnsi="Aptos"/>
              </w:rPr>
              <w:t>Students with disabilities have been provided with sufficient information and guidance to make an informed decision about suitability of the placement/project and whether they require any reasonable adjustments.</w:t>
            </w:r>
          </w:p>
        </w:tc>
        <w:tc>
          <w:tcPr>
            <w:tcW w:w="1672" w:type="dxa"/>
          </w:tcPr>
          <w:p w14:paraId="2CBE16A1" w14:textId="77777777" w:rsidR="003971D9" w:rsidRPr="00D47F51" w:rsidRDefault="00FB6428" w:rsidP="00EA276B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3780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1D9" w:rsidRPr="00D47F51">
                  <w:rPr>
                    <w:rFonts w:ascii="Aptos" w:hAnsi="Aptos" w:cs="Segoe UI Symbol"/>
                  </w:rPr>
                  <w:t>☐</w:t>
                </w:r>
              </w:sdtContent>
            </w:sdt>
            <w:r w:rsidR="003971D9" w:rsidRPr="00D47F51">
              <w:rPr>
                <w:rFonts w:ascii="Aptos" w:hAnsi="Aptos"/>
              </w:rPr>
              <w:t xml:space="preserve"> Confirm</w:t>
            </w:r>
          </w:p>
        </w:tc>
      </w:tr>
      <w:tr w:rsidR="003971D9" w:rsidRPr="00D47F51" w14:paraId="729AB3A4" w14:textId="77777777" w:rsidTr="003971D9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52250E19" w14:textId="77777777" w:rsidR="003971D9" w:rsidRPr="00D47F51" w:rsidRDefault="003971D9" w:rsidP="00EA276B">
            <w:pPr>
              <w:rPr>
                <w:rFonts w:ascii="Aptos" w:hAnsi="Aptos"/>
                <w:b/>
                <w:bCs/>
                <w:color w:val="2B579A"/>
                <w:shd w:val="clear" w:color="auto" w:fill="E6E6E6"/>
              </w:rPr>
            </w:pPr>
            <w:r w:rsidRPr="00D47F51">
              <w:rPr>
                <w:rFonts w:ascii="Aptos" w:hAnsi="Aptos"/>
                <w:b/>
                <w:bCs/>
              </w:rPr>
              <w:t>Health &amp; Safety Check</w:t>
            </w:r>
          </w:p>
        </w:tc>
      </w:tr>
      <w:tr w:rsidR="003971D9" w:rsidRPr="00D47F51" w14:paraId="7829A2DA" w14:textId="77777777" w:rsidTr="003971D9">
        <w:tc>
          <w:tcPr>
            <w:tcW w:w="8784" w:type="dxa"/>
            <w:gridSpan w:val="3"/>
          </w:tcPr>
          <w:p w14:paraId="33EA7D42" w14:textId="77777777" w:rsidR="003971D9" w:rsidRPr="00D47F51" w:rsidRDefault="003971D9" w:rsidP="00EA276B">
            <w:pPr>
              <w:pStyle w:val="NormalWeb"/>
              <w:rPr>
                <w:rFonts w:ascii="Aptos" w:hAnsi="Aptos"/>
                <w:sz w:val="22"/>
                <w:szCs w:val="22"/>
              </w:rPr>
            </w:pPr>
            <w:r w:rsidRPr="00D47F51">
              <w:rPr>
                <w:rFonts w:ascii="Aptos" w:hAnsi="Aptos"/>
                <w:color w:val="000000"/>
                <w:sz w:val="22"/>
                <w:szCs w:val="22"/>
              </w:rPr>
              <w:t>A risk assessment has been completed and signed off for the work placement/work-based project following discussion with the host organisation. This Risk Assessment and is fully completed and documented in WBL2.1/2.2 (as appropriate).</w:t>
            </w:r>
          </w:p>
        </w:tc>
        <w:tc>
          <w:tcPr>
            <w:tcW w:w="1672" w:type="dxa"/>
          </w:tcPr>
          <w:p w14:paraId="45D42F5B" w14:textId="77777777" w:rsidR="003971D9" w:rsidRPr="00D47F51" w:rsidRDefault="00FB6428" w:rsidP="00EA276B">
            <w:pPr>
              <w:rPr>
                <w:rFonts w:ascii="Aptos" w:hAnsi="Aptos"/>
                <w:color w:val="2B579A"/>
                <w:shd w:val="clear" w:color="auto" w:fill="E6E6E6"/>
              </w:rPr>
            </w:pPr>
            <w:sdt>
              <w:sdtPr>
                <w:rPr>
                  <w:rFonts w:ascii="Aptos" w:hAnsi="Aptos"/>
                  <w:color w:val="2B579A"/>
                  <w:shd w:val="clear" w:color="auto" w:fill="E6E6E6"/>
                </w:rPr>
                <w:id w:val="-129982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3971D9" w:rsidRPr="00D47F5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3971D9" w:rsidRPr="00D47F51">
              <w:rPr>
                <w:rFonts w:ascii="Aptos" w:hAnsi="Aptos"/>
              </w:rPr>
              <w:t xml:space="preserve"> Confirm</w:t>
            </w:r>
          </w:p>
        </w:tc>
      </w:tr>
      <w:tr w:rsidR="003971D9" w:rsidRPr="00D47F51" w14:paraId="4C68DE56" w14:textId="77777777" w:rsidTr="003971D9">
        <w:tc>
          <w:tcPr>
            <w:tcW w:w="8784" w:type="dxa"/>
            <w:gridSpan w:val="3"/>
          </w:tcPr>
          <w:p w14:paraId="70597B81" w14:textId="77777777" w:rsidR="003971D9" w:rsidRPr="00D47F51" w:rsidRDefault="003971D9" w:rsidP="00EA276B">
            <w:pPr>
              <w:pStyle w:val="NormalWeb"/>
              <w:rPr>
                <w:rFonts w:ascii="Aptos" w:hAnsi="Aptos"/>
              </w:rPr>
            </w:pPr>
            <w:r w:rsidRPr="00D47F51">
              <w:rPr>
                <w:rFonts w:ascii="Aptos" w:hAnsi="Aptos"/>
                <w:color w:val="000000"/>
                <w:sz w:val="22"/>
                <w:szCs w:val="22"/>
              </w:rPr>
              <w:t>The host organisation is aware of their obligations under GDPR legislation and has appropriate data protection policies and practices in place.</w:t>
            </w:r>
          </w:p>
        </w:tc>
        <w:tc>
          <w:tcPr>
            <w:tcW w:w="1672" w:type="dxa"/>
          </w:tcPr>
          <w:p w14:paraId="33E3FCE0" w14:textId="77777777" w:rsidR="003971D9" w:rsidRPr="00D47F51" w:rsidRDefault="00FB6428" w:rsidP="00EA276B">
            <w:pPr>
              <w:rPr>
                <w:rFonts w:ascii="Aptos" w:hAnsi="Aptos"/>
                <w:color w:val="2B579A"/>
                <w:shd w:val="clear" w:color="auto" w:fill="E6E6E6"/>
              </w:rPr>
            </w:pPr>
            <w:sdt>
              <w:sdtPr>
                <w:rPr>
                  <w:rFonts w:ascii="Aptos" w:hAnsi="Aptos"/>
                  <w:color w:val="2B579A"/>
                  <w:shd w:val="clear" w:color="auto" w:fill="E6E6E6"/>
                </w:rPr>
                <w:id w:val="29164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3971D9" w:rsidRPr="00D47F5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3971D9" w:rsidRPr="00D47F51">
              <w:rPr>
                <w:rFonts w:ascii="Aptos" w:hAnsi="Aptos"/>
              </w:rPr>
              <w:t xml:space="preserve"> Confirm</w:t>
            </w:r>
          </w:p>
        </w:tc>
      </w:tr>
      <w:tr w:rsidR="003971D9" w:rsidRPr="00D47F51" w14:paraId="64BA046E" w14:textId="77777777" w:rsidTr="003971D9">
        <w:tc>
          <w:tcPr>
            <w:tcW w:w="8784" w:type="dxa"/>
            <w:gridSpan w:val="3"/>
          </w:tcPr>
          <w:p w14:paraId="6E267596" w14:textId="77777777" w:rsidR="003971D9" w:rsidRPr="00D47F51" w:rsidRDefault="003971D9" w:rsidP="00EA276B">
            <w:pPr>
              <w:pStyle w:val="NormalWeb"/>
              <w:rPr>
                <w:rFonts w:ascii="Aptos" w:hAnsi="Aptos"/>
              </w:rPr>
            </w:pPr>
            <w:r w:rsidRPr="00D47F51">
              <w:rPr>
                <w:rFonts w:ascii="Aptos" w:hAnsi="Aptos"/>
                <w:color w:val="000000"/>
                <w:sz w:val="22"/>
                <w:szCs w:val="22"/>
              </w:rPr>
              <w:t>The student is aware of their obligations under GDPR legislation and will adhere to any additional confidentiality agreements in place.</w:t>
            </w:r>
          </w:p>
        </w:tc>
        <w:tc>
          <w:tcPr>
            <w:tcW w:w="1672" w:type="dxa"/>
          </w:tcPr>
          <w:p w14:paraId="5479EE5B" w14:textId="77777777" w:rsidR="003971D9" w:rsidRPr="00D47F51" w:rsidRDefault="00FB6428" w:rsidP="00EA276B">
            <w:pPr>
              <w:rPr>
                <w:rFonts w:ascii="Aptos" w:hAnsi="Aptos"/>
                <w:color w:val="2B579A"/>
                <w:shd w:val="clear" w:color="auto" w:fill="E6E6E6"/>
              </w:rPr>
            </w:pPr>
            <w:sdt>
              <w:sdtPr>
                <w:rPr>
                  <w:rFonts w:ascii="Aptos" w:hAnsi="Aptos"/>
                  <w:color w:val="2B579A"/>
                  <w:shd w:val="clear" w:color="auto" w:fill="E6E6E6"/>
                </w:rPr>
                <w:id w:val="-142194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3971D9" w:rsidRPr="00D47F5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3971D9" w:rsidRPr="00D47F51">
              <w:rPr>
                <w:rFonts w:ascii="Aptos" w:hAnsi="Aptos"/>
              </w:rPr>
              <w:t xml:space="preserve"> Confirm</w:t>
            </w:r>
          </w:p>
        </w:tc>
      </w:tr>
      <w:tr w:rsidR="003971D9" w:rsidRPr="00D47F51" w14:paraId="12E5F98B" w14:textId="77777777" w:rsidTr="003971D9">
        <w:tc>
          <w:tcPr>
            <w:tcW w:w="8784" w:type="dxa"/>
            <w:gridSpan w:val="3"/>
          </w:tcPr>
          <w:p w14:paraId="4F48D4F7" w14:textId="77777777" w:rsidR="003971D9" w:rsidRPr="00D47F51" w:rsidRDefault="003971D9" w:rsidP="00EA276B">
            <w:pPr>
              <w:pStyle w:val="NormalWeb"/>
              <w:rPr>
                <w:rFonts w:ascii="Aptos" w:hAnsi="Aptos"/>
                <w:color w:val="000000"/>
                <w:sz w:val="22"/>
                <w:szCs w:val="22"/>
              </w:rPr>
            </w:pPr>
            <w:r w:rsidRPr="00096D35">
              <w:rPr>
                <w:rFonts w:ascii="Aptos" w:hAnsi="Aptos"/>
                <w:color w:val="000000"/>
                <w:sz w:val="22"/>
                <w:szCs w:val="22"/>
              </w:rPr>
              <w:t>Procedures are in place to deal with queries, concerns or issues complaints that may arise during the work placement/work-based project and have been provided to both the organisation and the student.</w:t>
            </w:r>
          </w:p>
        </w:tc>
        <w:tc>
          <w:tcPr>
            <w:tcW w:w="1672" w:type="dxa"/>
          </w:tcPr>
          <w:p w14:paraId="381EDBE0" w14:textId="77777777" w:rsidR="003971D9" w:rsidRPr="00D47F51" w:rsidRDefault="00FB6428" w:rsidP="00EA276B">
            <w:pPr>
              <w:rPr>
                <w:rFonts w:ascii="Aptos" w:hAnsi="Aptos"/>
                <w:color w:val="2B579A"/>
                <w:shd w:val="clear" w:color="auto" w:fill="E6E6E6"/>
              </w:rPr>
            </w:pPr>
            <w:sdt>
              <w:sdtPr>
                <w:rPr>
                  <w:rFonts w:ascii="Aptos" w:hAnsi="Aptos"/>
                  <w:color w:val="2B579A"/>
                  <w:shd w:val="clear" w:color="auto" w:fill="E6E6E6"/>
                </w:rPr>
                <w:id w:val="-104960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3971D9" w:rsidRPr="00D47F5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3971D9" w:rsidRPr="00D47F51">
              <w:rPr>
                <w:rFonts w:ascii="Aptos" w:hAnsi="Aptos"/>
              </w:rPr>
              <w:t xml:space="preserve"> Confirm</w:t>
            </w:r>
          </w:p>
        </w:tc>
      </w:tr>
      <w:tr w:rsidR="003971D9" w:rsidRPr="00D47F51" w14:paraId="57AFE40A" w14:textId="77777777" w:rsidTr="003971D9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BA302D2" w14:textId="77777777" w:rsidR="003971D9" w:rsidRPr="00D47F51" w:rsidRDefault="003971D9" w:rsidP="00EA276B">
            <w:pPr>
              <w:rPr>
                <w:rFonts w:ascii="Aptos" w:hAnsi="Aptos"/>
                <w:b/>
                <w:bCs/>
                <w:color w:val="2B579A"/>
                <w:shd w:val="clear" w:color="auto" w:fill="E6E6E6"/>
              </w:rPr>
            </w:pPr>
            <w:r w:rsidRPr="00D47F51">
              <w:rPr>
                <w:rFonts w:ascii="Aptos" w:hAnsi="Aptos"/>
                <w:b/>
                <w:bCs/>
              </w:rPr>
              <w:t>Academic Integrity Check</w:t>
            </w:r>
          </w:p>
        </w:tc>
      </w:tr>
      <w:tr w:rsidR="003971D9" w:rsidRPr="00D47F51" w14:paraId="3CCEA3C4" w14:textId="77777777" w:rsidTr="003971D9">
        <w:tc>
          <w:tcPr>
            <w:tcW w:w="8784" w:type="dxa"/>
            <w:gridSpan w:val="3"/>
          </w:tcPr>
          <w:p w14:paraId="11CC44DA" w14:textId="77777777" w:rsidR="003971D9" w:rsidRPr="00D47F51" w:rsidRDefault="003971D9" w:rsidP="00EA276B">
            <w:pPr>
              <w:rPr>
                <w:rFonts w:ascii="Aptos" w:hAnsi="Aptos"/>
              </w:rPr>
            </w:pPr>
            <w:r w:rsidRPr="00D47F51">
              <w:rPr>
                <w:rFonts w:ascii="Aptos" w:hAnsi="Aptos"/>
              </w:rPr>
              <w:t>The student has been allocated an academic supervisor or equivalent academic staff to support them and to ensure the work placement/work-based project stays on track.</w:t>
            </w:r>
          </w:p>
        </w:tc>
        <w:tc>
          <w:tcPr>
            <w:tcW w:w="1672" w:type="dxa"/>
          </w:tcPr>
          <w:p w14:paraId="647A2447" w14:textId="77777777" w:rsidR="003971D9" w:rsidRPr="00D47F51" w:rsidRDefault="00FB6428" w:rsidP="00EA276B">
            <w:pPr>
              <w:rPr>
                <w:rFonts w:ascii="Aptos" w:hAnsi="Aptos"/>
                <w:color w:val="2B579A"/>
                <w:shd w:val="clear" w:color="auto" w:fill="E6E6E6"/>
              </w:rPr>
            </w:pPr>
            <w:sdt>
              <w:sdtPr>
                <w:rPr>
                  <w:rFonts w:ascii="Aptos" w:hAnsi="Aptos"/>
                  <w:color w:val="2B579A"/>
                  <w:shd w:val="clear" w:color="auto" w:fill="E6E6E6"/>
                </w:rPr>
                <w:id w:val="11125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3971D9" w:rsidRPr="00D47F5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3971D9" w:rsidRPr="00D47F51">
              <w:rPr>
                <w:rFonts w:ascii="Aptos" w:hAnsi="Aptos"/>
              </w:rPr>
              <w:t xml:space="preserve"> Confirm</w:t>
            </w:r>
          </w:p>
        </w:tc>
      </w:tr>
      <w:tr w:rsidR="003971D9" w:rsidRPr="00D47F51" w14:paraId="26A674D6" w14:textId="77777777" w:rsidTr="003971D9">
        <w:tc>
          <w:tcPr>
            <w:tcW w:w="8784" w:type="dxa"/>
            <w:gridSpan w:val="3"/>
          </w:tcPr>
          <w:p w14:paraId="5E6D663A" w14:textId="77777777" w:rsidR="003971D9" w:rsidRPr="00D47F51" w:rsidRDefault="003971D9" w:rsidP="00EA276B">
            <w:pPr>
              <w:pStyle w:val="NormalWeb"/>
              <w:rPr>
                <w:rFonts w:ascii="Aptos" w:hAnsi="Aptos"/>
                <w:sz w:val="22"/>
                <w:szCs w:val="22"/>
              </w:rPr>
            </w:pPr>
            <w:r w:rsidRPr="00D47F51">
              <w:rPr>
                <w:rFonts w:ascii="Aptos" w:hAnsi="Aptos"/>
                <w:color w:val="000000"/>
                <w:sz w:val="22"/>
                <w:szCs w:val="22"/>
              </w:rPr>
              <w:t>Learning outcomes are defined, relevant to the programme and achievable within the setting of the work placement/work-based project opportunity.</w:t>
            </w:r>
          </w:p>
        </w:tc>
        <w:tc>
          <w:tcPr>
            <w:tcW w:w="1672" w:type="dxa"/>
          </w:tcPr>
          <w:p w14:paraId="25F7989D" w14:textId="77777777" w:rsidR="003971D9" w:rsidRPr="00D47F51" w:rsidRDefault="00FB6428" w:rsidP="00EA276B">
            <w:pPr>
              <w:rPr>
                <w:rFonts w:ascii="Aptos" w:hAnsi="Aptos"/>
                <w:color w:val="2B579A"/>
                <w:shd w:val="clear" w:color="auto" w:fill="E6E6E6"/>
              </w:rPr>
            </w:pPr>
            <w:sdt>
              <w:sdtPr>
                <w:rPr>
                  <w:rFonts w:ascii="Aptos" w:hAnsi="Aptos"/>
                  <w:color w:val="2B579A"/>
                  <w:shd w:val="clear" w:color="auto" w:fill="E6E6E6"/>
                </w:rPr>
                <w:id w:val="-200666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3971D9" w:rsidRPr="00D47F5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3971D9" w:rsidRPr="00D47F51">
              <w:rPr>
                <w:rFonts w:ascii="Aptos" w:hAnsi="Aptos"/>
              </w:rPr>
              <w:t xml:space="preserve"> Confirm</w:t>
            </w:r>
          </w:p>
        </w:tc>
      </w:tr>
      <w:tr w:rsidR="003971D9" w:rsidRPr="00D47F51" w14:paraId="0D1A8673" w14:textId="77777777" w:rsidTr="003971D9">
        <w:tc>
          <w:tcPr>
            <w:tcW w:w="8784" w:type="dxa"/>
            <w:gridSpan w:val="3"/>
          </w:tcPr>
          <w:p w14:paraId="5ADCF940" w14:textId="77777777" w:rsidR="003971D9" w:rsidRPr="00D47F51" w:rsidRDefault="003971D9" w:rsidP="00EA276B">
            <w:pPr>
              <w:pStyle w:val="NormalWeb"/>
              <w:rPr>
                <w:rFonts w:ascii="Aptos" w:hAnsi="Aptos"/>
                <w:color w:val="000000"/>
                <w:sz w:val="22"/>
                <w:szCs w:val="22"/>
              </w:rPr>
            </w:pPr>
            <w:r w:rsidRPr="00D47F51">
              <w:rPr>
                <w:rFonts w:ascii="Aptos" w:hAnsi="Aptos"/>
                <w:color w:val="000000"/>
                <w:sz w:val="22"/>
                <w:szCs w:val="22"/>
              </w:rPr>
              <w:t>Students have been informed of assessment deadlines and procedures, including marking criteria.</w:t>
            </w:r>
          </w:p>
        </w:tc>
        <w:tc>
          <w:tcPr>
            <w:tcW w:w="1672" w:type="dxa"/>
          </w:tcPr>
          <w:p w14:paraId="6A52FF56" w14:textId="77777777" w:rsidR="003971D9" w:rsidRPr="00D47F51" w:rsidRDefault="00FB6428" w:rsidP="00EA276B">
            <w:pPr>
              <w:rPr>
                <w:rFonts w:ascii="Aptos" w:hAnsi="Aptos"/>
                <w:color w:val="2B579A"/>
                <w:shd w:val="clear" w:color="auto" w:fill="E6E6E6"/>
              </w:rPr>
            </w:pPr>
            <w:sdt>
              <w:sdtPr>
                <w:rPr>
                  <w:rFonts w:ascii="Aptos" w:hAnsi="Aptos"/>
                </w:rPr>
                <w:id w:val="204601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1D9" w:rsidRPr="00D47F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3971D9" w:rsidRPr="00D47F51">
              <w:rPr>
                <w:rFonts w:ascii="Aptos" w:hAnsi="Aptos"/>
              </w:rPr>
              <w:t xml:space="preserve"> Confirm</w:t>
            </w:r>
          </w:p>
        </w:tc>
      </w:tr>
      <w:tr w:rsidR="003971D9" w:rsidRPr="00D47F51" w14:paraId="3DF84662" w14:textId="77777777" w:rsidTr="003971D9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DA49516" w14:textId="77777777" w:rsidR="003971D9" w:rsidRPr="00D47F51" w:rsidRDefault="003971D9" w:rsidP="00EA276B">
            <w:pPr>
              <w:rPr>
                <w:rFonts w:ascii="Aptos" w:hAnsi="Aptos"/>
                <w:b/>
                <w:bCs/>
                <w:color w:val="2B579A"/>
                <w:highlight w:val="magenta"/>
                <w:shd w:val="clear" w:color="auto" w:fill="E6E6E6"/>
              </w:rPr>
            </w:pPr>
            <w:r w:rsidRPr="00096D35">
              <w:rPr>
                <w:rFonts w:ascii="Aptos" w:hAnsi="Aptos"/>
                <w:b/>
                <w:bCs/>
                <w:color w:val="000000"/>
              </w:rPr>
              <w:lastRenderedPageBreak/>
              <w:t>Mid-Point Review Check</w:t>
            </w:r>
          </w:p>
        </w:tc>
      </w:tr>
      <w:tr w:rsidR="003971D9" w:rsidRPr="00D47F51" w14:paraId="4D22249E" w14:textId="77777777" w:rsidTr="00096D35">
        <w:trPr>
          <w:trHeight w:val="749"/>
        </w:trPr>
        <w:tc>
          <w:tcPr>
            <w:tcW w:w="8784" w:type="dxa"/>
            <w:gridSpan w:val="3"/>
          </w:tcPr>
          <w:p w14:paraId="78B0EBD3" w14:textId="1376F2C7" w:rsidR="00096D35" w:rsidRPr="00096D35" w:rsidRDefault="003971D9" w:rsidP="00EA276B">
            <w:pPr>
              <w:pStyle w:val="NormalWeb"/>
              <w:rPr>
                <w:rFonts w:ascii="Aptos" w:hAnsi="Aptos"/>
                <w:color w:val="000000"/>
                <w:sz w:val="22"/>
                <w:szCs w:val="22"/>
              </w:rPr>
            </w:pPr>
            <w:r w:rsidRPr="00096D35">
              <w:rPr>
                <w:rFonts w:ascii="Aptos" w:hAnsi="Aptos"/>
                <w:color w:val="000000"/>
                <w:sz w:val="22"/>
                <w:szCs w:val="22"/>
              </w:rPr>
              <w:t>A Mid-Point Check-in form and date for submission has been issued to the host organisation prior to the work placement/work-based project commencing</w:t>
            </w:r>
          </w:p>
        </w:tc>
        <w:tc>
          <w:tcPr>
            <w:tcW w:w="1672" w:type="dxa"/>
          </w:tcPr>
          <w:p w14:paraId="3653EFC5" w14:textId="77777777" w:rsidR="003971D9" w:rsidRPr="00096D35" w:rsidRDefault="00FB6428" w:rsidP="00EA276B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38135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1D9" w:rsidRPr="00096D35">
                  <w:rPr>
                    <w:rFonts w:ascii="Aptos" w:eastAsia="MS Gothic" w:hAnsi="Aptos"/>
                  </w:rPr>
                  <w:t>☐</w:t>
                </w:r>
              </w:sdtContent>
            </w:sdt>
            <w:r w:rsidR="003971D9" w:rsidRPr="00096D35">
              <w:rPr>
                <w:rFonts w:ascii="Aptos" w:hAnsi="Aptos"/>
              </w:rPr>
              <w:t xml:space="preserve"> Confirm</w:t>
            </w:r>
          </w:p>
        </w:tc>
      </w:tr>
      <w:tr w:rsidR="003971D9" w:rsidRPr="00D47F51" w14:paraId="1C17D253" w14:textId="77777777" w:rsidTr="003971D9">
        <w:tc>
          <w:tcPr>
            <w:tcW w:w="8784" w:type="dxa"/>
            <w:gridSpan w:val="3"/>
            <w:shd w:val="clear" w:color="auto" w:fill="D9D9D9" w:themeFill="background1" w:themeFillShade="D9"/>
          </w:tcPr>
          <w:p w14:paraId="31E3A940" w14:textId="77777777" w:rsidR="003971D9" w:rsidRPr="00D47F51" w:rsidRDefault="003971D9" w:rsidP="00EA276B">
            <w:pPr>
              <w:pStyle w:val="NormalWeb"/>
              <w:rPr>
                <w:rFonts w:ascii="Aptos" w:hAnsi="Aptos"/>
                <w:color w:val="000000"/>
                <w:sz w:val="22"/>
                <w:szCs w:val="22"/>
              </w:rPr>
            </w:pPr>
            <w:r w:rsidRPr="00D47F51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Evaluation Check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05E0CCA7" w14:textId="77777777" w:rsidR="003971D9" w:rsidRPr="00D47F51" w:rsidRDefault="003971D9" w:rsidP="00EA276B">
            <w:pPr>
              <w:rPr>
                <w:rFonts w:ascii="Aptos" w:hAnsi="Aptos"/>
              </w:rPr>
            </w:pPr>
          </w:p>
        </w:tc>
      </w:tr>
      <w:tr w:rsidR="003971D9" w:rsidRPr="00D47F51" w14:paraId="163C57FC" w14:textId="77777777" w:rsidTr="00096D35">
        <w:trPr>
          <w:trHeight w:val="753"/>
        </w:trPr>
        <w:tc>
          <w:tcPr>
            <w:tcW w:w="8784" w:type="dxa"/>
            <w:gridSpan w:val="3"/>
          </w:tcPr>
          <w:p w14:paraId="58EC81B5" w14:textId="77777777" w:rsidR="003971D9" w:rsidRPr="00D47F51" w:rsidRDefault="003971D9" w:rsidP="00EA276B">
            <w:pPr>
              <w:pStyle w:val="NormalWeb"/>
              <w:rPr>
                <w:rFonts w:ascii="Aptos" w:hAnsi="Aptos"/>
                <w:color w:val="000000"/>
                <w:sz w:val="22"/>
                <w:szCs w:val="22"/>
              </w:rPr>
            </w:pPr>
            <w:r w:rsidRPr="00D47F51">
              <w:rPr>
                <w:rFonts w:ascii="Aptos" w:hAnsi="Aptos"/>
                <w:color w:val="000000"/>
                <w:sz w:val="22"/>
                <w:szCs w:val="22"/>
              </w:rPr>
              <w:t>Mechanisms are in place to obtain student feedback on their experience in line with standard university procedure.</w:t>
            </w:r>
          </w:p>
        </w:tc>
        <w:tc>
          <w:tcPr>
            <w:tcW w:w="1672" w:type="dxa"/>
          </w:tcPr>
          <w:p w14:paraId="0438E881" w14:textId="77777777" w:rsidR="003971D9" w:rsidRPr="00D47F51" w:rsidRDefault="00FB6428" w:rsidP="00EA276B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67468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1D9" w:rsidRPr="00D47F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3971D9" w:rsidRPr="00D47F51">
              <w:rPr>
                <w:rFonts w:ascii="Aptos" w:hAnsi="Aptos"/>
              </w:rPr>
              <w:t xml:space="preserve"> Confirm</w:t>
            </w:r>
          </w:p>
        </w:tc>
      </w:tr>
      <w:tr w:rsidR="003971D9" w:rsidRPr="00D47F51" w14:paraId="003BB9FC" w14:textId="77777777" w:rsidTr="00096D35">
        <w:trPr>
          <w:trHeight w:val="694"/>
        </w:trPr>
        <w:tc>
          <w:tcPr>
            <w:tcW w:w="8784" w:type="dxa"/>
            <w:gridSpan w:val="3"/>
          </w:tcPr>
          <w:p w14:paraId="24081E17" w14:textId="77777777" w:rsidR="003971D9" w:rsidRPr="00D47F51" w:rsidRDefault="003971D9" w:rsidP="00EA276B">
            <w:pPr>
              <w:pStyle w:val="NormalWeb"/>
              <w:rPr>
                <w:rFonts w:ascii="Aptos" w:hAnsi="Aptos"/>
                <w:sz w:val="22"/>
                <w:szCs w:val="22"/>
              </w:rPr>
            </w:pPr>
            <w:r w:rsidRPr="00D47F51">
              <w:rPr>
                <w:rFonts w:ascii="Aptos" w:hAnsi="Aptos"/>
                <w:color w:val="000000"/>
                <w:sz w:val="22"/>
                <w:szCs w:val="22"/>
              </w:rPr>
              <w:t xml:space="preserve">Employers will be issued with the Employer Evaluation Survey upon completion of the work placement/work-based project to allow feedback and full evaluation of the experience. </w:t>
            </w:r>
          </w:p>
        </w:tc>
        <w:tc>
          <w:tcPr>
            <w:tcW w:w="1672" w:type="dxa"/>
          </w:tcPr>
          <w:p w14:paraId="66770D07" w14:textId="77777777" w:rsidR="003971D9" w:rsidRPr="00D47F51" w:rsidRDefault="00FB6428" w:rsidP="00EA276B">
            <w:pPr>
              <w:rPr>
                <w:rFonts w:ascii="Aptos" w:hAnsi="Aptos"/>
                <w:color w:val="2B579A"/>
                <w:shd w:val="clear" w:color="auto" w:fill="E6E6E6"/>
              </w:rPr>
            </w:pPr>
            <w:sdt>
              <w:sdtPr>
                <w:rPr>
                  <w:rFonts w:ascii="Aptos" w:hAnsi="Aptos"/>
                  <w:color w:val="2B579A"/>
                  <w:shd w:val="clear" w:color="auto" w:fill="E6E6E6"/>
                </w:rPr>
                <w:id w:val="161771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3971D9" w:rsidRPr="00D47F51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3971D9" w:rsidRPr="00D47F51">
              <w:rPr>
                <w:rFonts w:ascii="Aptos" w:hAnsi="Aptos"/>
              </w:rPr>
              <w:t xml:space="preserve"> Confirm</w:t>
            </w:r>
          </w:p>
        </w:tc>
      </w:tr>
    </w:tbl>
    <w:p w14:paraId="39F60D0F" w14:textId="77777777" w:rsidR="00335C81" w:rsidRPr="0077547A" w:rsidRDefault="00335C81" w:rsidP="00335C81">
      <w:pPr>
        <w:rPr>
          <w:rFonts w:ascii="Aptos" w:hAnsi="Aptos"/>
          <w:color w:val="2B579A"/>
          <w:shd w:val="clear" w:color="auto" w:fill="E6E6E6"/>
        </w:rPr>
      </w:pPr>
    </w:p>
    <w:p w14:paraId="5792F6F2" w14:textId="3C8E8ADB" w:rsidR="004034FB" w:rsidRDefault="004034FB">
      <w:pPr>
        <w:spacing w:after="160" w:line="259" w:lineRule="auto"/>
        <w:rPr>
          <w:rFonts w:ascii="Aptos" w:hAnsi="Aptos"/>
        </w:rPr>
      </w:pPr>
    </w:p>
    <w:p w14:paraId="6C2C9F38" w14:textId="6D527C67" w:rsidR="004034FB" w:rsidRDefault="004034FB">
      <w:pPr>
        <w:spacing w:after="160" w:line="259" w:lineRule="auto"/>
        <w:rPr>
          <w:rFonts w:ascii="Aptos" w:eastAsia="Calibri" w:hAnsi="Aptos" w:cs="Arial"/>
          <w:b/>
          <w:bCs/>
        </w:rPr>
      </w:pPr>
    </w:p>
    <w:p w14:paraId="14DE3564" w14:textId="74A4DDEA" w:rsidR="00A644BC" w:rsidRDefault="00A644BC">
      <w:pPr>
        <w:spacing w:after="160" w:line="259" w:lineRule="auto"/>
      </w:pPr>
    </w:p>
    <w:sectPr w:rsidR="00A644BC" w:rsidSect="00B40AD1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A945A" w14:textId="77777777" w:rsidR="00BF673A" w:rsidRDefault="00BF673A" w:rsidP="00E4543C">
      <w:pPr>
        <w:spacing w:after="0" w:line="240" w:lineRule="auto"/>
      </w:pPr>
      <w:r>
        <w:separator/>
      </w:r>
    </w:p>
  </w:endnote>
  <w:endnote w:type="continuationSeparator" w:id="0">
    <w:p w14:paraId="66AD24D9" w14:textId="77777777" w:rsidR="00BF673A" w:rsidRDefault="00BF673A" w:rsidP="00E4543C">
      <w:pPr>
        <w:spacing w:after="0" w:line="240" w:lineRule="auto"/>
      </w:pPr>
      <w:r>
        <w:continuationSeparator/>
      </w:r>
    </w:p>
  </w:endnote>
  <w:endnote w:type="continuationNotice" w:id="1">
    <w:p w14:paraId="0784DAD8" w14:textId="77777777" w:rsidR="00BF673A" w:rsidRDefault="00BF67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F1C8" w14:textId="7E71357D" w:rsidR="00B40AD1" w:rsidRPr="00E4543C" w:rsidRDefault="00B40AD1" w:rsidP="00B40AD1">
    <w:pPr>
      <w:pStyle w:val="Heading2"/>
      <w:jc w:val="right"/>
      <w:rPr>
        <w:rFonts w:ascii="Aptos" w:hAnsi="Aptos"/>
        <w:color w:val="auto"/>
        <w:sz w:val="20"/>
        <w:szCs w:val="20"/>
      </w:rPr>
    </w:pPr>
    <w:r w:rsidRPr="00616948">
      <w:rPr>
        <w:rStyle w:val="Heading3Char"/>
        <w:rFonts w:ascii="Aptos" w:hAnsi="Aptos"/>
        <w:color w:val="auto"/>
        <w:sz w:val="20"/>
        <w:szCs w:val="20"/>
      </w:rPr>
      <w:t>WBL2.</w:t>
    </w:r>
    <w:r w:rsidR="004034FB">
      <w:rPr>
        <w:rStyle w:val="Heading3Char"/>
        <w:rFonts w:ascii="Aptos" w:hAnsi="Aptos"/>
        <w:color w:val="auto"/>
        <w:sz w:val="20"/>
        <w:szCs w:val="20"/>
      </w:rPr>
      <w:t>2</w:t>
    </w:r>
    <w:r w:rsidRPr="00616948">
      <w:rPr>
        <w:rStyle w:val="Heading3Char"/>
        <w:rFonts w:ascii="Aptos" w:hAnsi="Aptos"/>
        <w:color w:val="auto"/>
        <w:sz w:val="20"/>
        <w:szCs w:val="20"/>
      </w:rPr>
      <w:t>:  Work</w:t>
    </w:r>
    <w:r>
      <w:rPr>
        <w:rStyle w:val="Heading3Char"/>
        <w:rFonts w:ascii="Aptos" w:hAnsi="Aptos"/>
        <w:color w:val="auto"/>
        <w:sz w:val="20"/>
        <w:szCs w:val="20"/>
      </w:rPr>
      <w:t xml:space="preserve">-Based Project </w:t>
    </w:r>
    <w:r w:rsidRPr="00616948">
      <w:rPr>
        <w:rStyle w:val="Heading3Char"/>
        <w:rFonts w:ascii="Aptos" w:hAnsi="Aptos"/>
        <w:color w:val="auto"/>
        <w:sz w:val="20"/>
        <w:szCs w:val="20"/>
      </w:rPr>
      <w:t>&amp;</w:t>
    </w:r>
    <w:r w:rsidRPr="00616948">
      <w:rPr>
        <w:rFonts w:ascii="Aptos" w:hAnsi="Aptos"/>
        <w:color w:val="auto"/>
        <w:sz w:val="20"/>
        <w:szCs w:val="20"/>
      </w:rPr>
      <w:t xml:space="preserve"> Risk Assessment For</w:t>
    </w:r>
    <w:r>
      <w:rPr>
        <w:rFonts w:ascii="Aptos" w:hAnsi="Aptos"/>
        <w:color w:val="auto"/>
        <w:sz w:val="20"/>
        <w:szCs w:val="20"/>
      </w:rPr>
      <w:t>m</w:t>
    </w:r>
    <w:r w:rsidR="00FB6428">
      <w:rPr>
        <w:rFonts w:ascii="Aptos" w:hAnsi="Aptos"/>
        <w:color w:val="auto"/>
        <w:sz w:val="20"/>
        <w:szCs w:val="20"/>
      </w:rPr>
      <w:t xml:space="preserve"> (V2)</w:t>
    </w:r>
  </w:p>
  <w:p w14:paraId="477E3F9B" w14:textId="77777777" w:rsidR="00B40AD1" w:rsidRDefault="00B40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515A0" w14:textId="77777777" w:rsidR="00BF673A" w:rsidRDefault="00BF673A" w:rsidP="00E4543C">
      <w:pPr>
        <w:spacing w:after="0" w:line="240" w:lineRule="auto"/>
      </w:pPr>
      <w:r>
        <w:separator/>
      </w:r>
    </w:p>
  </w:footnote>
  <w:footnote w:type="continuationSeparator" w:id="0">
    <w:p w14:paraId="609ADA92" w14:textId="77777777" w:rsidR="00BF673A" w:rsidRDefault="00BF673A" w:rsidP="00E4543C">
      <w:pPr>
        <w:spacing w:after="0" w:line="240" w:lineRule="auto"/>
      </w:pPr>
      <w:r>
        <w:continuationSeparator/>
      </w:r>
    </w:p>
  </w:footnote>
  <w:footnote w:type="continuationNotice" w:id="1">
    <w:p w14:paraId="7125F9F4" w14:textId="77777777" w:rsidR="00BF673A" w:rsidRDefault="00BF67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E04DF0" w14:paraId="3F1E11BE" w14:textId="77777777" w:rsidTr="659357E3">
      <w:trPr>
        <w:trHeight w:val="300"/>
      </w:trPr>
      <w:tc>
        <w:tcPr>
          <w:tcW w:w="3485" w:type="dxa"/>
        </w:tcPr>
        <w:p w14:paraId="28FE299F" w14:textId="77777777" w:rsidR="00E4543C" w:rsidRDefault="00E4543C" w:rsidP="659357E3">
          <w:pPr>
            <w:pStyle w:val="Header"/>
            <w:ind w:left="-115"/>
          </w:pPr>
        </w:p>
      </w:tc>
      <w:tc>
        <w:tcPr>
          <w:tcW w:w="3485" w:type="dxa"/>
        </w:tcPr>
        <w:p w14:paraId="398F747B" w14:textId="77777777" w:rsidR="00E4543C" w:rsidRDefault="00E4543C" w:rsidP="659357E3">
          <w:pPr>
            <w:pStyle w:val="Header"/>
            <w:jc w:val="center"/>
          </w:pPr>
        </w:p>
      </w:tc>
      <w:tc>
        <w:tcPr>
          <w:tcW w:w="3485" w:type="dxa"/>
        </w:tcPr>
        <w:p w14:paraId="4F74639B" w14:textId="77777777" w:rsidR="00E4543C" w:rsidRDefault="00E4543C" w:rsidP="659357E3">
          <w:pPr>
            <w:pStyle w:val="Header"/>
            <w:ind w:right="-115"/>
            <w:jc w:val="right"/>
          </w:pPr>
        </w:p>
      </w:tc>
    </w:tr>
  </w:tbl>
  <w:p w14:paraId="7F9B7718" w14:textId="77777777" w:rsidR="00E4543C" w:rsidRDefault="00E4543C" w:rsidP="65935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9320C"/>
    <w:multiLevelType w:val="hybridMultilevel"/>
    <w:tmpl w:val="95823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11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3C"/>
    <w:rsid w:val="00060464"/>
    <w:rsid w:val="00096D35"/>
    <w:rsid w:val="00185802"/>
    <w:rsid w:val="002760D5"/>
    <w:rsid w:val="00335C81"/>
    <w:rsid w:val="003971D9"/>
    <w:rsid w:val="003D2546"/>
    <w:rsid w:val="003E6A8E"/>
    <w:rsid w:val="004034FB"/>
    <w:rsid w:val="00442582"/>
    <w:rsid w:val="00574B43"/>
    <w:rsid w:val="00654699"/>
    <w:rsid w:val="008C0177"/>
    <w:rsid w:val="00915B88"/>
    <w:rsid w:val="009F2E5E"/>
    <w:rsid w:val="00A644BC"/>
    <w:rsid w:val="00AA417C"/>
    <w:rsid w:val="00B40AD1"/>
    <w:rsid w:val="00BF673A"/>
    <w:rsid w:val="00D10C12"/>
    <w:rsid w:val="00D54C53"/>
    <w:rsid w:val="00E4543C"/>
    <w:rsid w:val="00E93A14"/>
    <w:rsid w:val="00EF3569"/>
    <w:rsid w:val="00F72BE3"/>
    <w:rsid w:val="00FB6428"/>
    <w:rsid w:val="00FC5C95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3B3F1"/>
  <w15:chartTrackingRefBased/>
  <w15:docId w15:val="{35E0E478-28CF-4292-A2D5-D6784FE8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3C"/>
    <w:pPr>
      <w:spacing w:after="200" w:line="276" w:lineRule="auto"/>
    </w:pPr>
    <w:rPr>
      <w:rFonts w:eastAsiaTheme="minorEastAsia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45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45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4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4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4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4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4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4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4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4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4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4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4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5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43C"/>
    <w:rPr>
      <w:rFonts w:eastAsiaTheme="minorEastAsia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4543C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4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45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43C"/>
    <w:rPr>
      <w:rFonts w:eastAsiaTheme="minorEastAsia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3D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3F3F7FFE91642B75DC9DA19BCD564" ma:contentTypeVersion="14" ma:contentTypeDescription="Create a new document." ma:contentTypeScope="" ma:versionID="99b0c0a19a90bf60485adf911d2e5d59">
  <xsd:schema xmlns:xsd="http://www.w3.org/2001/XMLSchema" xmlns:xs="http://www.w3.org/2001/XMLSchema" xmlns:p="http://schemas.microsoft.com/office/2006/metadata/properties" xmlns:ns2="067de16a-9a0d-4724-b1b2-ba5777a24bba" xmlns:ns3="076a9a44-bee2-4f7f-b1c8-40c8a7961c05" targetNamespace="http://schemas.microsoft.com/office/2006/metadata/properties" ma:root="true" ma:fieldsID="750504439fe4fc53ce2fcd4b1c70e193" ns2:_="" ns3:_="">
    <xsd:import namespace="067de16a-9a0d-4724-b1b2-ba5777a24bba"/>
    <xsd:import namespace="076a9a44-bee2-4f7f-b1c8-40c8a7961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e16a-9a0d-4724-b1b2-ba5777a24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9a44-bee2-4f7f-b1c8-40c8a7961c0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a2d052-1209-49e9-b1ef-5bf471846313}" ma:internalName="TaxCatchAll" ma:showField="CatchAllData" ma:web="076a9a44-bee2-4f7f-b1c8-40c8a7961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9a44-bee2-4f7f-b1c8-40c8a7961c05" xsi:nil="true"/>
    <lcf76f155ced4ddcb4097134ff3c332f xmlns="067de16a-9a0d-4724-b1b2-ba5777a24b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4F914-C911-4980-B1B8-1FA9E0796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de16a-9a0d-4724-b1b2-ba5777a24bba"/>
    <ds:schemaRef ds:uri="076a9a44-bee2-4f7f-b1c8-40c8a7961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4CC3A-601A-4951-BC11-F8A3243DDB0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76a9a44-bee2-4f7f-b1c8-40c8a7961c05"/>
    <ds:schemaRef ds:uri="067de16a-9a0d-4724-b1b2-ba5777a24bb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630A37-2792-444B-ACEF-1FF27C4540E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Joyce</dc:creator>
  <cp:keywords/>
  <dc:description/>
  <cp:lastModifiedBy>Lynsey Joyce</cp:lastModifiedBy>
  <cp:revision>6</cp:revision>
  <dcterms:created xsi:type="dcterms:W3CDTF">2024-08-13T13:44:00Z</dcterms:created>
  <dcterms:modified xsi:type="dcterms:W3CDTF">2025-09-23T08:28:00Z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0x0101007E13F3F7FFE91642B75DC9DA19BCD564</vt:lpwstr>
  </property>
  <property fmtid="{D5CDD505-2E9C-101B-9397-08002B2CF9AE}" pid="3" name="MediaServiceImageTags">
    <vt:lpwstr/>
  </property>
</Properties>
</file>