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E46A" w14:textId="0FA5C9BE" w:rsidR="005820D8" w:rsidRDefault="005820D8" w:rsidP="00B902EE">
      <w:pPr>
        <w:spacing w:line="360" w:lineRule="auto"/>
        <w:jc w:val="center"/>
        <w:rPr>
          <w:rStyle w:val="normaltextrun"/>
          <w:rFonts w:ascii="General Sans" w:hAnsi="General Sans"/>
          <w:color w:val="006938"/>
          <w:u w:val="single"/>
          <w:shd w:val="clear" w:color="auto" w:fill="FFFFFF"/>
        </w:rPr>
      </w:pPr>
      <w:r>
        <w:rPr>
          <w:rFonts w:ascii="General Sans" w:hAnsi="General Sans"/>
          <w:noProof/>
          <w:color w:val="006938"/>
          <w:u w:val="single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6392D00" wp14:editId="7228ACE0">
            <wp:simplePos x="0" y="0"/>
            <wp:positionH relativeFrom="margin">
              <wp:align>right</wp:align>
            </wp:positionH>
            <wp:positionV relativeFrom="paragraph">
              <wp:posOffset>308</wp:posOffset>
            </wp:positionV>
            <wp:extent cx="1803400" cy="448310"/>
            <wp:effectExtent l="0" t="0" r="6350" b="8890"/>
            <wp:wrapSquare wrapText="bothSides"/>
            <wp:docPr id="2096048562" name="Picture 1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48562" name="Picture 1" descr="A green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884F7" w14:textId="77777777" w:rsidR="005820D8" w:rsidRPr="00C23CE0" w:rsidRDefault="005820D8" w:rsidP="00B902EE">
      <w:pPr>
        <w:spacing w:line="360" w:lineRule="auto"/>
        <w:jc w:val="center"/>
        <w:rPr>
          <w:rStyle w:val="normaltextrun"/>
          <w:rFonts w:ascii="General Sans Light" w:hAnsi="General Sans Light"/>
          <w:b/>
          <w:bCs/>
          <w:color w:val="006938"/>
          <w:u w:val="single"/>
          <w:shd w:val="clear" w:color="auto" w:fill="FFFFFF"/>
        </w:rPr>
      </w:pPr>
    </w:p>
    <w:p w14:paraId="08E7B165" w14:textId="13D1EF52" w:rsidR="00E3397E" w:rsidRPr="00C23CE0" w:rsidRDefault="00B902EE" w:rsidP="00B902EE">
      <w:pPr>
        <w:spacing w:line="360" w:lineRule="auto"/>
        <w:jc w:val="center"/>
        <w:rPr>
          <w:rStyle w:val="normaltextrun"/>
          <w:rFonts w:ascii="General Sans Light" w:hAnsi="General Sans Light"/>
          <w:b/>
          <w:bCs/>
          <w:color w:val="006938"/>
          <w:u w:val="single"/>
          <w:shd w:val="clear" w:color="auto" w:fill="FFFFFF"/>
        </w:rPr>
      </w:pPr>
      <w:r w:rsidRPr="00C23CE0">
        <w:rPr>
          <w:rStyle w:val="normaltextrun"/>
          <w:rFonts w:ascii="General Sans Light" w:hAnsi="General Sans Light"/>
          <w:b/>
          <w:bCs/>
          <w:color w:val="006938"/>
          <w:u w:val="single"/>
          <w:shd w:val="clear" w:color="auto" w:fill="FFFFFF"/>
        </w:rPr>
        <w:t>Emergency Short-Term Loan Evidence List</w:t>
      </w:r>
    </w:p>
    <w:p w14:paraId="76AF7961" w14:textId="3D9F8327" w:rsidR="00B902EE" w:rsidRDefault="00C60CEF" w:rsidP="00B902EE">
      <w:pPr>
        <w:spacing w:line="360" w:lineRule="auto"/>
        <w:rPr>
          <w:rFonts w:ascii="General Sans Light" w:hAnsi="General Sans Light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 xml:space="preserve">To assess your loan request, we’ll need details from your application, personal statement, and any documents you upload. Please make sure </w:t>
      </w:r>
      <w:r w:rsidRPr="00C60CEF">
        <w:rPr>
          <w:rFonts w:ascii="General Sans Medium" w:hAnsi="General Sans Medium"/>
          <w:b/>
          <w:bCs/>
          <w:color w:val="5F6350"/>
          <w:sz w:val="18"/>
          <w:szCs w:val="18"/>
        </w:rPr>
        <w:t>all required evidence is uploaded within 1 hour</w:t>
      </w:r>
      <w:r w:rsidRPr="00C60CEF">
        <w:rPr>
          <w:rFonts w:ascii="General Sans Light" w:hAnsi="General Sans Light"/>
          <w:color w:val="5F6350"/>
          <w:sz w:val="18"/>
          <w:szCs w:val="18"/>
        </w:rPr>
        <w:t xml:space="preserve"> of submitting your form so we can process it quickly and avoid delays</w:t>
      </w:r>
      <w:r w:rsidRPr="00C60CEF">
        <w:rPr>
          <w:rFonts w:ascii="General Sans Light" w:hAnsi="General Sans Light"/>
          <w:sz w:val="18"/>
          <w:szCs w:val="18"/>
        </w:rPr>
        <w:t>.</w:t>
      </w:r>
    </w:p>
    <w:p w14:paraId="57C27F74" w14:textId="5BA07ADA" w:rsidR="00C60CEF" w:rsidRDefault="00C10ED5" w:rsidP="00B902EE">
      <w:pPr>
        <w:spacing w:line="360" w:lineRule="auto"/>
        <w:rPr>
          <w:rFonts w:ascii="General Sans Light" w:hAnsi="General Sans Light"/>
          <w:sz w:val="18"/>
          <w:szCs w:val="18"/>
        </w:rPr>
      </w:pPr>
      <w:r>
        <w:rPr>
          <w:rFonts w:ascii="General Sans Light" w:hAnsi="General Sans Light"/>
          <w:noProof/>
          <w:sz w:val="18"/>
          <w:szCs w:val="18"/>
        </w:rPr>
      </w:r>
      <w:r w:rsidR="00C10ED5">
        <w:rPr>
          <w:rFonts w:ascii="General Sans Light" w:hAnsi="General Sans Light"/>
          <w:noProof/>
          <w:sz w:val="18"/>
          <w:szCs w:val="18"/>
        </w:rPr>
        <w:pict w14:anchorId="3695E4B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104741" w14:textId="77777777" w:rsidR="00C60CEF" w:rsidRPr="00C60CEF" w:rsidRDefault="00C60CEF" w:rsidP="00C60CEF">
      <w:pPr>
        <w:spacing w:line="360" w:lineRule="auto"/>
        <w:jc w:val="center"/>
        <w:rPr>
          <w:rFonts w:ascii="General Sans Light" w:hAnsi="General Sans Light"/>
          <w:b/>
          <w:bCs/>
          <w:color w:val="006938"/>
          <w:u w:val="single"/>
        </w:rPr>
      </w:pPr>
      <w:r w:rsidRPr="00C60CEF">
        <w:rPr>
          <w:rFonts w:ascii="General Sans Light" w:hAnsi="General Sans Light"/>
          <w:b/>
          <w:bCs/>
          <w:color w:val="006938"/>
          <w:u w:val="single"/>
        </w:rPr>
        <w:t>Mandatory Evidence</w:t>
      </w:r>
    </w:p>
    <w:p w14:paraId="568A6381" w14:textId="77777777" w:rsidR="00C60CEF" w:rsidRPr="00C60CEF" w:rsidRDefault="00C60CEF" w:rsidP="005820D8">
      <w:p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b/>
          <w:bCs/>
          <w:color w:val="5F6350"/>
          <w:sz w:val="18"/>
          <w:szCs w:val="18"/>
        </w:rPr>
        <w:t xml:space="preserve">2 months of bank statements for </w:t>
      </w:r>
      <w:r w:rsidRPr="00C60CEF">
        <w:rPr>
          <w:rFonts w:ascii="General Sans Medium" w:hAnsi="General Sans Medium"/>
          <w:b/>
          <w:bCs/>
          <w:color w:val="5F6350"/>
          <w:sz w:val="18"/>
          <w:szCs w:val="18"/>
        </w:rPr>
        <w:t>all accounts</w:t>
      </w:r>
      <w:r w:rsidRPr="00C60CEF">
        <w:rPr>
          <w:rFonts w:ascii="General Sans Light" w:hAnsi="General Sans Light"/>
          <w:b/>
          <w:bCs/>
          <w:color w:val="5F6350"/>
          <w:sz w:val="18"/>
          <w:szCs w:val="18"/>
        </w:rPr>
        <w:t xml:space="preserve"> in your name</w:t>
      </w:r>
      <w:r w:rsidRPr="00C60CEF">
        <w:rPr>
          <w:rFonts w:ascii="General Sans Light" w:hAnsi="General Sans Light"/>
          <w:color w:val="5F6350"/>
          <w:sz w:val="18"/>
          <w:szCs w:val="18"/>
        </w:rPr>
        <w:t xml:space="preserve"> (current, savings, app-based, or international).</w:t>
      </w:r>
    </w:p>
    <w:p w14:paraId="16182302" w14:textId="77777777" w:rsidR="00C60CEF" w:rsidRPr="00C60CEF" w:rsidRDefault="00C60CEF" w:rsidP="005820D8">
      <w:pPr>
        <w:numPr>
          <w:ilvl w:val="0"/>
          <w:numId w:val="1"/>
        </w:num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Must show all transactions, account details, and running balances.</w:t>
      </w:r>
    </w:p>
    <w:p w14:paraId="3703C0B8" w14:textId="77777777" w:rsidR="00C60CEF" w:rsidRPr="00C60CEF" w:rsidRDefault="00C60CEF" w:rsidP="005820D8">
      <w:pPr>
        <w:numPr>
          <w:ilvl w:val="0"/>
          <w:numId w:val="1"/>
        </w:num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 xml:space="preserve">If a statement isn’t available up to your application date, include a </w:t>
      </w:r>
      <w:r w:rsidRPr="00C60CEF">
        <w:rPr>
          <w:rFonts w:ascii="General Sans Medium" w:hAnsi="General Sans Medium"/>
          <w:b/>
          <w:bCs/>
          <w:color w:val="5F6350"/>
          <w:sz w:val="18"/>
          <w:szCs w:val="18"/>
        </w:rPr>
        <w:t>screenshot of your current balance</w:t>
      </w:r>
      <w:r w:rsidRPr="00C60CEF">
        <w:rPr>
          <w:rFonts w:ascii="General Sans Light" w:hAnsi="General Sans Light"/>
          <w:color w:val="5F6350"/>
          <w:sz w:val="18"/>
          <w:szCs w:val="18"/>
        </w:rPr>
        <w:t>.</w:t>
      </w:r>
    </w:p>
    <w:p w14:paraId="26052724" w14:textId="215EE55B" w:rsidR="00C60CEF" w:rsidRPr="00C60CEF" w:rsidRDefault="00C60CEF" w:rsidP="005820D8">
      <w:pPr>
        <w:numPr>
          <w:ilvl w:val="0"/>
          <w:numId w:val="1"/>
        </w:num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Statements must be in PDF format — screenshots only for current balance checks.</w:t>
      </w:r>
    </w:p>
    <w:p w14:paraId="79F82537" w14:textId="779DE349" w:rsidR="00C60CEF" w:rsidRPr="00C60CEF" w:rsidRDefault="00C10ED5" w:rsidP="00C60CEF">
      <w:pPr>
        <w:spacing w:line="360" w:lineRule="auto"/>
        <w:rPr>
          <w:rFonts w:ascii="General Sans Light" w:hAnsi="General Sans Light"/>
          <w:sz w:val="18"/>
          <w:szCs w:val="18"/>
        </w:rPr>
      </w:pPr>
      <w:r>
        <w:rPr>
          <w:rFonts w:ascii="General Sans Light" w:hAnsi="General Sans Light"/>
          <w:noProof/>
          <w:sz w:val="18"/>
          <w:szCs w:val="18"/>
        </w:rPr>
      </w:r>
      <w:r w:rsidR="00C10ED5">
        <w:rPr>
          <w:rFonts w:ascii="General Sans Light" w:hAnsi="General Sans Light"/>
          <w:noProof/>
          <w:sz w:val="18"/>
          <w:szCs w:val="18"/>
        </w:rPr>
        <w:pict w14:anchorId="5A89E83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7881119" w14:textId="41B6F1D0" w:rsidR="00C60CEF" w:rsidRPr="005820D8" w:rsidRDefault="00C60CEF" w:rsidP="00C60CEF">
      <w:pPr>
        <w:spacing w:line="360" w:lineRule="auto"/>
        <w:jc w:val="center"/>
        <w:rPr>
          <w:rFonts w:ascii="General Sans Light" w:hAnsi="General Sans Light"/>
          <w:b/>
          <w:bCs/>
          <w:color w:val="006938"/>
          <w:u w:val="single"/>
        </w:rPr>
      </w:pPr>
      <w:r w:rsidRPr="005820D8">
        <w:rPr>
          <w:rFonts w:ascii="General Sans Light" w:hAnsi="General Sans Light"/>
          <w:b/>
          <w:bCs/>
          <w:color w:val="006938"/>
          <w:u w:val="single"/>
        </w:rPr>
        <w:t>Additional Evidence</w:t>
      </w:r>
    </w:p>
    <w:p w14:paraId="2538A24D" w14:textId="336302EB" w:rsidR="00C60CEF" w:rsidRPr="00C60CEF" w:rsidRDefault="00C60CEF" w:rsidP="005820D8">
      <w:p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Depending on your situation</w:t>
      </w:r>
      <w:r w:rsidR="005820D8">
        <w:rPr>
          <w:rFonts w:ascii="General Sans Light" w:hAnsi="General Sans Light"/>
          <w:color w:val="5F6350"/>
          <w:sz w:val="18"/>
          <w:szCs w:val="18"/>
        </w:rPr>
        <w:t xml:space="preserve"> and the reason for your loan application</w:t>
      </w:r>
      <w:r w:rsidRPr="00C60CEF">
        <w:rPr>
          <w:rFonts w:ascii="General Sans Light" w:hAnsi="General Sans Light"/>
          <w:color w:val="5F6350"/>
          <w:sz w:val="18"/>
          <w:szCs w:val="18"/>
        </w:rPr>
        <w:t>, you may also be asked to provide:</w:t>
      </w:r>
    </w:p>
    <w:p w14:paraId="08B724DD" w14:textId="77777777" w:rsidR="00C60CEF" w:rsidRPr="00C60CEF" w:rsidRDefault="00C60CEF" w:rsidP="005820D8">
      <w:pPr>
        <w:numPr>
          <w:ilvl w:val="0"/>
          <w:numId w:val="2"/>
        </w:num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Invoices</w:t>
      </w:r>
    </w:p>
    <w:p w14:paraId="750DF14C" w14:textId="77777777" w:rsidR="00C60CEF" w:rsidRPr="00C60CEF" w:rsidRDefault="00C60CEF" w:rsidP="005820D8">
      <w:pPr>
        <w:numPr>
          <w:ilvl w:val="0"/>
          <w:numId w:val="2"/>
        </w:num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Receipts</w:t>
      </w:r>
    </w:p>
    <w:p w14:paraId="32EEE799" w14:textId="77777777" w:rsidR="00C60CEF" w:rsidRPr="00C60CEF" w:rsidRDefault="00C60CEF" w:rsidP="005820D8">
      <w:pPr>
        <w:numPr>
          <w:ilvl w:val="0"/>
          <w:numId w:val="2"/>
        </w:num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Letters about costs</w:t>
      </w:r>
    </w:p>
    <w:p w14:paraId="12379D25" w14:textId="77777777" w:rsidR="00C60CEF" w:rsidRPr="00C60CEF" w:rsidRDefault="00C60CEF" w:rsidP="005820D8">
      <w:pPr>
        <w:numPr>
          <w:ilvl w:val="0"/>
          <w:numId w:val="2"/>
        </w:num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Other proof of costs (expected or already paid)</w:t>
      </w:r>
    </w:p>
    <w:p w14:paraId="7A944FA2" w14:textId="77777777" w:rsidR="00C60CEF" w:rsidRPr="00C60CEF" w:rsidRDefault="00C60CEF" w:rsidP="00C60CEF">
      <w:pPr>
        <w:spacing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C60CEF">
        <w:rPr>
          <w:rFonts w:ascii="General Sans Light" w:hAnsi="General Sans Light"/>
          <w:color w:val="5F6350"/>
          <w:sz w:val="18"/>
          <w:szCs w:val="18"/>
        </w:rPr>
        <w:t>We may request extra evidence at any stage if we feel it’s necessary. Please send it promptly so your application isn’t delayed.</w:t>
      </w:r>
    </w:p>
    <w:p w14:paraId="4B4066FC" w14:textId="77777777" w:rsidR="00C60CEF" w:rsidRPr="00C60CEF" w:rsidRDefault="00C60CEF" w:rsidP="00C60CEF">
      <w:pPr>
        <w:spacing w:line="360" w:lineRule="auto"/>
        <w:rPr>
          <w:rFonts w:ascii="General Sans Light" w:hAnsi="General Sans Light"/>
          <w:color w:val="006938"/>
          <w:sz w:val="18"/>
          <w:szCs w:val="18"/>
          <w:u w:val="single"/>
        </w:rPr>
      </w:pPr>
    </w:p>
    <w:sectPr w:rsidR="00C60CEF" w:rsidRPr="00C60CEF" w:rsidSect="00B90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ral Sans">
    <w:altName w:val="Calibri"/>
    <w:panose1 w:val="020B0604020202020204"/>
    <w:charset w:val="00"/>
    <w:family w:val="modern"/>
    <w:pitch w:val="variable"/>
    <w:sig w:usb0="80000067" w:usb1="00000003" w:usb2="00000000" w:usb3="00000000" w:csb0="00000093" w:csb1="00000000"/>
  </w:font>
  <w:font w:name="General Sans Light">
    <w:altName w:val="Calibri"/>
    <w:panose1 w:val="020B0604020202020204"/>
    <w:charset w:val="00"/>
    <w:family w:val="modern"/>
    <w:pitch w:val="variable"/>
    <w:sig w:usb0="80000067" w:usb1="00000003" w:usb2="00000000" w:usb3="00000000" w:csb0="00000093" w:csb1="00000000"/>
  </w:font>
  <w:font w:name="General Sans Medium">
    <w:altName w:val="Calibri"/>
    <w:panose1 w:val="020B0604020202020204"/>
    <w:charset w:val="00"/>
    <w:family w:val="modern"/>
    <w:pitch w:val="variable"/>
    <w:sig w:usb0="80000067" w:usb1="00000003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F94"/>
    <w:multiLevelType w:val="multilevel"/>
    <w:tmpl w:val="39C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F2B9C"/>
    <w:multiLevelType w:val="multilevel"/>
    <w:tmpl w:val="74E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211256">
    <w:abstractNumId w:val="0"/>
  </w:num>
  <w:num w:numId="2" w16cid:durableId="122194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ocumentProtection w:edit="readOnly" w:enforcement="1" w:cryptProviderType="rsaAES" w:cryptAlgorithmClass="hash" w:cryptAlgorithmType="typeAny" w:cryptAlgorithmSid="14" w:cryptSpinCount="100000" w:hash="2Qp0vu/sqxL5OQ56rSBsC3DXxLFlps98HGN4IahKiMg8G3zBfyYE2aykSpCJasobWefPyHOZuqNT8Mfa/Ed8Nw==" w:salt="oYfKNnQ12QZvTQD5BlTl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E"/>
    <w:rsid w:val="004109C7"/>
    <w:rsid w:val="005820D8"/>
    <w:rsid w:val="007011A5"/>
    <w:rsid w:val="00B902EE"/>
    <w:rsid w:val="00C10ED5"/>
    <w:rsid w:val="00C23CE0"/>
    <w:rsid w:val="00C60CEF"/>
    <w:rsid w:val="00CD725D"/>
    <w:rsid w:val="00DB5B0D"/>
    <w:rsid w:val="00E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16858F"/>
  <w15:chartTrackingRefBased/>
  <w15:docId w15:val="{6843057D-4BD0-4A96-A274-A6EA7D2F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2E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902EE"/>
  </w:style>
  <w:style w:type="character" w:customStyle="1" w:styleId="eop">
    <w:name w:val="eop"/>
    <w:basedOn w:val="DefaultParagraphFont"/>
    <w:rsid w:val="00B9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9FFD1C437A142BC5411EC37F844EC" ma:contentTypeVersion="6" ma:contentTypeDescription="Create a new document." ma:contentTypeScope="" ma:versionID="fcfbdeb8de4de059d898f69861fe590a">
  <xsd:schema xmlns:xsd="http://www.w3.org/2001/XMLSchema" xmlns:xs="http://www.w3.org/2001/XMLSchema" xmlns:p="http://schemas.microsoft.com/office/2006/metadata/properties" xmlns:ns2="093bc7bd-14d9-4ad7-b62c-97ec8d683984" xmlns:ns3="39c78c83-24c1-467c-962c-4ece7b440d7b" targetNamespace="http://schemas.microsoft.com/office/2006/metadata/properties" ma:root="true" ma:fieldsID="6f4ea65969085e4a88f069e79df4d895" ns2:_="" ns3:_="">
    <xsd:import namespace="093bc7bd-14d9-4ad7-b62c-97ec8d683984"/>
    <xsd:import namespace="39c78c83-24c1-467c-962c-4ece7b440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bc7bd-14d9-4ad7-b62c-97ec8d68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8c83-24c1-467c-962c-4ece7b440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6686B-8D50-48C0-B2B5-561DEC0D79EE}">
  <ds:schemaRefs>
    <ds:schemaRef ds:uri="http://www.w3.org/XML/1998/namespace"/>
    <ds:schemaRef ds:uri="http://purl.org/dc/elements/1.1/"/>
    <ds:schemaRef ds:uri="39c78c83-24c1-467c-962c-4ece7b440d7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93bc7bd-14d9-4ad7-b62c-97ec8d68398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B9E74D-D0C5-435E-84A1-95FA2CFBF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AC051-AE16-4C51-8ED3-CC45B8BBF95B}"/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</Words>
  <Characters>863</Characters>
  <Application>Microsoft Office Word</Application>
  <DocSecurity>8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Gillespie</dc:creator>
  <cp:keywords/>
  <dc:description/>
  <cp:lastModifiedBy>Molly Nelson</cp:lastModifiedBy>
  <cp:revision>4</cp:revision>
  <dcterms:created xsi:type="dcterms:W3CDTF">2025-08-08T10:11:00Z</dcterms:created>
  <dcterms:modified xsi:type="dcterms:W3CDTF">2026-03-09T09:55:00Z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0x010100E499FFD1C437A142BC5411EC37F844EC</vt:lpwstr>
  </property>
</Properties>
</file>